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53A9" w14:textId="77777777" w:rsidR="006E06EE" w:rsidRPr="00C672A7" w:rsidRDefault="006E06EE" w:rsidP="006E06EE">
      <w:pPr>
        <w:jc w:val="center"/>
        <w:rPr>
          <w:rFonts w:ascii="Arial" w:hAnsi="Arial" w:cs="Arial"/>
        </w:rPr>
        <w:sectPr w:rsidR="006E06EE" w:rsidRPr="00C672A7" w:rsidSect="006355FF">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709" w:gutter="0"/>
          <w:pgNumType w:start="0"/>
          <w:cols w:space="709"/>
          <w:titlePg/>
          <w:docGrid w:linePitch="360"/>
        </w:sectPr>
      </w:pPr>
    </w:p>
    <w:sdt>
      <w:sdtPr>
        <w:rPr>
          <w:rFonts w:ascii="Arial" w:hAnsi="Arial" w:cs="Arial"/>
        </w:rPr>
        <w:id w:val="1405033481"/>
        <w:docPartObj>
          <w:docPartGallery w:val="Cover Pages"/>
          <w:docPartUnique/>
        </w:docPartObj>
      </w:sdtPr>
      <w:sdtEndPr>
        <w:rPr>
          <w:lang w:val="es-ES"/>
        </w:rPr>
      </w:sdtEndPr>
      <w:sdtContent>
        <w:p w14:paraId="3D576FBC" w14:textId="77777777" w:rsidR="005260EF" w:rsidRPr="00C672A7" w:rsidRDefault="005260EF" w:rsidP="00271B53">
          <w:pPr>
            <w:rPr>
              <w:rFonts w:ascii="Arial" w:hAnsi="Arial" w:cs="Arial"/>
            </w:rPr>
            <w:sectPr w:rsidR="005260EF" w:rsidRPr="00C672A7" w:rsidSect="006E06EE">
              <w:type w:val="continuous"/>
              <w:pgSz w:w="12240" w:h="15840"/>
              <w:pgMar w:top="1134" w:right="1134" w:bottom="1134" w:left="1134" w:header="709" w:footer="709" w:gutter="0"/>
              <w:pgNumType w:start="1"/>
              <w:cols w:space="709"/>
              <w:titlePg/>
              <w:docGrid w:linePitch="360"/>
            </w:sectPr>
          </w:pPr>
        </w:p>
        <w:p w14:paraId="5E664428" w14:textId="77777777" w:rsidR="00443173" w:rsidRPr="00C672A7" w:rsidRDefault="00443173" w:rsidP="00443173">
          <w:pPr>
            <w:jc w:val="center"/>
            <w:rPr>
              <w:rFonts w:ascii="Arial" w:hAnsi="Arial" w:cs="Arial"/>
              <w:b/>
              <w:bCs/>
            </w:rPr>
          </w:pPr>
        </w:p>
        <w:p w14:paraId="1451899A" w14:textId="77777777" w:rsidR="004A79EE" w:rsidRPr="00A23B8E" w:rsidRDefault="00A23B8E" w:rsidP="00443173">
          <w:pPr>
            <w:jc w:val="center"/>
            <w:rPr>
              <w:rFonts w:ascii="Arial" w:hAnsi="Arial" w:cs="Arial"/>
              <w:b/>
              <w:bCs/>
              <w:sz w:val="28"/>
            </w:rPr>
          </w:pPr>
          <w:r w:rsidRPr="00A23B8E">
            <w:rPr>
              <w:rFonts w:ascii="Arial" w:hAnsi="Arial" w:cs="Arial"/>
              <w:b/>
              <w:bCs/>
              <w:sz w:val="28"/>
            </w:rPr>
            <w:t>PLAN DE PREVISIÓN DE RECURSOS HUMANOS</w:t>
          </w:r>
        </w:p>
        <w:p w14:paraId="17188EF9" w14:textId="77777777" w:rsidR="00A23B8E" w:rsidRPr="00A23B8E" w:rsidRDefault="00A23B8E" w:rsidP="00443173">
          <w:pPr>
            <w:jc w:val="center"/>
            <w:rPr>
              <w:rFonts w:ascii="Arial" w:hAnsi="Arial" w:cs="Arial"/>
              <w:b/>
              <w:bCs/>
              <w:sz w:val="28"/>
            </w:rPr>
          </w:pPr>
          <w:r w:rsidRPr="00A23B8E">
            <w:rPr>
              <w:rFonts w:ascii="Arial" w:hAnsi="Arial" w:cs="Arial"/>
              <w:b/>
              <w:bCs/>
              <w:sz w:val="28"/>
            </w:rPr>
            <w:t>2025</w:t>
          </w:r>
        </w:p>
        <w:p w14:paraId="24319883" w14:textId="77777777" w:rsidR="005260EF" w:rsidRPr="00C672A7" w:rsidRDefault="005260EF" w:rsidP="00443173">
          <w:pPr>
            <w:jc w:val="center"/>
            <w:rPr>
              <w:rFonts w:ascii="Arial" w:hAnsi="Arial" w:cs="Arial"/>
            </w:rPr>
          </w:pPr>
          <w:r w:rsidRPr="00C672A7">
            <w:rPr>
              <w:rFonts w:ascii="Arial" w:hAnsi="Arial" w:cs="Arial"/>
            </w:rPr>
            <w:t>INSTITUTO NACIONAL DE SALUD</w:t>
          </w:r>
        </w:p>
        <w:p w14:paraId="1DB499F5" w14:textId="77777777" w:rsidR="00271B53" w:rsidRPr="00C672A7" w:rsidRDefault="00271B53" w:rsidP="006E06EE">
          <w:pPr>
            <w:jc w:val="center"/>
            <w:rPr>
              <w:rFonts w:ascii="Arial" w:hAnsi="Arial" w:cs="Arial"/>
            </w:rPr>
          </w:pPr>
        </w:p>
        <w:p w14:paraId="3483009B" w14:textId="77777777" w:rsidR="00443173" w:rsidRPr="00C672A7" w:rsidRDefault="00443173" w:rsidP="006E06EE">
          <w:pPr>
            <w:jc w:val="center"/>
            <w:rPr>
              <w:rFonts w:ascii="Arial" w:hAnsi="Arial" w:cs="Arial"/>
            </w:rPr>
          </w:pPr>
        </w:p>
        <w:p w14:paraId="20BB016B" w14:textId="77777777" w:rsidR="00271B53" w:rsidRPr="00C672A7" w:rsidRDefault="00972C1B" w:rsidP="006E06EE">
          <w:pPr>
            <w:jc w:val="center"/>
            <w:rPr>
              <w:rFonts w:ascii="Arial" w:hAnsi="Arial" w:cs="Arial"/>
              <w:b/>
              <w:lang w:val="es-ES"/>
            </w:rPr>
          </w:pPr>
          <w:r w:rsidRPr="00C672A7">
            <w:rPr>
              <w:rFonts w:ascii="Arial" w:hAnsi="Arial" w:cs="Arial"/>
              <w:b/>
              <w:lang w:val="es-ES"/>
            </w:rPr>
            <w:t>Coordinador</w:t>
          </w:r>
        </w:p>
        <w:p w14:paraId="413227CF" w14:textId="77777777" w:rsidR="00271B53" w:rsidRPr="00C672A7" w:rsidRDefault="00A23B8E" w:rsidP="006E06EE">
          <w:pPr>
            <w:jc w:val="center"/>
            <w:rPr>
              <w:rFonts w:ascii="Arial" w:hAnsi="Arial" w:cs="Arial"/>
              <w:b/>
              <w:iCs/>
              <w:lang w:val="es-ES"/>
            </w:rPr>
          </w:pPr>
          <w:r>
            <w:rPr>
              <w:rFonts w:ascii="Arial" w:hAnsi="Arial" w:cs="Arial"/>
              <w:iCs/>
            </w:rPr>
            <w:t>Héctor Julio Cuadros Monsalve</w:t>
          </w:r>
        </w:p>
        <w:p w14:paraId="3C2E040B" w14:textId="77777777" w:rsidR="00972C1B" w:rsidRPr="00C672A7" w:rsidRDefault="00972C1B" w:rsidP="006E06EE">
          <w:pPr>
            <w:jc w:val="center"/>
            <w:rPr>
              <w:rFonts w:ascii="Arial" w:hAnsi="Arial" w:cs="Arial"/>
              <w:b/>
              <w:iCs/>
              <w:lang w:val="es-ES"/>
            </w:rPr>
          </w:pPr>
        </w:p>
        <w:p w14:paraId="4C5DFDA6" w14:textId="77777777" w:rsidR="00972C1B" w:rsidRPr="00C672A7" w:rsidRDefault="00972C1B" w:rsidP="006E06EE">
          <w:pPr>
            <w:jc w:val="center"/>
            <w:rPr>
              <w:rFonts w:ascii="Arial" w:hAnsi="Arial" w:cs="Arial"/>
              <w:b/>
              <w:lang w:val="es-ES"/>
            </w:rPr>
          </w:pPr>
          <w:r w:rsidRPr="00C672A7">
            <w:rPr>
              <w:rFonts w:ascii="Arial" w:hAnsi="Arial" w:cs="Arial"/>
              <w:b/>
              <w:lang w:val="es-ES"/>
            </w:rPr>
            <w:t>Subdirector</w:t>
          </w:r>
        </w:p>
        <w:p w14:paraId="4CD8B979" w14:textId="77777777" w:rsidR="00A23B8E" w:rsidRDefault="00A23B8E" w:rsidP="00A23B8E">
          <w:pPr>
            <w:pStyle w:val="Textoindependiente"/>
            <w:spacing w:before="215"/>
            <w:ind w:left="1412" w:right="1467"/>
            <w:jc w:val="center"/>
          </w:pPr>
          <w:r>
            <w:t>Cris</w:t>
          </w:r>
          <w:r>
            <w:rPr>
              <w:spacing w:val="-1"/>
            </w:rPr>
            <w:t xml:space="preserve"> </w:t>
          </w:r>
          <w:r>
            <w:t>Encarnación</w:t>
          </w:r>
          <w:r>
            <w:rPr>
              <w:spacing w:val="-3"/>
            </w:rPr>
            <w:t xml:space="preserve"> </w:t>
          </w:r>
          <w:r>
            <w:t>Reyes</w:t>
          </w:r>
          <w:r>
            <w:rPr>
              <w:spacing w:val="-1"/>
            </w:rPr>
            <w:t xml:space="preserve"> </w:t>
          </w:r>
          <w:r>
            <w:t>Gómez</w:t>
          </w:r>
        </w:p>
        <w:p w14:paraId="31502D93" w14:textId="77777777" w:rsidR="00942632" w:rsidRPr="00C672A7" w:rsidRDefault="00942632" w:rsidP="004A79EE">
          <w:pPr>
            <w:jc w:val="center"/>
            <w:rPr>
              <w:rFonts w:ascii="Arial" w:hAnsi="Arial" w:cs="Arial"/>
              <w:iCs/>
            </w:rPr>
          </w:pPr>
        </w:p>
        <w:p w14:paraId="6BF13957" w14:textId="77777777" w:rsidR="004D0263" w:rsidRPr="00C672A7" w:rsidRDefault="00E5404A" w:rsidP="004D0263">
          <w:pPr>
            <w:jc w:val="center"/>
            <w:rPr>
              <w:rFonts w:ascii="Arial" w:hAnsi="Arial" w:cs="Arial"/>
              <w:iCs/>
            </w:rPr>
          </w:pPr>
          <w:r w:rsidRPr="00C672A7">
            <w:rPr>
              <w:rFonts w:ascii="Arial" w:hAnsi="Arial" w:cs="Arial"/>
              <w:iCs/>
              <w:noProof/>
              <w:lang w:eastAsia="es-CO"/>
            </w:rPr>
            <mc:AlternateContent>
              <mc:Choice Requires="wps">
                <w:drawing>
                  <wp:anchor distT="0" distB="0" distL="114300" distR="114300" simplePos="0" relativeHeight="251659264" behindDoc="0" locked="0" layoutInCell="1" allowOverlap="1" wp14:anchorId="2428ECE5" wp14:editId="5114C3F7">
                    <wp:simplePos x="0" y="0"/>
                    <wp:positionH relativeFrom="column">
                      <wp:posOffset>-119199</wp:posOffset>
                    </wp:positionH>
                    <wp:positionV relativeFrom="paragraph">
                      <wp:posOffset>183152</wp:posOffset>
                    </wp:positionV>
                    <wp:extent cx="6450693" cy="0"/>
                    <wp:effectExtent l="0" t="0" r="13970" b="12700"/>
                    <wp:wrapNone/>
                    <wp:docPr id="22" name="Conector recto 22"/>
                    <wp:cNvGraphicFramePr/>
                    <a:graphic xmlns:a="http://schemas.openxmlformats.org/drawingml/2006/main">
                      <a:graphicData uri="http://schemas.microsoft.com/office/word/2010/wordprocessingShape">
                        <wps:wsp>
                          <wps:cNvCnPr/>
                          <wps:spPr>
                            <a:xfrm>
                              <a:off x="0" y="0"/>
                              <a:ext cx="6450693" cy="0"/>
                            </a:xfrm>
                            <a:prstGeom prst="line">
                              <a:avLst/>
                            </a:prstGeom>
                            <a:ln w="12700">
                              <a:solidFill>
                                <a:srgbClr val="00AB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8D6D3F" id="Conector recto 2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pt,14.4pt" to="498.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" strokecolor="#00abbc" strokeweight="1pt">
                    <v:stroke joinstyle="miter"/>
                  </v:line>
                </w:pict>
              </mc:Fallback>
            </mc:AlternateConten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183"/>
            <w:gridCol w:w="3466"/>
          </w:tblGrid>
          <w:tr w:rsidR="004D0263" w:rsidRPr="00C672A7" w14:paraId="127688AC" w14:textId="77777777" w:rsidTr="00942632">
            <w:trPr>
              <w:trHeight w:val="310"/>
              <w:jc w:val="center"/>
            </w:trPr>
            <w:tc>
              <w:tcPr>
                <w:tcW w:w="1666" w:type="pct"/>
                <w:vAlign w:val="center"/>
              </w:tcPr>
              <w:p w14:paraId="2031AFC0" w14:textId="77777777" w:rsidR="004D0263" w:rsidRPr="00C672A7" w:rsidRDefault="004D0263" w:rsidP="00942632">
                <w:pPr>
                  <w:jc w:val="center"/>
                  <w:rPr>
                    <w:rFonts w:ascii="Arial" w:hAnsi="Arial" w:cs="Arial"/>
                    <w:b/>
                    <w:iCs/>
                    <w:lang w:val="es-ES"/>
                  </w:rPr>
                </w:pPr>
                <w:r w:rsidRPr="00C672A7">
                  <w:rPr>
                    <w:rFonts w:ascii="Arial" w:hAnsi="Arial" w:cs="Arial"/>
                    <w:b/>
                  </w:rPr>
                  <w:t>Elaborado por:</w:t>
                </w:r>
              </w:p>
            </w:tc>
            <w:tc>
              <w:tcPr>
                <w:tcW w:w="1596" w:type="pct"/>
                <w:vAlign w:val="center"/>
              </w:tcPr>
              <w:p w14:paraId="2D301704" w14:textId="77777777" w:rsidR="004D0263" w:rsidRPr="00C672A7" w:rsidRDefault="004D0263" w:rsidP="00942632">
                <w:pPr>
                  <w:jc w:val="center"/>
                  <w:rPr>
                    <w:rFonts w:ascii="Arial" w:hAnsi="Arial" w:cs="Arial"/>
                    <w:b/>
                    <w:iCs/>
                    <w:lang w:val="es-ES"/>
                  </w:rPr>
                </w:pPr>
                <w:r w:rsidRPr="00C672A7">
                  <w:rPr>
                    <w:rFonts w:ascii="Arial" w:hAnsi="Arial" w:cs="Arial"/>
                    <w:b/>
                  </w:rPr>
                  <w:t>Revisado por:</w:t>
                </w:r>
              </w:p>
            </w:tc>
            <w:tc>
              <w:tcPr>
                <w:tcW w:w="1738" w:type="pct"/>
                <w:vAlign w:val="center"/>
              </w:tcPr>
              <w:p w14:paraId="28EFCC1F" w14:textId="77777777" w:rsidR="004D0263" w:rsidRPr="00C672A7" w:rsidRDefault="004D0263" w:rsidP="00942632">
                <w:pPr>
                  <w:jc w:val="center"/>
                  <w:rPr>
                    <w:rFonts w:ascii="Arial" w:hAnsi="Arial" w:cs="Arial"/>
                    <w:b/>
                    <w:iCs/>
                    <w:lang w:val="es-ES"/>
                  </w:rPr>
                </w:pPr>
                <w:r w:rsidRPr="00C672A7">
                  <w:rPr>
                    <w:rFonts w:ascii="Arial" w:hAnsi="Arial" w:cs="Arial"/>
                    <w:b/>
                  </w:rPr>
                  <w:t>Aprobado por:</w:t>
                </w:r>
              </w:p>
            </w:tc>
          </w:tr>
          <w:tr w:rsidR="004D0263" w:rsidRPr="00C672A7" w14:paraId="02785918" w14:textId="77777777" w:rsidTr="00942632">
            <w:trPr>
              <w:trHeight w:val="558"/>
              <w:jc w:val="center"/>
            </w:trPr>
            <w:tc>
              <w:tcPr>
                <w:tcW w:w="1666" w:type="pct"/>
                <w:vAlign w:val="center"/>
              </w:tcPr>
              <w:p w14:paraId="6865E5EE" w14:textId="77777777" w:rsidR="004D0263" w:rsidRPr="00C672A7" w:rsidRDefault="00A23B8E" w:rsidP="00942632">
                <w:pPr>
                  <w:jc w:val="center"/>
                  <w:rPr>
                    <w:rFonts w:ascii="Arial" w:hAnsi="Arial" w:cs="Arial"/>
                  </w:rPr>
                </w:pPr>
                <w:r>
                  <w:rPr>
                    <w:rFonts w:ascii="Arial" w:hAnsi="Arial" w:cs="Arial"/>
                  </w:rPr>
                  <w:t>Grupo de Gestión del Talento Humano</w:t>
                </w:r>
              </w:p>
            </w:tc>
            <w:tc>
              <w:tcPr>
                <w:tcW w:w="1596" w:type="pct"/>
                <w:vAlign w:val="center"/>
              </w:tcPr>
              <w:p w14:paraId="2832C530" w14:textId="77777777" w:rsidR="004D0263" w:rsidRPr="00C672A7" w:rsidRDefault="00A23B8E" w:rsidP="00942632">
                <w:pPr>
                  <w:jc w:val="center"/>
                  <w:rPr>
                    <w:rFonts w:ascii="Arial" w:hAnsi="Arial" w:cs="Arial"/>
                    <w:b/>
                    <w:lang w:val="es-ES"/>
                  </w:rPr>
                </w:pPr>
                <w:r>
                  <w:rPr>
                    <w:rFonts w:ascii="Arial" w:hAnsi="Arial" w:cs="Arial"/>
                  </w:rPr>
                  <w:t>Héctor Julio Cuadros Monsalve</w:t>
                </w:r>
              </w:p>
            </w:tc>
            <w:tc>
              <w:tcPr>
                <w:tcW w:w="1738" w:type="pct"/>
                <w:vAlign w:val="center"/>
              </w:tcPr>
              <w:p w14:paraId="3EC3813A" w14:textId="77777777" w:rsidR="004D0263" w:rsidRDefault="00A23B8E" w:rsidP="00942632">
                <w:pPr>
                  <w:jc w:val="center"/>
                  <w:rPr>
                    <w:rFonts w:ascii="Arial" w:hAnsi="Arial" w:cs="Arial"/>
                  </w:rPr>
                </w:pPr>
                <w:r>
                  <w:rPr>
                    <w:rFonts w:ascii="Arial" w:hAnsi="Arial" w:cs="Arial"/>
                  </w:rPr>
                  <w:t>Cris Encarnación Reyes Gómez</w:t>
                </w:r>
              </w:p>
              <w:p w14:paraId="6D417026" w14:textId="77777777" w:rsidR="00A23B8E" w:rsidRPr="00C672A7" w:rsidRDefault="00A23B8E" w:rsidP="00942632">
                <w:pPr>
                  <w:jc w:val="center"/>
                  <w:rPr>
                    <w:rFonts w:ascii="Arial" w:hAnsi="Arial" w:cs="Arial"/>
                    <w:lang w:val="es-ES"/>
                  </w:rPr>
                </w:pPr>
                <w:r>
                  <w:rPr>
                    <w:rFonts w:ascii="Arial" w:hAnsi="Arial" w:cs="Arial"/>
                    <w:lang w:val="es-ES"/>
                  </w:rPr>
                  <w:t>Secretaria General</w:t>
                </w:r>
              </w:p>
            </w:tc>
          </w:tr>
        </w:tbl>
        <w:p w14:paraId="5DFEA7C9" w14:textId="77777777" w:rsidR="00E5404A" w:rsidRPr="00C672A7" w:rsidRDefault="00E5404A" w:rsidP="006E06EE">
          <w:pPr>
            <w:rPr>
              <w:rFonts w:ascii="Arial" w:hAnsi="Arial" w:cs="Arial"/>
              <w:b/>
              <w:iCs/>
              <w:lang w:val="es-ES"/>
            </w:rPr>
          </w:pPr>
          <w:r w:rsidRPr="00C672A7">
            <w:rPr>
              <w:rFonts w:ascii="Arial" w:hAnsi="Arial" w:cs="Arial"/>
              <w:iCs/>
              <w:noProof/>
              <w:lang w:eastAsia="es-CO"/>
            </w:rPr>
            <mc:AlternateContent>
              <mc:Choice Requires="wps">
                <w:drawing>
                  <wp:anchor distT="0" distB="0" distL="114300" distR="114300" simplePos="0" relativeHeight="251661312" behindDoc="0" locked="0" layoutInCell="1" allowOverlap="1" wp14:anchorId="24AEAC1B" wp14:editId="5C0D4553">
                    <wp:simplePos x="0" y="0"/>
                    <wp:positionH relativeFrom="column">
                      <wp:posOffset>-80148</wp:posOffset>
                    </wp:positionH>
                    <wp:positionV relativeFrom="paragraph">
                      <wp:posOffset>13423</wp:posOffset>
                    </wp:positionV>
                    <wp:extent cx="6450693" cy="0"/>
                    <wp:effectExtent l="0" t="0" r="13970" b="12700"/>
                    <wp:wrapNone/>
                    <wp:docPr id="23" name="Conector recto 23"/>
                    <wp:cNvGraphicFramePr/>
                    <a:graphic xmlns:a="http://schemas.openxmlformats.org/drawingml/2006/main">
                      <a:graphicData uri="http://schemas.microsoft.com/office/word/2010/wordprocessingShape">
                        <wps:wsp>
                          <wps:cNvCnPr/>
                          <wps:spPr>
                            <a:xfrm>
                              <a:off x="0" y="0"/>
                              <a:ext cx="6450693" cy="0"/>
                            </a:xfrm>
                            <a:prstGeom prst="line">
                              <a:avLst/>
                            </a:prstGeom>
                            <a:ln w="12700">
                              <a:solidFill>
                                <a:srgbClr val="00AB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F57E2" id="Conector recto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05pt" to="501.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" strokecolor="#00abbc" strokeweight="1pt">
                    <v:stroke joinstyle="miter"/>
                  </v:line>
                </w:pict>
              </mc:Fallback>
            </mc:AlternateContent>
          </w:r>
        </w:p>
        <w:p w14:paraId="0D77C176" w14:textId="77777777" w:rsidR="00E5404A" w:rsidRPr="00C672A7" w:rsidRDefault="00E5404A" w:rsidP="00E5404A">
          <w:pPr>
            <w:spacing w:line="240" w:lineRule="auto"/>
            <w:jc w:val="center"/>
            <w:rPr>
              <w:rFonts w:ascii="Arial" w:hAnsi="Arial" w:cs="Arial"/>
              <w:color w:val="808080"/>
              <w:lang w:val="es-ES"/>
            </w:rPr>
          </w:pPr>
        </w:p>
        <w:p w14:paraId="46458483" w14:textId="77777777" w:rsidR="00F607C4" w:rsidRPr="00024D5A" w:rsidRDefault="00F607C4" w:rsidP="00DC2649">
          <w:pPr>
            <w:spacing w:line="240" w:lineRule="auto"/>
            <w:ind w:left="709" w:firstLine="425"/>
            <w:rPr>
              <w:rFonts w:ascii="Arial" w:hAnsi="Arial" w:cs="Arial"/>
              <w:color w:val="595959" w:themeColor="text1" w:themeTint="A6"/>
              <w:sz w:val="18"/>
              <w:lang w:val="es-ES"/>
            </w:rPr>
          </w:pPr>
          <w:r w:rsidRPr="00024D5A">
            <w:rPr>
              <w:rFonts w:ascii="Arial" w:hAnsi="Arial" w:cs="Arial"/>
              <w:color w:val="595959" w:themeColor="text1" w:themeTint="A6"/>
              <w:sz w:val="18"/>
              <w:lang w:val="es-ES"/>
            </w:rPr>
            <w:t>El documento requirió revisión por la Oficina Asesora de Jurídica:</w:t>
          </w:r>
          <w:r w:rsidRPr="00024D5A">
            <w:rPr>
              <w:rFonts w:ascii="Arial" w:hAnsi="Arial" w:cs="Arial"/>
              <w:color w:val="595959" w:themeColor="text1" w:themeTint="A6"/>
              <w:sz w:val="18"/>
              <w:lang w:val="es-ES"/>
            </w:rPr>
            <w:tab/>
            <w:t>SI ___      NO___</w:t>
          </w:r>
        </w:p>
        <w:p w14:paraId="73F97BB7" w14:textId="77777777" w:rsidR="00F607C4" w:rsidRPr="00024D5A" w:rsidRDefault="00F607C4" w:rsidP="00DC2649">
          <w:pPr>
            <w:spacing w:line="240" w:lineRule="auto"/>
            <w:ind w:left="709" w:firstLine="425"/>
            <w:rPr>
              <w:rFonts w:ascii="Arial" w:hAnsi="Arial" w:cs="Arial"/>
              <w:color w:val="595959" w:themeColor="text1" w:themeTint="A6"/>
              <w:sz w:val="18"/>
              <w:lang w:val="es-ES"/>
            </w:rPr>
          </w:pPr>
          <w:r w:rsidRPr="00024D5A">
            <w:rPr>
              <w:rFonts w:ascii="Arial" w:hAnsi="Arial" w:cs="Arial"/>
              <w:color w:val="595959" w:themeColor="text1" w:themeTint="A6"/>
              <w:sz w:val="18"/>
              <w:lang w:val="es-ES"/>
            </w:rPr>
            <w:t>El documento requirió revisión por una instancia externa asesora:</w:t>
          </w:r>
          <w:r w:rsidRPr="00024D5A">
            <w:rPr>
              <w:rFonts w:ascii="Arial" w:hAnsi="Arial" w:cs="Arial"/>
              <w:color w:val="595959" w:themeColor="text1" w:themeTint="A6"/>
              <w:sz w:val="18"/>
              <w:lang w:val="es-ES"/>
            </w:rPr>
            <w:tab/>
            <w:t>SI</w:t>
          </w:r>
          <w:r w:rsidR="00024D5A">
            <w:rPr>
              <w:rFonts w:ascii="Arial" w:hAnsi="Arial" w:cs="Arial"/>
              <w:color w:val="595959" w:themeColor="text1" w:themeTint="A6"/>
              <w:sz w:val="18"/>
              <w:lang w:val="es-ES"/>
            </w:rPr>
            <w:t xml:space="preserve"> </w:t>
          </w:r>
          <w:r w:rsidRPr="00024D5A">
            <w:rPr>
              <w:rFonts w:ascii="Arial" w:hAnsi="Arial" w:cs="Arial"/>
              <w:color w:val="595959" w:themeColor="text1" w:themeTint="A6"/>
              <w:sz w:val="18"/>
              <w:lang w:val="es-ES"/>
            </w:rPr>
            <w:t>___     NO __</w:t>
          </w:r>
          <w:r w:rsidR="000E2D1F" w:rsidRPr="00024D5A">
            <w:rPr>
              <w:rFonts w:ascii="Arial" w:hAnsi="Arial" w:cs="Arial"/>
              <w:color w:val="595959" w:themeColor="text1" w:themeTint="A6"/>
              <w:sz w:val="18"/>
              <w:lang w:val="es-ES"/>
            </w:rPr>
            <w:t>_ ¿</w:t>
          </w:r>
          <w:r w:rsidRPr="00024D5A">
            <w:rPr>
              <w:rFonts w:ascii="Arial" w:hAnsi="Arial" w:cs="Arial"/>
              <w:color w:val="595959" w:themeColor="text1" w:themeTint="A6"/>
              <w:sz w:val="18"/>
              <w:lang w:val="es-ES"/>
            </w:rPr>
            <w:t>Cuál?</w:t>
          </w:r>
        </w:p>
        <w:p w14:paraId="450C0B6C" w14:textId="77777777" w:rsidR="00E5404A" w:rsidRPr="00C672A7" w:rsidRDefault="00E5404A" w:rsidP="00E5404A">
          <w:pPr>
            <w:jc w:val="center"/>
            <w:rPr>
              <w:rFonts w:ascii="Arial" w:hAnsi="Arial" w:cs="Arial"/>
              <w:color w:val="595959" w:themeColor="text1" w:themeTint="A6"/>
              <w:lang w:val="es-ES"/>
            </w:rPr>
          </w:pPr>
        </w:p>
        <w:p w14:paraId="7A1F1675" w14:textId="77777777" w:rsidR="005260EF" w:rsidRPr="00C672A7" w:rsidRDefault="004A79EE" w:rsidP="00E5404A">
          <w:pPr>
            <w:jc w:val="center"/>
            <w:rPr>
              <w:rFonts w:ascii="Arial" w:hAnsi="Arial" w:cs="Arial"/>
              <w:color w:val="595959" w:themeColor="text1" w:themeTint="A6"/>
              <w:lang w:val="es-ES"/>
            </w:rPr>
          </w:pPr>
          <w:r w:rsidRPr="00C672A7">
            <w:rPr>
              <w:rFonts w:ascii="Arial" w:hAnsi="Arial" w:cs="Arial"/>
              <w:color w:val="595959" w:themeColor="text1" w:themeTint="A6"/>
              <w:lang w:val="es-ES"/>
            </w:rPr>
            <w:t xml:space="preserve">© </w:t>
          </w:r>
          <w:r w:rsidR="000E2D1F">
            <w:rPr>
              <w:rFonts w:ascii="Arial" w:hAnsi="Arial" w:cs="Arial"/>
              <w:color w:val="595959" w:themeColor="text1" w:themeTint="A6"/>
              <w:lang w:val="es-ES"/>
            </w:rPr>
            <w:t>enero</w:t>
          </w:r>
          <w:r w:rsidR="008C2091">
            <w:rPr>
              <w:rFonts w:ascii="Arial" w:hAnsi="Arial" w:cs="Arial"/>
              <w:color w:val="595959" w:themeColor="text1" w:themeTint="A6"/>
              <w:lang w:val="es-ES"/>
            </w:rPr>
            <w:t xml:space="preserve"> de 2025</w:t>
          </w:r>
          <w:r w:rsidR="00E5404A" w:rsidRPr="00C672A7">
            <w:rPr>
              <w:rFonts w:ascii="Arial" w:hAnsi="Arial" w:cs="Arial"/>
              <w:color w:val="595959" w:themeColor="text1" w:themeTint="A6"/>
              <w:lang w:val="es-ES"/>
            </w:rPr>
            <w:t>.</w:t>
          </w:r>
          <w:r w:rsidRPr="00C672A7">
            <w:rPr>
              <w:rFonts w:ascii="Arial" w:hAnsi="Arial" w:cs="Arial"/>
              <w:color w:val="595959" w:themeColor="text1" w:themeTint="A6"/>
              <w:lang w:val="es-ES"/>
            </w:rPr>
            <w:t xml:space="preserve"> Instituto Nacional de Salud. Bogotá, Colombi</w:t>
          </w:r>
          <w:r w:rsidR="006E06EE" w:rsidRPr="00C672A7">
            <w:rPr>
              <w:rFonts w:ascii="Arial" w:hAnsi="Arial" w:cs="Arial"/>
              <w:color w:val="595959" w:themeColor="text1" w:themeTint="A6"/>
              <w:lang w:val="es-ES"/>
            </w:rPr>
            <w:t>a</w:t>
          </w:r>
        </w:p>
        <w:p w14:paraId="15AD79BF" w14:textId="77777777" w:rsidR="00A00539" w:rsidRPr="00C672A7" w:rsidRDefault="00A00539" w:rsidP="00A00539">
          <w:pPr>
            <w:rPr>
              <w:rFonts w:ascii="Arial" w:hAnsi="Arial" w:cs="Arial"/>
              <w:color w:val="595959" w:themeColor="text1" w:themeTint="A6"/>
              <w:lang w:val="es-ES"/>
            </w:rPr>
            <w:sectPr w:rsidR="00A00539" w:rsidRPr="00C672A7" w:rsidSect="006E06EE">
              <w:type w:val="continuous"/>
              <w:pgSz w:w="12240" w:h="15840"/>
              <w:pgMar w:top="1134" w:right="1134" w:bottom="1134" w:left="1134" w:header="709" w:footer="709" w:gutter="0"/>
              <w:pgNumType w:start="1"/>
              <w:cols w:space="709"/>
              <w:titlePg/>
              <w:docGrid w:linePitch="360"/>
            </w:sectPr>
          </w:pPr>
        </w:p>
        <w:p w14:paraId="3B2455F3" w14:textId="77777777" w:rsidR="004A79EE" w:rsidRPr="00C672A7" w:rsidRDefault="004A79EE" w:rsidP="00271B53">
          <w:pPr>
            <w:rPr>
              <w:rFonts w:ascii="Arial" w:hAnsi="Arial" w:cs="Arial"/>
            </w:rPr>
            <w:sectPr w:rsidR="004A79EE" w:rsidRPr="00C672A7" w:rsidSect="006E06EE">
              <w:type w:val="continuous"/>
              <w:pgSz w:w="12240" w:h="15840"/>
              <w:pgMar w:top="1134" w:right="1134" w:bottom="1134" w:left="1134" w:header="709" w:footer="709" w:gutter="0"/>
              <w:pgNumType w:start="1"/>
              <w:cols w:space="709"/>
              <w:titlePg/>
              <w:docGrid w:linePitch="360"/>
            </w:sectPr>
          </w:pPr>
        </w:p>
        <w:p w14:paraId="7C0222A4" w14:textId="77777777" w:rsidR="00A23B8E" w:rsidRDefault="00000000" w:rsidP="00A23B8E">
          <w:pPr>
            <w:tabs>
              <w:tab w:val="left" w:pos="8382"/>
            </w:tabs>
            <w:rPr>
              <w:rFonts w:ascii="Arial" w:hAnsi="Arial" w:cs="Arial"/>
              <w:lang w:val="es-ES"/>
            </w:rPr>
          </w:pPr>
        </w:p>
      </w:sdtContent>
    </w:sdt>
    <w:p w14:paraId="78F7E5D6" w14:textId="77777777" w:rsidR="009978C7" w:rsidRPr="00C672A7" w:rsidRDefault="009978C7" w:rsidP="008A47D0">
      <w:pPr>
        <w:pStyle w:val="Ttulo1"/>
        <w:rPr>
          <w:rFonts w:ascii="Arial" w:hAnsi="Arial" w:cs="Arial"/>
          <w:b/>
          <w:color w:val="00ABBC"/>
          <w:sz w:val="22"/>
          <w:szCs w:val="22"/>
          <w:lang w:val="fr-FR"/>
        </w:rPr>
      </w:pPr>
      <w:proofErr w:type="spellStart"/>
      <w:r w:rsidRPr="00C672A7">
        <w:rPr>
          <w:rFonts w:ascii="Arial" w:hAnsi="Arial" w:cs="Arial"/>
          <w:b/>
          <w:color w:val="00ABBC"/>
          <w:sz w:val="22"/>
          <w:szCs w:val="22"/>
          <w:lang w:val="fr-FR"/>
        </w:rPr>
        <w:t>Introducción</w:t>
      </w:r>
      <w:proofErr w:type="spellEnd"/>
    </w:p>
    <w:p w14:paraId="5939311C" w14:textId="77777777" w:rsidR="008A47D0" w:rsidRPr="00C672A7" w:rsidRDefault="008A47D0" w:rsidP="008A47D0">
      <w:pPr>
        <w:rPr>
          <w:rFonts w:ascii="Arial" w:hAnsi="Arial" w:cs="Arial"/>
          <w:lang w:val="fr-FR"/>
        </w:rPr>
      </w:pPr>
    </w:p>
    <w:p w14:paraId="021DEE72" w14:textId="77777777" w:rsidR="009978C7" w:rsidRPr="00C672A7" w:rsidRDefault="009978C7" w:rsidP="009978C7">
      <w:pPr>
        <w:jc w:val="both"/>
        <w:rPr>
          <w:rFonts w:ascii="Arial" w:hAnsi="Arial" w:cs="Arial"/>
          <w:lang w:val="fr-FR"/>
        </w:rPr>
      </w:pPr>
      <w:r w:rsidRPr="00C672A7">
        <w:rPr>
          <w:rFonts w:ascii="Arial" w:hAnsi="Arial" w:cs="Arial"/>
          <w:lang w:val="fr-FR"/>
        </w:rPr>
        <w:t xml:space="preserve">De </w:t>
      </w:r>
      <w:proofErr w:type="spellStart"/>
      <w:r w:rsidRPr="00C672A7">
        <w:rPr>
          <w:rFonts w:ascii="Arial" w:hAnsi="Arial" w:cs="Arial"/>
          <w:lang w:val="fr-FR"/>
        </w:rPr>
        <w:t>conformidad</w:t>
      </w:r>
      <w:proofErr w:type="spellEnd"/>
      <w:r w:rsidRPr="00C672A7">
        <w:rPr>
          <w:rFonts w:ascii="Arial" w:hAnsi="Arial" w:cs="Arial"/>
          <w:lang w:val="fr-FR"/>
        </w:rPr>
        <w:t xml:space="preserve"> con lo </w:t>
      </w:r>
      <w:proofErr w:type="spellStart"/>
      <w:r w:rsidRPr="00C672A7">
        <w:rPr>
          <w:rFonts w:ascii="Arial" w:hAnsi="Arial" w:cs="Arial"/>
          <w:lang w:val="fr-FR"/>
        </w:rPr>
        <w:t>establecido</w:t>
      </w:r>
      <w:proofErr w:type="spellEnd"/>
      <w:r w:rsidRPr="00C672A7">
        <w:rPr>
          <w:rFonts w:ascii="Arial" w:hAnsi="Arial" w:cs="Arial"/>
          <w:lang w:val="fr-FR"/>
        </w:rPr>
        <w:t xml:space="preserve"> en la Ley 909 de 2004, en su </w:t>
      </w:r>
      <w:proofErr w:type="spellStart"/>
      <w:r w:rsidRPr="00C672A7">
        <w:rPr>
          <w:rFonts w:ascii="Arial" w:hAnsi="Arial" w:cs="Arial"/>
          <w:lang w:val="fr-FR"/>
        </w:rPr>
        <w:t>artículo</w:t>
      </w:r>
      <w:proofErr w:type="spellEnd"/>
      <w:r w:rsidRPr="00C672A7">
        <w:rPr>
          <w:rFonts w:ascii="Arial" w:hAnsi="Arial" w:cs="Arial"/>
          <w:lang w:val="fr-FR"/>
        </w:rPr>
        <w:t xml:space="preserve"> 15, </w:t>
      </w:r>
      <w:proofErr w:type="spellStart"/>
      <w:r w:rsidRPr="00C672A7">
        <w:rPr>
          <w:rFonts w:ascii="Arial" w:hAnsi="Arial" w:cs="Arial"/>
          <w:lang w:val="fr-FR"/>
        </w:rPr>
        <w:t>numeral</w:t>
      </w:r>
      <w:proofErr w:type="spellEnd"/>
      <w:r w:rsidRPr="00C672A7">
        <w:rPr>
          <w:rFonts w:ascii="Arial" w:hAnsi="Arial" w:cs="Arial"/>
          <w:lang w:val="fr-FR"/>
        </w:rPr>
        <w:t xml:space="preserve"> 2, </w:t>
      </w:r>
      <w:proofErr w:type="spellStart"/>
      <w:r w:rsidRPr="00C672A7">
        <w:rPr>
          <w:rFonts w:ascii="Arial" w:hAnsi="Arial" w:cs="Arial"/>
          <w:lang w:val="fr-FR"/>
        </w:rPr>
        <w:t>señala</w:t>
      </w:r>
      <w:proofErr w:type="spellEnd"/>
      <w:r w:rsidRPr="00C672A7">
        <w:rPr>
          <w:rFonts w:ascii="Arial" w:hAnsi="Arial" w:cs="Arial"/>
          <w:lang w:val="fr-FR"/>
        </w:rPr>
        <w:t xml:space="preserve"> en su </w:t>
      </w:r>
      <w:proofErr w:type="spellStart"/>
      <w:r w:rsidRPr="00C672A7">
        <w:rPr>
          <w:rFonts w:ascii="Arial" w:hAnsi="Arial" w:cs="Arial"/>
          <w:lang w:val="fr-FR"/>
        </w:rPr>
        <w:t>literal</w:t>
      </w:r>
      <w:proofErr w:type="spellEnd"/>
      <w:r w:rsidRPr="00C672A7">
        <w:rPr>
          <w:rFonts w:ascii="Arial" w:hAnsi="Arial" w:cs="Arial"/>
          <w:lang w:val="fr-FR"/>
        </w:rPr>
        <w:t xml:space="preserve"> a) que </w:t>
      </w:r>
      <w:proofErr w:type="spellStart"/>
      <w:r w:rsidRPr="00C672A7">
        <w:rPr>
          <w:rFonts w:ascii="Arial" w:hAnsi="Arial" w:cs="Arial"/>
          <w:lang w:val="fr-FR"/>
        </w:rPr>
        <w:t>serán</w:t>
      </w:r>
      <w:proofErr w:type="spellEnd"/>
      <w:r w:rsidRPr="00C672A7">
        <w:rPr>
          <w:rFonts w:ascii="Arial" w:hAnsi="Arial" w:cs="Arial"/>
          <w:lang w:val="fr-FR"/>
        </w:rPr>
        <w:t xml:space="preserve"> </w:t>
      </w:r>
      <w:proofErr w:type="spellStart"/>
      <w:r w:rsidRPr="00C672A7">
        <w:rPr>
          <w:rFonts w:ascii="Arial" w:hAnsi="Arial" w:cs="Arial"/>
          <w:lang w:val="fr-FR"/>
        </w:rPr>
        <w:t>funciones</w:t>
      </w:r>
      <w:proofErr w:type="spellEnd"/>
      <w:r w:rsidRPr="00C672A7">
        <w:rPr>
          <w:rFonts w:ascii="Arial" w:hAnsi="Arial" w:cs="Arial"/>
          <w:lang w:val="fr-FR"/>
        </w:rPr>
        <w:t xml:space="preserve"> de las </w:t>
      </w:r>
      <w:proofErr w:type="spellStart"/>
      <w:r w:rsidRPr="00C672A7">
        <w:rPr>
          <w:rFonts w:ascii="Arial" w:hAnsi="Arial" w:cs="Arial"/>
          <w:lang w:val="fr-FR"/>
        </w:rPr>
        <w:t>Unidades</w:t>
      </w:r>
      <w:proofErr w:type="spellEnd"/>
      <w:r w:rsidRPr="00C672A7">
        <w:rPr>
          <w:rFonts w:ascii="Arial" w:hAnsi="Arial" w:cs="Arial"/>
          <w:lang w:val="fr-FR"/>
        </w:rPr>
        <w:t xml:space="preserve"> de </w:t>
      </w:r>
      <w:proofErr w:type="spellStart"/>
      <w:proofErr w:type="gramStart"/>
      <w:r w:rsidRPr="00C672A7">
        <w:rPr>
          <w:rFonts w:ascii="Arial" w:hAnsi="Arial" w:cs="Arial"/>
          <w:lang w:val="fr-FR"/>
        </w:rPr>
        <w:t>Personal</w:t>
      </w:r>
      <w:proofErr w:type="spellEnd"/>
      <w:r w:rsidRPr="00C672A7">
        <w:rPr>
          <w:rFonts w:ascii="Arial" w:hAnsi="Arial" w:cs="Arial"/>
          <w:lang w:val="fr-FR"/>
        </w:rPr>
        <w:t>:</w:t>
      </w:r>
      <w:proofErr w:type="gramEnd"/>
      <w:r w:rsidRPr="00C672A7">
        <w:rPr>
          <w:rFonts w:ascii="Arial" w:hAnsi="Arial" w:cs="Arial"/>
          <w:lang w:val="fr-FR"/>
        </w:rPr>
        <w:t xml:space="preserve"> “a). </w:t>
      </w:r>
      <w:proofErr w:type="spellStart"/>
      <w:r w:rsidRPr="00C672A7">
        <w:rPr>
          <w:rFonts w:ascii="Arial" w:hAnsi="Arial" w:cs="Arial"/>
          <w:lang w:val="fr-FR"/>
        </w:rPr>
        <w:t>Elaborar</w:t>
      </w:r>
      <w:proofErr w:type="spellEnd"/>
      <w:r w:rsidRPr="00C672A7">
        <w:rPr>
          <w:rFonts w:ascii="Arial" w:hAnsi="Arial" w:cs="Arial"/>
          <w:lang w:val="fr-FR"/>
        </w:rPr>
        <w:t xml:space="preserve"> los planes </w:t>
      </w:r>
      <w:proofErr w:type="spellStart"/>
      <w:r w:rsidRPr="00C672A7">
        <w:rPr>
          <w:rFonts w:ascii="Arial" w:hAnsi="Arial" w:cs="Arial"/>
          <w:lang w:val="fr-FR"/>
        </w:rPr>
        <w:t>estratégicos</w:t>
      </w:r>
      <w:proofErr w:type="spellEnd"/>
      <w:r w:rsidRPr="00C672A7">
        <w:rPr>
          <w:rFonts w:ascii="Arial" w:hAnsi="Arial" w:cs="Arial"/>
          <w:lang w:val="fr-FR"/>
        </w:rPr>
        <w:t xml:space="preserve"> de </w:t>
      </w:r>
      <w:proofErr w:type="spellStart"/>
      <w:r w:rsidRPr="00C672A7">
        <w:rPr>
          <w:rFonts w:ascii="Arial" w:hAnsi="Arial" w:cs="Arial"/>
          <w:lang w:val="fr-FR"/>
        </w:rPr>
        <w:t>recursos</w:t>
      </w:r>
      <w:proofErr w:type="spellEnd"/>
      <w:r w:rsidRPr="00C672A7">
        <w:rPr>
          <w:rFonts w:ascii="Arial" w:hAnsi="Arial" w:cs="Arial"/>
          <w:lang w:val="fr-FR"/>
        </w:rPr>
        <w:t xml:space="preserve"> </w:t>
      </w:r>
      <w:proofErr w:type="spellStart"/>
      <w:r w:rsidRPr="00C672A7">
        <w:rPr>
          <w:rFonts w:ascii="Arial" w:hAnsi="Arial" w:cs="Arial"/>
          <w:lang w:val="fr-FR"/>
        </w:rPr>
        <w:t>humanos</w:t>
      </w:r>
      <w:proofErr w:type="spellEnd"/>
      <w:r w:rsidRPr="00C672A7">
        <w:rPr>
          <w:rFonts w:ascii="Arial" w:hAnsi="Arial" w:cs="Arial"/>
          <w:lang w:val="fr-FR"/>
        </w:rPr>
        <w:t>” y, b) “</w:t>
      </w:r>
      <w:proofErr w:type="spellStart"/>
      <w:r w:rsidRPr="00C672A7">
        <w:rPr>
          <w:rFonts w:ascii="Arial" w:hAnsi="Arial" w:cs="Arial"/>
          <w:lang w:val="fr-FR"/>
        </w:rPr>
        <w:t>Elaborar</w:t>
      </w:r>
      <w:proofErr w:type="spellEnd"/>
      <w:r w:rsidRPr="00C672A7">
        <w:rPr>
          <w:rFonts w:ascii="Arial" w:hAnsi="Arial" w:cs="Arial"/>
          <w:lang w:val="fr-FR"/>
        </w:rPr>
        <w:t xml:space="preserve"> el Plan </w:t>
      </w:r>
      <w:proofErr w:type="spellStart"/>
      <w:r w:rsidRPr="00C672A7">
        <w:rPr>
          <w:rFonts w:ascii="Arial" w:hAnsi="Arial" w:cs="Arial"/>
          <w:lang w:val="fr-FR"/>
        </w:rPr>
        <w:t>Anual</w:t>
      </w:r>
      <w:proofErr w:type="spellEnd"/>
      <w:r w:rsidRPr="00C672A7">
        <w:rPr>
          <w:rFonts w:ascii="Arial" w:hAnsi="Arial" w:cs="Arial"/>
          <w:lang w:val="fr-FR"/>
        </w:rPr>
        <w:t xml:space="preserve"> de Vacantes y </w:t>
      </w:r>
      <w:proofErr w:type="spellStart"/>
      <w:r w:rsidRPr="00C672A7">
        <w:rPr>
          <w:rFonts w:ascii="Arial" w:hAnsi="Arial" w:cs="Arial"/>
          <w:lang w:val="fr-FR"/>
        </w:rPr>
        <w:t>remitirlo</w:t>
      </w:r>
      <w:proofErr w:type="spellEnd"/>
      <w:r w:rsidRPr="00C672A7">
        <w:rPr>
          <w:rFonts w:ascii="Arial" w:hAnsi="Arial" w:cs="Arial"/>
          <w:lang w:val="fr-FR"/>
        </w:rPr>
        <w:t xml:space="preserve"> al </w:t>
      </w:r>
      <w:proofErr w:type="spellStart"/>
      <w:r w:rsidRPr="00C672A7">
        <w:rPr>
          <w:rFonts w:ascii="Arial" w:hAnsi="Arial" w:cs="Arial"/>
          <w:lang w:val="fr-FR"/>
        </w:rPr>
        <w:t>Departamento</w:t>
      </w:r>
      <w:proofErr w:type="spellEnd"/>
      <w:r w:rsidRPr="00C672A7">
        <w:rPr>
          <w:rFonts w:ascii="Arial" w:hAnsi="Arial" w:cs="Arial"/>
          <w:lang w:val="fr-FR"/>
        </w:rPr>
        <w:t xml:space="preserve"> de la </w:t>
      </w:r>
      <w:proofErr w:type="spellStart"/>
      <w:r w:rsidRPr="00C672A7">
        <w:rPr>
          <w:rFonts w:ascii="Arial" w:hAnsi="Arial" w:cs="Arial"/>
          <w:lang w:val="fr-FR"/>
        </w:rPr>
        <w:t>Función</w:t>
      </w:r>
      <w:proofErr w:type="spellEnd"/>
      <w:r w:rsidRPr="00C672A7">
        <w:rPr>
          <w:rFonts w:ascii="Arial" w:hAnsi="Arial" w:cs="Arial"/>
          <w:lang w:val="fr-FR"/>
        </w:rPr>
        <w:t xml:space="preserve"> </w:t>
      </w:r>
      <w:proofErr w:type="spellStart"/>
      <w:r w:rsidRPr="00C672A7">
        <w:rPr>
          <w:rFonts w:ascii="Arial" w:hAnsi="Arial" w:cs="Arial"/>
          <w:lang w:val="fr-FR"/>
        </w:rPr>
        <w:t>Pública</w:t>
      </w:r>
      <w:proofErr w:type="spellEnd"/>
      <w:r w:rsidRPr="00C672A7">
        <w:rPr>
          <w:rFonts w:ascii="Arial" w:hAnsi="Arial" w:cs="Arial"/>
          <w:lang w:val="fr-FR"/>
        </w:rPr>
        <w:t xml:space="preserve">, </w:t>
      </w:r>
      <w:proofErr w:type="spellStart"/>
      <w:r w:rsidRPr="00C672A7">
        <w:rPr>
          <w:rFonts w:ascii="Arial" w:hAnsi="Arial" w:cs="Arial"/>
          <w:lang w:val="fr-FR"/>
        </w:rPr>
        <w:t>información</w:t>
      </w:r>
      <w:proofErr w:type="spellEnd"/>
      <w:r w:rsidRPr="00C672A7">
        <w:rPr>
          <w:rFonts w:ascii="Arial" w:hAnsi="Arial" w:cs="Arial"/>
          <w:lang w:val="fr-FR"/>
        </w:rPr>
        <w:t xml:space="preserve"> que </w:t>
      </w:r>
      <w:proofErr w:type="spellStart"/>
      <w:r w:rsidRPr="00C672A7">
        <w:rPr>
          <w:rFonts w:ascii="Arial" w:hAnsi="Arial" w:cs="Arial"/>
          <w:lang w:val="fr-FR"/>
        </w:rPr>
        <w:t>será</w:t>
      </w:r>
      <w:proofErr w:type="spellEnd"/>
      <w:r w:rsidRPr="00C672A7">
        <w:rPr>
          <w:rFonts w:ascii="Arial" w:hAnsi="Arial" w:cs="Arial"/>
          <w:lang w:val="fr-FR"/>
        </w:rPr>
        <w:t xml:space="preserve"> </w:t>
      </w:r>
      <w:proofErr w:type="spellStart"/>
      <w:r w:rsidRPr="00C672A7">
        <w:rPr>
          <w:rFonts w:ascii="Arial" w:hAnsi="Arial" w:cs="Arial"/>
          <w:lang w:val="fr-FR"/>
        </w:rPr>
        <w:t>utilizada</w:t>
      </w:r>
      <w:proofErr w:type="spellEnd"/>
      <w:r w:rsidRPr="00C672A7">
        <w:rPr>
          <w:rFonts w:ascii="Arial" w:hAnsi="Arial" w:cs="Arial"/>
          <w:lang w:val="fr-FR"/>
        </w:rPr>
        <w:t xml:space="preserve"> para la </w:t>
      </w:r>
      <w:proofErr w:type="spellStart"/>
      <w:r w:rsidRPr="00C672A7">
        <w:rPr>
          <w:rFonts w:ascii="Arial" w:hAnsi="Arial" w:cs="Arial"/>
          <w:lang w:val="fr-FR"/>
        </w:rPr>
        <w:t>planeación</w:t>
      </w:r>
      <w:proofErr w:type="spellEnd"/>
      <w:r w:rsidRPr="00C672A7">
        <w:rPr>
          <w:rFonts w:ascii="Arial" w:hAnsi="Arial" w:cs="Arial"/>
          <w:lang w:val="fr-FR"/>
        </w:rPr>
        <w:t xml:space="preserve"> del </w:t>
      </w:r>
      <w:proofErr w:type="spellStart"/>
      <w:r w:rsidRPr="00C672A7">
        <w:rPr>
          <w:rFonts w:ascii="Arial" w:hAnsi="Arial" w:cs="Arial"/>
          <w:lang w:val="fr-FR"/>
        </w:rPr>
        <w:t>recurso</w:t>
      </w:r>
      <w:proofErr w:type="spellEnd"/>
      <w:r w:rsidRPr="00C672A7">
        <w:rPr>
          <w:rFonts w:ascii="Arial" w:hAnsi="Arial" w:cs="Arial"/>
          <w:lang w:val="fr-FR"/>
        </w:rPr>
        <w:t xml:space="preserve"> humano”.</w:t>
      </w:r>
    </w:p>
    <w:p w14:paraId="515134C6" w14:textId="77777777" w:rsidR="006C3B71" w:rsidRDefault="006C3B71" w:rsidP="009978C7">
      <w:pPr>
        <w:jc w:val="both"/>
        <w:rPr>
          <w:rFonts w:ascii="Arial" w:hAnsi="Arial" w:cs="Arial"/>
          <w:lang w:val="fr-FR"/>
        </w:rPr>
      </w:pPr>
    </w:p>
    <w:p w14:paraId="336273F6" w14:textId="77777777" w:rsidR="009978C7" w:rsidRPr="00C672A7" w:rsidRDefault="009978C7" w:rsidP="009978C7">
      <w:pPr>
        <w:jc w:val="both"/>
        <w:rPr>
          <w:rFonts w:ascii="Arial" w:hAnsi="Arial" w:cs="Arial"/>
          <w:lang w:val="fr-FR"/>
        </w:rPr>
      </w:pPr>
      <w:r w:rsidRPr="00C672A7">
        <w:rPr>
          <w:rFonts w:ascii="Arial" w:hAnsi="Arial" w:cs="Arial"/>
          <w:lang w:val="fr-FR"/>
        </w:rPr>
        <w:t xml:space="preserve">El </w:t>
      </w:r>
      <w:proofErr w:type="spellStart"/>
      <w:r w:rsidRPr="00C672A7">
        <w:rPr>
          <w:rFonts w:ascii="Arial" w:hAnsi="Arial" w:cs="Arial"/>
          <w:lang w:val="fr-FR"/>
        </w:rPr>
        <w:t>artículo</w:t>
      </w:r>
      <w:proofErr w:type="spellEnd"/>
      <w:r w:rsidRPr="00C672A7">
        <w:rPr>
          <w:rFonts w:ascii="Arial" w:hAnsi="Arial" w:cs="Arial"/>
          <w:lang w:val="fr-FR"/>
        </w:rPr>
        <w:t xml:space="preserve"> 17, </w:t>
      </w:r>
      <w:proofErr w:type="spellStart"/>
      <w:r w:rsidRPr="00C672A7">
        <w:rPr>
          <w:rFonts w:ascii="Arial" w:hAnsi="Arial" w:cs="Arial"/>
          <w:lang w:val="fr-FR"/>
        </w:rPr>
        <w:t>determina</w:t>
      </w:r>
      <w:proofErr w:type="spellEnd"/>
      <w:r w:rsidRPr="00C672A7">
        <w:rPr>
          <w:rFonts w:ascii="Arial" w:hAnsi="Arial" w:cs="Arial"/>
          <w:lang w:val="fr-FR"/>
        </w:rPr>
        <w:t xml:space="preserve"> que las </w:t>
      </w:r>
      <w:proofErr w:type="spellStart"/>
      <w:r w:rsidRPr="00C672A7">
        <w:rPr>
          <w:rFonts w:ascii="Arial" w:hAnsi="Arial" w:cs="Arial"/>
          <w:lang w:val="fr-FR"/>
        </w:rPr>
        <w:t>Unidades</w:t>
      </w:r>
      <w:proofErr w:type="spellEnd"/>
      <w:r w:rsidRPr="00C672A7">
        <w:rPr>
          <w:rFonts w:ascii="Arial" w:hAnsi="Arial" w:cs="Arial"/>
          <w:lang w:val="fr-FR"/>
        </w:rPr>
        <w:t xml:space="preserve"> de </w:t>
      </w:r>
      <w:proofErr w:type="spellStart"/>
      <w:r w:rsidRPr="00C672A7">
        <w:rPr>
          <w:rFonts w:ascii="Arial" w:hAnsi="Arial" w:cs="Arial"/>
          <w:lang w:val="fr-FR"/>
        </w:rPr>
        <w:t>Personal</w:t>
      </w:r>
      <w:proofErr w:type="spellEnd"/>
      <w:r w:rsidRPr="00C672A7">
        <w:rPr>
          <w:rFonts w:ascii="Arial" w:hAnsi="Arial" w:cs="Arial"/>
          <w:lang w:val="fr-FR"/>
        </w:rPr>
        <w:t xml:space="preserve"> o </w:t>
      </w:r>
      <w:proofErr w:type="spellStart"/>
      <w:r w:rsidRPr="00C672A7">
        <w:rPr>
          <w:rFonts w:ascii="Arial" w:hAnsi="Arial" w:cs="Arial"/>
          <w:lang w:val="fr-FR"/>
        </w:rPr>
        <w:t>quienes</w:t>
      </w:r>
      <w:proofErr w:type="spellEnd"/>
      <w:r w:rsidRPr="00C672A7">
        <w:rPr>
          <w:rFonts w:ascii="Arial" w:hAnsi="Arial" w:cs="Arial"/>
          <w:lang w:val="fr-FR"/>
        </w:rPr>
        <w:t xml:space="preserve"> </w:t>
      </w:r>
      <w:proofErr w:type="spellStart"/>
      <w:r w:rsidRPr="00C672A7">
        <w:rPr>
          <w:rFonts w:ascii="Arial" w:hAnsi="Arial" w:cs="Arial"/>
          <w:lang w:val="fr-FR"/>
        </w:rPr>
        <w:t>hagan</w:t>
      </w:r>
      <w:proofErr w:type="spellEnd"/>
      <w:r w:rsidRPr="00C672A7">
        <w:rPr>
          <w:rFonts w:ascii="Arial" w:hAnsi="Arial" w:cs="Arial"/>
          <w:lang w:val="fr-FR"/>
        </w:rPr>
        <w:t xml:space="preserve"> sus </w:t>
      </w:r>
      <w:proofErr w:type="spellStart"/>
      <w:r w:rsidRPr="00C672A7">
        <w:rPr>
          <w:rFonts w:ascii="Arial" w:hAnsi="Arial" w:cs="Arial"/>
          <w:lang w:val="fr-FR"/>
        </w:rPr>
        <w:t>veces</w:t>
      </w:r>
      <w:proofErr w:type="spellEnd"/>
      <w:r w:rsidRPr="00C672A7">
        <w:rPr>
          <w:rFonts w:ascii="Arial" w:hAnsi="Arial" w:cs="Arial"/>
          <w:lang w:val="fr-FR"/>
        </w:rPr>
        <w:t xml:space="preserve"> </w:t>
      </w:r>
      <w:proofErr w:type="spellStart"/>
      <w:r w:rsidRPr="00C672A7">
        <w:rPr>
          <w:rFonts w:ascii="Arial" w:hAnsi="Arial" w:cs="Arial"/>
          <w:lang w:val="fr-FR"/>
        </w:rPr>
        <w:t>deberán</w:t>
      </w:r>
      <w:proofErr w:type="spellEnd"/>
      <w:r w:rsidRPr="00C672A7">
        <w:rPr>
          <w:rFonts w:ascii="Arial" w:hAnsi="Arial" w:cs="Arial"/>
          <w:lang w:val="fr-FR"/>
        </w:rPr>
        <w:t xml:space="preserve"> </w:t>
      </w:r>
      <w:proofErr w:type="spellStart"/>
      <w:r w:rsidRPr="00C672A7">
        <w:rPr>
          <w:rFonts w:ascii="Arial" w:hAnsi="Arial" w:cs="Arial"/>
          <w:lang w:val="fr-FR"/>
        </w:rPr>
        <w:t>elaborar</w:t>
      </w:r>
      <w:proofErr w:type="spellEnd"/>
      <w:r w:rsidRPr="00C672A7">
        <w:rPr>
          <w:rFonts w:ascii="Arial" w:hAnsi="Arial" w:cs="Arial"/>
          <w:lang w:val="fr-FR"/>
        </w:rPr>
        <w:t xml:space="preserve"> y </w:t>
      </w:r>
      <w:proofErr w:type="spellStart"/>
      <w:r w:rsidRPr="00C672A7">
        <w:rPr>
          <w:rFonts w:ascii="Arial" w:hAnsi="Arial" w:cs="Arial"/>
          <w:lang w:val="fr-FR"/>
        </w:rPr>
        <w:t>actualizar</w:t>
      </w:r>
      <w:proofErr w:type="spellEnd"/>
      <w:r w:rsidRPr="00C672A7">
        <w:rPr>
          <w:rFonts w:ascii="Arial" w:hAnsi="Arial" w:cs="Arial"/>
          <w:lang w:val="fr-FR"/>
        </w:rPr>
        <w:t xml:space="preserve"> </w:t>
      </w:r>
      <w:proofErr w:type="spellStart"/>
      <w:r w:rsidRPr="00C672A7">
        <w:rPr>
          <w:rFonts w:ascii="Arial" w:hAnsi="Arial" w:cs="Arial"/>
          <w:lang w:val="fr-FR"/>
        </w:rPr>
        <w:t>anualmente</w:t>
      </w:r>
      <w:proofErr w:type="spellEnd"/>
      <w:r w:rsidRPr="00C672A7">
        <w:rPr>
          <w:rFonts w:ascii="Arial" w:hAnsi="Arial" w:cs="Arial"/>
          <w:lang w:val="fr-FR"/>
        </w:rPr>
        <w:t xml:space="preserve"> Planes de </w:t>
      </w:r>
      <w:proofErr w:type="spellStart"/>
      <w:r w:rsidRPr="00C672A7">
        <w:rPr>
          <w:rFonts w:ascii="Arial" w:hAnsi="Arial" w:cs="Arial"/>
          <w:lang w:val="fr-FR"/>
        </w:rPr>
        <w:t>Previsión</w:t>
      </w:r>
      <w:proofErr w:type="spellEnd"/>
      <w:r w:rsidRPr="00C672A7">
        <w:rPr>
          <w:rFonts w:ascii="Arial" w:hAnsi="Arial" w:cs="Arial"/>
          <w:lang w:val="fr-FR"/>
        </w:rPr>
        <w:t xml:space="preserve"> de </w:t>
      </w:r>
      <w:proofErr w:type="spellStart"/>
      <w:r w:rsidRPr="00C672A7">
        <w:rPr>
          <w:rFonts w:ascii="Arial" w:hAnsi="Arial" w:cs="Arial"/>
          <w:lang w:val="fr-FR"/>
        </w:rPr>
        <w:t>Recursos</w:t>
      </w:r>
      <w:proofErr w:type="spellEnd"/>
      <w:r w:rsidRPr="00C672A7">
        <w:rPr>
          <w:rFonts w:ascii="Arial" w:hAnsi="Arial" w:cs="Arial"/>
          <w:lang w:val="fr-FR"/>
        </w:rPr>
        <w:t xml:space="preserve"> Humanos que </w:t>
      </w:r>
      <w:proofErr w:type="spellStart"/>
      <w:r w:rsidRPr="00C672A7">
        <w:rPr>
          <w:rFonts w:ascii="Arial" w:hAnsi="Arial" w:cs="Arial"/>
          <w:lang w:val="fr-FR"/>
        </w:rPr>
        <w:t>tengan</w:t>
      </w:r>
      <w:proofErr w:type="spellEnd"/>
      <w:r w:rsidRPr="00C672A7">
        <w:rPr>
          <w:rFonts w:ascii="Arial" w:hAnsi="Arial" w:cs="Arial"/>
          <w:lang w:val="fr-FR"/>
        </w:rPr>
        <w:t xml:space="preserve"> </w:t>
      </w:r>
      <w:proofErr w:type="spellStart"/>
      <w:r w:rsidRPr="00C672A7">
        <w:rPr>
          <w:rFonts w:ascii="Arial" w:hAnsi="Arial" w:cs="Arial"/>
          <w:lang w:val="fr-FR"/>
        </w:rPr>
        <w:t>como</w:t>
      </w:r>
      <w:proofErr w:type="spellEnd"/>
      <w:r w:rsidRPr="00C672A7">
        <w:rPr>
          <w:rFonts w:ascii="Arial" w:hAnsi="Arial" w:cs="Arial"/>
          <w:lang w:val="fr-FR"/>
        </w:rPr>
        <w:t xml:space="preserve"> </w:t>
      </w:r>
      <w:proofErr w:type="spellStart"/>
      <w:proofErr w:type="gramStart"/>
      <w:r w:rsidRPr="00C672A7">
        <w:rPr>
          <w:rFonts w:ascii="Arial" w:hAnsi="Arial" w:cs="Arial"/>
          <w:lang w:val="fr-FR"/>
        </w:rPr>
        <w:t>alcance</w:t>
      </w:r>
      <w:proofErr w:type="spellEnd"/>
      <w:r w:rsidRPr="00C672A7">
        <w:rPr>
          <w:rFonts w:ascii="Arial" w:hAnsi="Arial" w:cs="Arial"/>
          <w:lang w:val="fr-FR"/>
        </w:rPr>
        <w:t>:</w:t>
      </w:r>
      <w:proofErr w:type="gramEnd"/>
      <w:r w:rsidRPr="00C672A7">
        <w:rPr>
          <w:rFonts w:ascii="Arial" w:hAnsi="Arial" w:cs="Arial"/>
          <w:lang w:val="fr-FR"/>
        </w:rPr>
        <w:t xml:space="preserve"> 1. Un </w:t>
      </w:r>
      <w:proofErr w:type="spellStart"/>
      <w:r w:rsidRPr="00C672A7">
        <w:rPr>
          <w:rFonts w:ascii="Arial" w:hAnsi="Arial" w:cs="Arial"/>
          <w:lang w:val="fr-FR"/>
        </w:rPr>
        <w:t>Cálculo</w:t>
      </w:r>
      <w:proofErr w:type="spellEnd"/>
      <w:r w:rsidRPr="00C672A7">
        <w:rPr>
          <w:rFonts w:ascii="Arial" w:hAnsi="Arial" w:cs="Arial"/>
          <w:lang w:val="fr-FR"/>
        </w:rPr>
        <w:t xml:space="preserve"> de los </w:t>
      </w:r>
      <w:proofErr w:type="spellStart"/>
      <w:r w:rsidRPr="00C672A7">
        <w:rPr>
          <w:rFonts w:ascii="Arial" w:hAnsi="Arial" w:cs="Arial"/>
          <w:lang w:val="fr-FR"/>
        </w:rPr>
        <w:t>empleados</w:t>
      </w:r>
      <w:proofErr w:type="spellEnd"/>
      <w:r w:rsidRPr="00C672A7">
        <w:rPr>
          <w:rFonts w:ascii="Arial" w:hAnsi="Arial" w:cs="Arial"/>
          <w:lang w:val="fr-FR"/>
        </w:rPr>
        <w:t xml:space="preserve"> </w:t>
      </w:r>
      <w:proofErr w:type="spellStart"/>
      <w:r w:rsidRPr="00C672A7">
        <w:rPr>
          <w:rFonts w:ascii="Arial" w:hAnsi="Arial" w:cs="Arial"/>
          <w:lang w:val="fr-FR"/>
        </w:rPr>
        <w:t>necesarios</w:t>
      </w:r>
      <w:proofErr w:type="spellEnd"/>
      <w:r w:rsidRPr="00C672A7">
        <w:rPr>
          <w:rFonts w:ascii="Arial" w:hAnsi="Arial" w:cs="Arial"/>
          <w:lang w:val="fr-FR"/>
        </w:rPr>
        <w:t xml:space="preserve"> para </w:t>
      </w:r>
      <w:proofErr w:type="spellStart"/>
      <w:r w:rsidRPr="00C672A7">
        <w:rPr>
          <w:rFonts w:ascii="Arial" w:hAnsi="Arial" w:cs="Arial"/>
          <w:lang w:val="fr-FR"/>
        </w:rPr>
        <w:t>atender</w:t>
      </w:r>
      <w:proofErr w:type="spellEnd"/>
      <w:r w:rsidRPr="00C672A7">
        <w:rPr>
          <w:rFonts w:ascii="Arial" w:hAnsi="Arial" w:cs="Arial"/>
          <w:lang w:val="fr-FR"/>
        </w:rPr>
        <w:t xml:space="preserve"> las </w:t>
      </w:r>
      <w:proofErr w:type="spellStart"/>
      <w:r w:rsidRPr="00C672A7">
        <w:rPr>
          <w:rFonts w:ascii="Arial" w:hAnsi="Arial" w:cs="Arial"/>
          <w:lang w:val="fr-FR"/>
        </w:rPr>
        <w:t>necesidades</w:t>
      </w:r>
      <w:proofErr w:type="spellEnd"/>
      <w:r w:rsidRPr="00C672A7">
        <w:rPr>
          <w:rFonts w:ascii="Arial" w:hAnsi="Arial" w:cs="Arial"/>
          <w:lang w:val="fr-FR"/>
        </w:rPr>
        <w:t xml:space="preserve"> </w:t>
      </w:r>
      <w:proofErr w:type="spellStart"/>
      <w:r w:rsidRPr="00C672A7">
        <w:rPr>
          <w:rFonts w:ascii="Arial" w:hAnsi="Arial" w:cs="Arial"/>
          <w:lang w:val="fr-FR"/>
        </w:rPr>
        <w:t>presentes</w:t>
      </w:r>
      <w:proofErr w:type="spellEnd"/>
      <w:r w:rsidRPr="00C672A7">
        <w:rPr>
          <w:rFonts w:ascii="Arial" w:hAnsi="Arial" w:cs="Arial"/>
          <w:lang w:val="fr-FR"/>
        </w:rPr>
        <w:t xml:space="preserve"> y </w:t>
      </w:r>
      <w:proofErr w:type="spellStart"/>
      <w:r w:rsidRPr="00C672A7">
        <w:rPr>
          <w:rFonts w:ascii="Arial" w:hAnsi="Arial" w:cs="Arial"/>
          <w:lang w:val="fr-FR"/>
        </w:rPr>
        <w:t>futuras</w:t>
      </w:r>
      <w:proofErr w:type="spellEnd"/>
      <w:r w:rsidRPr="00C672A7">
        <w:rPr>
          <w:rFonts w:ascii="Arial" w:hAnsi="Arial" w:cs="Arial"/>
          <w:lang w:val="fr-FR"/>
        </w:rPr>
        <w:t xml:space="preserve"> </w:t>
      </w:r>
      <w:proofErr w:type="spellStart"/>
      <w:r w:rsidRPr="00C672A7">
        <w:rPr>
          <w:rFonts w:ascii="Arial" w:hAnsi="Arial" w:cs="Arial"/>
          <w:lang w:val="fr-FR"/>
        </w:rPr>
        <w:t>derivadas</w:t>
      </w:r>
      <w:proofErr w:type="spellEnd"/>
      <w:r w:rsidRPr="00C672A7">
        <w:rPr>
          <w:rFonts w:ascii="Arial" w:hAnsi="Arial" w:cs="Arial"/>
          <w:lang w:val="fr-FR"/>
        </w:rPr>
        <w:t xml:space="preserve"> del </w:t>
      </w:r>
      <w:proofErr w:type="spellStart"/>
      <w:r w:rsidRPr="00C672A7">
        <w:rPr>
          <w:rFonts w:ascii="Arial" w:hAnsi="Arial" w:cs="Arial"/>
          <w:lang w:val="fr-FR"/>
        </w:rPr>
        <w:t>ejercicio</w:t>
      </w:r>
      <w:proofErr w:type="spellEnd"/>
      <w:r w:rsidRPr="00C672A7">
        <w:rPr>
          <w:rFonts w:ascii="Arial" w:hAnsi="Arial" w:cs="Arial"/>
          <w:lang w:val="fr-FR"/>
        </w:rPr>
        <w:t xml:space="preserve"> de sus </w:t>
      </w:r>
      <w:proofErr w:type="spellStart"/>
      <w:r w:rsidRPr="00C672A7">
        <w:rPr>
          <w:rFonts w:ascii="Arial" w:hAnsi="Arial" w:cs="Arial"/>
          <w:lang w:val="fr-FR"/>
        </w:rPr>
        <w:t>competencias</w:t>
      </w:r>
      <w:proofErr w:type="spellEnd"/>
      <w:r w:rsidRPr="00C672A7">
        <w:rPr>
          <w:rFonts w:ascii="Arial" w:hAnsi="Arial" w:cs="Arial"/>
          <w:lang w:val="fr-FR"/>
        </w:rPr>
        <w:t xml:space="preserve">. 2. La </w:t>
      </w:r>
      <w:proofErr w:type="spellStart"/>
      <w:r w:rsidRPr="00C672A7">
        <w:rPr>
          <w:rFonts w:ascii="Arial" w:hAnsi="Arial" w:cs="Arial"/>
          <w:lang w:val="fr-FR"/>
        </w:rPr>
        <w:t>identificación</w:t>
      </w:r>
      <w:proofErr w:type="spellEnd"/>
      <w:r w:rsidRPr="00C672A7">
        <w:rPr>
          <w:rFonts w:ascii="Arial" w:hAnsi="Arial" w:cs="Arial"/>
          <w:lang w:val="fr-FR"/>
        </w:rPr>
        <w:t xml:space="preserve"> de las formas de </w:t>
      </w:r>
      <w:proofErr w:type="spellStart"/>
      <w:r w:rsidRPr="00C672A7">
        <w:rPr>
          <w:rFonts w:ascii="Arial" w:hAnsi="Arial" w:cs="Arial"/>
          <w:lang w:val="fr-FR"/>
        </w:rPr>
        <w:t>cubrir</w:t>
      </w:r>
      <w:proofErr w:type="spellEnd"/>
      <w:r w:rsidRPr="00C672A7">
        <w:rPr>
          <w:rFonts w:ascii="Arial" w:hAnsi="Arial" w:cs="Arial"/>
          <w:lang w:val="fr-FR"/>
        </w:rPr>
        <w:t xml:space="preserve"> las </w:t>
      </w:r>
      <w:proofErr w:type="spellStart"/>
      <w:r w:rsidRPr="00C672A7">
        <w:rPr>
          <w:rFonts w:ascii="Arial" w:hAnsi="Arial" w:cs="Arial"/>
          <w:lang w:val="fr-FR"/>
        </w:rPr>
        <w:t>necesidades</w:t>
      </w:r>
      <w:proofErr w:type="spellEnd"/>
      <w:r w:rsidRPr="00C672A7">
        <w:rPr>
          <w:rFonts w:ascii="Arial" w:hAnsi="Arial" w:cs="Arial"/>
          <w:lang w:val="fr-FR"/>
        </w:rPr>
        <w:t xml:space="preserve"> </w:t>
      </w:r>
      <w:proofErr w:type="spellStart"/>
      <w:r w:rsidRPr="00C672A7">
        <w:rPr>
          <w:rFonts w:ascii="Arial" w:hAnsi="Arial" w:cs="Arial"/>
          <w:lang w:val="fr-FR"/>
        </w:rPr>
        <w:t>cuantitativas</w:t>
      </w:r>
      <w:proofErr w:type="spellEnd"/>
      <w:r w:rsidRPr="00C672A7">
        <w:rPr>
          <w:rFonts w:ascii="Arial" w:hAnsi="Arial" w:cs="Arial"/>
          <w:lang w:val="fr-FR"/>
        </w:rPr>
        <w:t xml:space="preserve"> y </w:t>
      </w:r>
      <w:proofErr w:type="spellStart"/>
      <w:r w:rsidRPr="00C672A7">
        <w:rPr>
          <w:rFonts w:ascii="Arial" w:hAnsi="Arial" w:cs="Arial"/>
          <w:lang w:val="fr-FR"/>
        </w:rPr>
        <w:t>cualitativas</w:t>
      </w:r>
      <w:proofErr w:type="spellEnd"/>
      <w:r w:rsidRPr="00C672A7">
        <w:rPr>
          <w:rFonts w:ascii="Arial" w:hAnsi="Arial" w:cs="Arial"/>
          <w:lang w:val="fr-FR"/>
        </w:rPr>
        <w:t xml:space="preserve"> de </w:t>
      </w:r>
      <w:proofErr w:type="spellStart"/>
      <w:r w:rsidRPr="00C672A7">
        <w:rPr>
          <w:rFonts w:ascii="Arial" w:hAnsi="Arial" w:cs="Arial"/>
          <w:lang w:val="fr-FR"/>
        </w:rPr>
        <w:t>personal</w:t>
      </w:r>
      <w:proofErr w:type="spellEnd"/>
      <w:r w:rsidRPr="00C672A7">
        <w:rPr>
          <w:rFonts w:ascii="Arial" w:hAnsi="Arial" w:cs="Arial"/>
          <w:lang w:val="fr-FR"/>
        </w:rPr>
        <w:t xml:space="preserve"> para el </w:t>
      </w:r>
      <w:proofErr w:type="spellStart"/>
      <w:r w:rsidRPr="00C672A7">
        <w:rPr>
          <w:rFonts w:ascii="Arial" w:hAnsi="Arial" w:cs="Arial"/>
          <w:lang w:val="fr-FR"/>
        </w:rPr>
        <w:t>período</w:t>
      </w:r>
      <w:proofErr w:type="spellEnd"/>
      <w:r w:rsidRPr="00C672A7">
        <w:rPr>
          <w:rFonts w:ascii="Arial" w:hAnsi="Arial" w:cs="Arial"/>
          <w:lang w:val="fr-FR"/>
        </w:rPr>
        <w:t xml:space="preserve"> </w:t>
      </w:r>
      <w:proofErr w:type="spellStart"/>
      <w:r w:rsidRPr="00C672A7">
        <w:rPr>
          <w:rFonts w:ascii="Arial" w:hAnsi="Arial" w:cs="Arial"/>
          <w:lang w:val="fr-FR"/>
        </w:rPr>
        <w:t>anual</w:t>
      </w:r>
      <w:proofErr w:type="spellEnd"/>
      <w:r w:rsidRPr="00C672A7">
        <w:rPr>
          <w:rFonts w:ascii="Arial" w:hAnsi="Arial" w:cs="Arial"/>
          <w:lang w:val="fr-FR"/>
        </w:rPr>
        <w:t xml:space="preserve">, </w:t>
      </w:r>
      <w:proofErr w:type="spellStart"/>
      <w:r w:rsidRPr="00C672A7">
        <w:rPr>
          <w:rFonts w:ascii="Arial" w:hAnsi="Arial" w:cs="Arial"/>
          <w:lang w:val="fr-FR"/>
        </w:rPr>
        <w:t>considerando</w:t>
      </w:r>
      <w:proofErr w:type="spellEnd"/>
      <w:r w:rsidRPr="00C672A7">
        <w:rPr>
          <w:rFonts w:ascii="Arial" w:hAnsi="Arial" w:cs="Arial"/>
          <w:lang w:val="fr-FR"/>
        </w:rPr>
        <w:t xml:space="preserve"> las </w:t>
      </w:r>
      <w:proofErr w:type="spellStart"/>
      <w:r w:rsidRPr="00C672A7">
        <w:rPr>
          <w:rFonts w:ascii="Arial" w:hAnsi="Arial" w:cs="Arial"/>
          <w:lang w:val="fr-FR"/>
        </w:rPr>
        <w:t>medidas</w:t>
      </w:r>
      <w:proofErr w:type="spellEnd"/>
      <w:r w:rsidRPr="00C672A7">
        <w:rPr>
          <w:rFonts w:ascii="Arial" w:hAnsi="Arial" w:cs="Arial"/>
          <w:lang w:val="fr-FR"/>
        </w:rPr>
        <w:t xml:space="preserve"> de </w:t>
      </w:r>
      <w:proofErr w:type="spellStart"/>
      <w:r w:rsidRPr="00C672A7">
        <w:rPr>
          <w:rFonts w:ascii="Arial" w:hAnsi="Arial" w:cs="Arial"/>
          <w:lang w:val="fr-FR"/>
        </w:rPr>
        <w:t>ingreso</w:t>
      </w:r>
      <w:proofErr w:type="spellEnd"/>
      <w:r w:rsidRPr="00C672A7">
        <w:rPr>
          <w:rFonts w:ascii="Arial" w:hAnsi="Arial" w:cs="Arial"/>
          <w:lang w:val="fr-FR"/>
        </w:rPr>
        <w:t xml:space="preserve">, </w:t>
      </w:r>
      <w:proofErr w:type="spellStart"/>
      <w:r w:rsidRPr="00C672A7">
        <w:rPr>
          <w:rFonts w:ascii="Arial" w:hAnsi="Arial" w:cs="Arial"/>
          <w:lang w:val="fr-FR"/>
        </w:rPr>
        <w:t>ascenso</w:t>
      </w:r>
      <w:proofErr w:type="spellEnd"/>
      <w:r w:rsidRPr="00C672A7">
        <w:rPr>
          <w:rFonts w:ascii="Arial" w:hAnsi="Arial" w:cs="Arial"/>
          <w:lang w:val="fr-FR"/>
        </w:rPr>
        <w:t xml:space="preserve">, </w:t>
      </w:r>
      <w:proofErr w:type="spellStart"/>
      <w:r w:rsidRPr="00C672A7">
        <w:rPr>
          <w:rFonts w:ascii="Arial" w:hAnsi="Arial" w:cs="Arial"/>
          <w:lang w:val="fr-FR"/>
        </w:rPr>
        <w:t>capacitación</w:t>
      </w:r>
      <w:proofErr w:type="spellEnd"/>
      <w:r w:rsidRPr="00C672A7">
        <w:rPr>
          <w:rFonts w:ascii="Arial" w:hAnsi="Arial" w:cs="Arial"/>
          <w:lang w:val="fr-FR"/>
        </w:rPr>
        <w:t xml:space="preserve"> y </w:t>
      </w:r>
      <w:proofErr w:type="spellStart"/>
      <w:r w:rsidRPr="00C672A7">
        <w:rPr>
          <w:rFonts w:ascii="Arial" w:hAnsi="Arial" w:cs="Arial"/>
          <w:lang w:val="fr-FR"/>
        </w:rPr>
        <w:t>formación</w:t>
      </w:r>
      <w:proofErr w:type="spellEnd"/>
      <w:r w:rsidRPr="00C672A7">
        <w:rPr>
          <w:rFonts w:ascii="Arial" w:hAnsi="Arial" w:cs="Arial"/>
          <w:lang w:val="fr-FR"/>
        </w:rPr>
        <w:t xml:space="preserve"> y 3. La </w:t>
      </w:r>
      <w:proofErr w:type="spellStart"/>
      <w:r w:rsidRPr="00C672A7">
        <w:rPr>
          <w:rFonts w:ascii="Arial" w:hAnsi="Arial" w:cs="Arial"/>
          <w:lang w:val="fr-FR"/>
        </w:rPr>
        <w:t>estimación</w:t>
      </w:r>
      <w:proofErr w:type="spellEnd"/>
      <w:r w:rsidRPr="00C672A7">
        <w:rPr>
          <w:rFonts w:ascii="Arial" w:hAnsi="Arial" w:cs="Arial"/>
          <w:lang w:val="fr-FR"/>
        </w:rPr>
        <w:t xml:space="preserve"> de </w:t>
      </w:r>
      <w:proofErr w:type="spellStart"/>
      <w:r w:rsidRPr="00C672A7">
        <w:rPr>
          <w:rFonts w:ascii="Arial" w:hAnsi="Arial" w:cs="Arial"/>
          <w:lang w:val="fr-FR"/>
        </w:rPr>
        <w:t>todos</w:t>
      </w:r>
      <w:proofErr w:type="spellEnd"/>
      <w:r w:rsidRPr="00C672A7">
        <w:rPr>
          <w:rFonts w:ascii="Arial" w:hAnsi="Arial" w:cs="Arial"/>
          <w:lang w:val="fr-FR"/>
        </w:rPr>
        <w:t xml:space="preserve"> los </w:t>
      </w:r>
      <w:proofErr w:type="spellStart"/>
      <w:r w:rsidRPr="00C672A7">
        <w:rPr>
          <w:rFonts w:ascii="Arial" w:hAnsi="Arial" w:cs="Arial"/>
          <w:lang w:val="fr-FR"/>
        </w:rPr>
        <w:t>costos</w:t>
      </w:r>
      <w:proofErr w:type="spellEnd"/>
      <w:r w:rsidRPr="00C672A7">
        <w:rPr>
          <w:rFonts w:ascii="Arial" w:hAnsi="Arial" w:cs="Arial"/>
          <w:lang w:val="fr-FR"/>
        </w:rPr>
        <w:t xml:space="preserve"> de </w:t>
      </w:r>
      <w:proofErr w:type="spellStart"/>
      <w:r w:rsidRPr="00C672A7">
        <w:rPr>
          <w:rFonts w:ascii="Arial" w:hAnsi="Arial" w:cs="Arial"/>
          <w:lang w:val="fr-FR"/>
        </w:rPr>
        <w:t>personal</w:t>
      </w:r>
      <w:proofErr w:type="spellEnd"/>
      <w:r w:rsidRPr="00C672A7">
        <w:rPr>
          <w:rFonts w:ascii="Arial" w:hAnsi="Arial" w:cs="Arial"/>
          <w:lang w:val="fr-FR"/>
        </w:rPr>
        <w:t xml:space="preserve"> </w:t>
      </w:r>
      <w:proofErr w:type="spellStart"/>
      <w:r w:rsidRPr="00C672A7">
        <w:rPr>
          <w:rFonts w:ascii="Arial" w:hAnsi="Arial" w:cs="Arial"/>
          <w:lang w:val="fr-FR"/>
        </w:rPr>
        <w:t>derivados</w:t>
      </w:r>
      <w:proofErr w:type="spellEnd"/>
      <w:r w:rsidRPr="00C672A7">
        <w:rPr>
          <w:rFonts w:ascii="Arial" w:hAnsi="Arial" w:cs="Arial"/>
          <w:lang w:val="fr-FR"/>
        </w:rPr>
        <w:t xml:space="preserve"> de las </w:t>
      </w:r>
      <w:proofErr w:type="spellStart"/>
      <w:r w:rsidRPr="00C672A7">
        <w:rPr>
          <w:rFonts w:ascii="Arial" w:hAnsi="Arial" w:cs="Arial"/>
          <w:lang w:val="fr-FR"/>
        </w:rPr>
        <w:t>medidas</w:t>
      </w:r>
      <w:proofErr w:type="spellEnd"/>
      <w:r w:rsidRPr="00C672A7">
        <w:rPr>
          <w:rFonts w:ascii="Arial" w:hAnsi="Arial" w:cs="Arial"/>
          <w:lang w:val="fr-FR"/>
        </w:rPr>
        <w:t xml:space="preserve"> </w:t>
      </w:r>
      <w:proofErr w:type="spellStart"/>
      <w:r w:rsidRPr="00C672A7">
        <w:rPr>
          <w:rFonts w:ascii="Arial" w:hAnsi="Arial" w:cs="Arial"/>
          <w:lang w:val="fr-FR"/>
        </w:rPr>
        <w:t>anteriores</w:t>
      </w:r>
      <w:proofErr w:type="spellEnd"/>
      <w:r w:rsidRPr="00C672A7">
        <w:rPr>
          <w:rFonts w:ascii="Arial" w:hAnsi="Arial" w:cs="Arial"/>
          <w:lang w:val="fr-FR"/>
        </w:rPr>
        <w:t xml:space="preserve"> y el </w:t>
      </w:r>
      <w:proofErr w:type="spellStart"/>
      <w:r w:rsidRPr="00C672A7">
        <w:rPr>
          <w:rFonts w:ascii="Arial" w:hAnsi="Arial" w:cs="Arial"/>
          <w:lang w:val="fr-FR"/>
        </w:rPr>
        <w:t>aseguramiento</w:t>
      </w:r>
      <w:proofErr w:type="spellEnd"/>
      <w:r w:rsidRPr="00C672A7">
        <w:rPr>
          <w:rFonts w:ascii="Arial" w:hAnsi="Arial" w:cs="Arial"/>
          <w:lang w:val="fr-FR"/>
        </w:rPr>
        <w:t xml:space="preserve"> de su </w:t>
      </w:r>
      <w:proofErr w:type="spellStart"/>
      <w:r w:rsidRPr="00C672A7">
        <w:rPr>
          <w:rFonts w:ascii="Arial" w:hAnsi="Arial" w:cs="Arial"/>
          <w:lang w:val="fr-FR"/>
        </w:rPr>
        <w:t>financiación</w:t>
      </w:r>
      <w:proofErr w:type="spellEnd"/>
      <w:r w:rsidRPr="00C672A7">
        <w:rPr>
          <w:rFonts w:ascii="Arial" w:hAnsi="Arial" w:cs="Arial"/>
          <w:lang w:val="fr-FR"/>
        </w:rPr>
        <w:t xml:space="preserve"> con el </w:t>
      </w:r>
      <w:proofErr w:type="spellStart"/>
      <w:r w:rsidRPr="00C672A7">
        <w:rPr>
          <w:rFonts w:ascii="Arial" w:hAnsi="Arial" w:cs="Arial"/>
          <w:lang w:val="fr-FR"/>
        </w:rPr>
        <w:t>presupuesto</w:t>
      </w:r>
      <w:proofErr w:type="spellEnd"/>
      <w:r w:rsidRPr="00C672A7">
        <w:rPr>
          <w:rFonts w:ascii="Arial" w:hAnsi="Arial" w:cs="Arial"/>
          <w:lang w:val="fr-FR"/>
        </w:rPr>
        <w:t xml:space="preserve"> </w:t>
      </w:r>
      <w:proofErr w:type="spellStart"/>
      <w:r w:rsidRPr="00C672A7">
        <w:rPr>
          <w:rFonts w:ascii="Arial" w:hAnsi="Arial" w:cs="Arial"/>
          <w:lang w:val="fr-FR"/>
        </w:rPr>
        <w:t>asignado</w:t>
      </w:r>
      <w:proofErr w:type="spellEnd"/>
      <w:r w:rsidRPr="00C672A7">
        <w:rPr>
          <w:rFonts w:ascii="Arial" w:hAnsi="Arial" w:cs="Arial"/>
          <w:lang w:val="fr-FR"/>
        </w:rPr>
        <w:t>.</w:t>
      </w:r>
    </w:p>
    <w:p w14:paraId="630781A7" w14:textId="77777777" w:rsidR="00F2274A" w:rsidRDefault="00F2274A" w:rsidP="009978C7">
      <w:pPr>
        <w:jc w:val="both"/>
        <w:rPr>
          <w:rFonts w:ascii="Arial" w:hAnsi="Arial" w:cs="Arial"/>
          <w:lang w:val="fr-FR"/>
        </w:rPr>
      </w:pPr>
    </w:p>
    <w:p w14:paraId="3205C2FA" w14:textId="77777777" w:rsidR="009978C7" w:rsidRPr="00C672A7" w:rsidRDefault="009978C7" w:rsidP="009978C7">
      <w:pPr>
        <w:jc w:val="both"/>
        <w:rPr>
          <w:rFonts w:ascii="Arial" w:hAnsi="Arial" w:cs="Arial"/>
          <w:lang w:val="fr-FR"/>
        </w:rPr>
      </w:pPr>
      <w:r w:rsidRPr="00C672A7">
        <w:rPr>
          <w:rFonts w:ascii="Arial" w:hAnsi="Arial" w:cs="Arial"/>
          <w:lang w:val="fr-FR"/>
        </w:rPr>
        <w:t xml:space="preserve">El Plan </w:t>
      </w:r>
      <w:proofErr w:type="spellStart"/>
      <w:r w:rsidRPr="00C672A7">
        <w:rPr>
          <w:rFonts w:ascii="Arial" w:hAnsi="Arial" w:cs="Arial"/>
          <w:lang w:val="fr-FR"/>
        </w:rPr>
        <w:t>Anual</w:t>
      </w:r>
      <w:proofErr w:type="spellEnd"/>
      <w:r w:rsidRPr="00C672A7">
        <w:rPr>
          <w:rFonts w:ascii="Arial" w:hAnsi="Arial" w:cs="Arial"/>
          <w:lang w:val="fr-FR"/>
        </w:rPr>
        <w:t xml:space="preserve"> de Vacantes es un </w:t>
      </w:r>
      <w:proofErr w:type="spellStart"/>
      <w:r w:rsidRPr="00C672A7">
        <w:rPr>
          <w:rFonts w:ascii="Arial" w:hAnsi="Arial" w:cs="Arial"/>
          <w:lang w:val="fr-FR"/>
        </w:rPr>
        <w:t>instrumento</w:t>
      </w:r>
      <w:proofErr w:type="spellEnd"/>
      <w:r w:rsidRPr="00C672A7">
        <w:rPr>
          <w:rFonts w:ascii="Arial" w:hAnsi="Arial" w:cs="Arial"/>
          <w:lang w:val="fr-FR"/>
        </w:rPr>
        <w:t xml:space="preserve"> para </w:t>
      </w:r>
      <w:proofErr w:type="spellStart"/>
      <w:r w:rsidRPr="00C672A7">
        <w:rPr>
          <w:rFonts w:ascii="Arial" w:hAnsi="Arial" w:cs="Arial"/>
          <w:lang w:val="fr-FR"/>
        </w:rPr>
        <w:t>programar</w:t>
      </w:r>
      <w:proofErr w:type="spellEnd"/>
      <w:r w:rsidRPr="00C672A7">
        <w:rPr>
          <w:rFonts w:ascii="Arial" w:hAnsi="Arial" w:cs="Arial"/>
          <w:lang w:val="fr-FR"/>
        </w:rPr>
        <w:t xml:space="preserve"> la </w:t>
      </w:r>
      <w:proofErr w:type="spellStart"/>
      <w:r w:rsidRPr="00C672A7">
        <w:rPr>
          <w:rFonts w:ascii="Arial" w:hAnsi="Arial" w:cs="Arial"/>
          <w:lang w:val="fr-FR"/>
        </w:rPr>
        <w:t>provisión</w:t>
      </w:r>
      <w:proofErr w:type="spellEnd"/>
      <w:r w:rsidRPr="00C672A7">
        <w:rPr>
          <w:rFonts w:ascii="Arial" w:hAnsi="Arial" w:cs="Arial"/>
          <w:lang w:val="fr-FR"/>
        </w:rPr>
        <w:t xml:space="preserve"> de los </w:t>
      </w:r>
      <w:proofErr w:type="spellStart"/>
      <w:r w:rsidRPr="00C672A7">
        <w:rPr>
          <w:rFonts w:ascii="Arial" w:hAnsi="Arial" w:cs="Arial"/>
          <w:lang w:val="fr-FR"/>
        </w:rPr>
        <w:t>empleos</w:t>
      </w:r>
      <w:proofErr w:type="spellEnd"/>
      <w:r w:rsidRPr="00C672A7">
        <w:rPr>
          <w:rFonts w:ascii="Arial" w:hAnsi="Arial" w:cs="Arial"/>
          <w:lang w:val="fr-FR"/>
        </w:rPr>
        <w:t xml:space="preserve"> con </w:t>
      </w:r>
      <w:proofErr w:type="spellStart"/>
      <w:r w:rsidRPr="00C672A7">
        <w:rPr>
          <w:rFonts w:ascii="Arial" w:hAnsi="Arial" w:cs="Arial"/>
          <w:lang w:val="fr-FR"/>
        </w:rPr>
        <w:t>vacancia</w:t>
      </w:r>
      <w:proofErr w:type="spellEnd"/>
      <w:r w:rsidRPr="00C672A7">
        <w:rPr>
          <w:rFonts w:ascii="Arial" w:hAnsi="Arial" w:cs="Arial"/>
          <w:lang w:val="fr-FR"/>
        </w:rPr>
        <w:t xml:space="preserve"> </w:t>
      </w:r>
      <w:proofErr w:type="spellStart"/>
      <w:r w:rsidRPr="00C672A7">
        <w:rPr>
          <w:rFonts w:ascii="Arial" w:hAnsi="Arial" w:cs="Arial"/>
          <w:lang w:val="fr-FR"/>
        </w:rPr>
        <w:t>definitiva</w:t>
      </w:r>
      <w:proofErr w:type="spellEnd"/>
      <w:r w:rsidRPr="00C672A7">
        <w:rPr>
          <w:rFonts w:ascii="Arial" w:hAnsi="Arial" w:cs="Arial"/>
          <w:lang w:val="fr-FR"/>
        </w:rPr>
        <w:t xml:space="preserve"> </w:t>
      </w:r>
      <w:proofErr w:type="spellStart"/>
      <w:r w:rsidRPr="00C672A7">
        <w:rPr>
          <w:rFonts w:ascii="Arial" w:hAnsi="Arial" w:cs="Arial"/>
          <w:lang w:val="fr-FR"/>
        </w:rPr>
        <w:t>donde</w:t>
      </w:r>
      <w:proofErr w:type="spellEnd"/>
      <w:r w:rsidRPr="00C672A7">
        <w:rPr>
          <w:rFonts w:ascii="Arial" w:hAnsi="Arial" w:cs="Arial"/>
          <w:lang w:val="fr-FR"/>
        </w:rPr>
        <w:t xml:space="preserve"> se </w:t>
      </w:r>
      <w:proofErr w:type="spellStart"/>
      <w:r w:rsidRPr="00C672A7">
        <w:rPr>
          <w:rFonts w:ascii="Arial" w:hAnsi="Arial" w:cs="Arial"/>
          <w:lang w:val="fr-FR"/>
        </w:rPr>
        <w:t>debe</w:t>
      </w:r>
      <w:proofErr w:type="spellEnd"/>
      <w:r w:rsidRPr="00C672A7">
        <w:rPr>
          <w:rFonts w:ascii="Arial" w:hAnsi="Arial" w:cs="Arial"/>
          <w:lang w:val="fr-FR"/>
        </w:rPr>
        <w:t xml:space="preserve"> </w:t>
      </w:r>
      <w:proofErr w:type="spellStart"/>
      <w:r w:rsidRPr="00C672A7">
        <w:rPr>
          <w:rFonts w:ascii="Arial" w:hAnsi="Arial" w:cs="Arial"/>
          <w:lang w:val="fr-FR"/>
        </w:rPr>
        <w:t>relacionar</w:t>
      </w:r>
      <w:proofErr w:type="spellEnd"/>
      <w:r w:rsidRPr="00C672A7">
        <w:rPr>
          <w:rFonts w:ascii="Arial" w:hAnsi="Arial" w:cs="Arial"/>
          <w:lang w:val="fr-FR"/>
        </w:rPr>
        <w:t xml:space="preserve"> </w:t>
      </w:r>
      <w:proofErr w:type="spellStart"/>
      <w:r w:rsidRPr="00C672A7">
        <w:rPr>
          <w:rFonts w:ascii="Arial" w:hAnsi="Arial" w:cs="Arial"/>
          <w:lang w:val="fr-FR"/>
        </w:rPr>
        <w:t>cantidad</w:t>
      </w:r>
      <w:proofErr w:type="spellEnd"/>
      <w:r w:rsidRPr="00C672A7">
        <w:rPr>
          <w:rFonts w:ascii="Arial" w:hAnsi="Arial" w:cs="Arial"/>
          <w:lang w:val="fr-FR"/>
        </w:rPr>
        <w:t xml:space="preserve">, </w:t>
      </w:r>
      <w:proofErr w:type="spellStart"/>
      <w:r w:rsidRPr="00C672A7">
        <w:rPr>
          <w:rFonts w:ascii="Arial" w:hAnsi="Arial" w:cs="Arial"/>
          <w:lang w:val="fr-FR"/>
        </w:rPr>
        <w:t>denominación</w:t>
      </w:r>
      <w:proofErr w:type="spellEnd"/>
      <w:r w:rsidRPr="00C672A7">
        <w:rPr>
          <w:rFonts w:ascii="Arial" w:hAnsi="Arial" w:cs="Arial"/>
          <w:lang w:val="fr-FR"/>
        </w:rPr>
        <w:t xml:space="preserve">, </w:t>
      </w:r>
      <w:proofErr w:type="spellStart"/>
      <w:r w:rsidRPr="00C672A7">
        <w:rPr>
          <w:rFonts w:ascii="Arial" w:hAnsi="Arial" w:cs="Arial"/>
          <w:lang w:val="fr-FR"/>
        </w:rPr>
        <w:t>perfil</w:t>
      </w:r>
      <w:proofErr w:type="spellEnd"/>
      <w:r w:rsidRPr="00C672A7">
        <w:rPr>
          <w:rFonts w:ascii="Arial" w:hAnsi="Arial" w:cs="Arial"/>
          <w:lang w:val="fr-FR"/>
        </w:rPr>
        <w:t xml:space="preserve">, </w:t>
      </w:r>
      <w:proofErr w:type="spellStart"/>
      <w:r w:rsidRPr="00C672A7">
        <w:rPr>
          <w:rFonts w:ascii="Arial" w:hAnsi="Arial" w:cs="Arial"/>
          <w:lang w:val="fr-FR"/>
        </w:rPr>
        <w:t>funciones</w:t>
      </w:r>
      <w:proofErr w:type="spellEnd"/>
      <w:r w:rsidRPr="00C672A7">
        <w:rPr>
          <w:rFonts w:ascii="Arial" w:hAnsi="Arial" w:cs="Arial"/>
          <w:lang w:val="fr-FR"/>
        </w:rPr>
        <w:t xml:space="preserve">, </w:t>
      </w:r>
      <w:proofErr w:type="spellStart"/>
      <w:r w:rsidRPr="00C672A7">
        <w:rPr>
          <w:rFonts w:ascii="Arial" w:hAnsi="Arial" w:cs="Arial"/>
          <w:lang w:val="fr-FR"/>
        </w:rPr>
        <w:t>competencias</w:t>
      </w:r>
      <w:proofErr w:type="spellEnd"/>
      <w:r w:rsidRPr="00C672A7">
        <w:rPr>
          <w:rFonts w:ascii="Arial" w:hAnsi="Arial" w:cs="Arial"/>
          <w:lang w:val="fr-FR"/>
        </w:rPr>
        <w:t xml:space="preserve"> y </w:t>
      </w:r>
      <w:proofErr w:type="spellStart"/>
      <w:r w:rsidRPr="00C672A7">
        <w:rPr>
          <w:rFonts w:ascii="Arial" w:hAnsi="Arial" w:cs="Arial"/>
          <w:lang w:val="fr-FR"/>
        </w:rPr>
        <w:t>requisitos</w:t>
      </w:r>
      <w:proofErr w:type="spellEnd"/>
      <w:r w:rsidRPr="00C672A7">
        <w:rPr>
          <w:rFonts w:ascii="Arial" w:hAnsi="Arial" w:cs="Arial"/>
          <w:lang w:val="fr-FR"/>
        </w:rPr>
        <w:t xml:space="preserve"> de </w:t>
      </w:r>
      <w:proofErr w:type="spellStart"/>
      <w:r w:rsidRPr="00C672A7">
        <w:rPr>
          <w:rFonts w:ascii="Arial" w:hAnsi="Arial" w:cs="Arial"/>
          <w:lang w:val="fr-FR"/>
        </w:rPr>
        <w:t>dichos</w:t>
      </w:r>
      <w:proofErr w:type="spellEnd"/>
      <w:r w:rsidRPr="00C672A7">
        <w:rPr>
          <w:rFonts w:ascii="Arial" w:hAnsi="Arial" w:cs="Arial"/>
          <w:lang w:val="fr-FR"/>
        </w:rPr>
        <w:t xml:space="preserve"> </w:t>
      </w:r>
      <w:proofErr w:type="spellStart"/>
      <w:r w:rsidRPr="00C672A7">
        <w:rPr>
          <w:rFonts w:ascii="Arial" w:hAnsi="Arial" w:cs="Arial"/>
          <w:lang w:val="fr-FR"/>
        </w:rPr>
        <w:t>empleos</w:t>
      </w:r>
      <w:proofErr w:type="spellEnd"/>
      <w:r w:rsidRPr="00C672A7">
        <w:rPr>
          <w:rFonts w:ascii="Arial" w:hAnsi="Arial" w:cs="Arial"/>
          <w:lang w:val="fr-FR"/>
        </w:rPr>
        <w:t xml:space="preserve"> e </w:t>
      </w:r>
      <w:proofErr w:type="spellStart"/>
      <w:r w:rsidRPr="00C672A7">
        <w:rPr>
          <w:rFonts w:ascii="Arial" w:hAnsi="Arial" w:cs="Arial"/>
          <w:lang w:val="fr-FR"/>
        </w:rPr>
        <w:t>indicar</w:t>
      </w:r>
      <w:proofErr w:type="spellEnd"/>
      <w:r w:rsidRPr="00C672A7">
        <w:rPr>
          <w:rFonts w:ascii="Arial" w:hAnsi="Arial" w:cs="Arial"/>
          <w:lang w:val="fr-FR"/>
        </w:rPr>
        <w:t xml:space="preserve"> si </w:t>
      </w:r>
      <w:proofErr w:type="spellStart"/>
      <w:r w:rsidRPr="00C672A7">
        <w:rPr>
          <w:rFonts w:ascii="Arial" w:hAnsi="Arial" w:cs="Arial"/>
          <w:lang w:val="fr-FR"/>
        </w:rPr>
        <w:t>pertenecen</w:t>
      </w:r>
      <w:proofErr w:type="spellEnd"/>
      <w:r w:rsidRPr="00C672A7">
        <w:rPr>
          <w:rFonts w:ascii="Arial" w:hAnsi="Arial" w:cs="Arial"/>
          <w:lang w:val="fr-FR"/>
        </w:rPr>
        <w:t xml:space="preserve"> a la parte </w:t>
      </w:r>
      <w:proofErr w:type="spellStart"/>
      <w:r w:rsidRPr="00C672A7">
        <w:rPr>
          <w:rFonts w:ascii="Arial" w:hAnsi="Arial" w:cs="Arial"/>
          <w:lang w:val="fr-FR"/>
        </w:rPr>
        <w:t>misional</w:t>
      </w:r>
      <w:proofErr w:type="spellEnd"/>
      <w:r w:rsidRPr="00C672A7">
        <w:rPr>
          <w:rFonts w:ascii="Arial" w:hAnsi="Arial" w:cs="Arial"/>
          <w:lang w:val="fr-FR"/>
        </w:rPr>
        <w:t xml:space="preserve"> o de </w:t>
      </w:r>
      <w:proofErr w:type="spellStart"/>
      <w:r w:rsidRPr="00C672A7">
        <w:rPr>
          <w:rFonts w:ascii="Arial" w:hAnsi="Arial" w:cs="Arial"/>
          <w:lang w:val="fr-FR"/>
        </w:rPr>
        <w:t>apoyo</w:t>
      </w:r>
      <w:proofErr w:type="spellEnd"/>
      <w:r w:rsidRPr="00C672A7">
        <w:rPr>
          <w:rFonts w:ascii="Arial" w:hAnsi="Arial" w:cs="Arial"/>
          <w:lang w:val="fr-FR"/>
        </w:rPr>
        <w:t xml:space="preserve">, para </w:t>
      </w:r>
      <w:proofErr w:type="spellStart"/>
      <w:r w:rsidRPr="00C672A7">
        <w:rPr>
          <w:rFonts w:ascii="Arial" w:hAnsi="Arial" w:cs="Arial"/>
          <w:lang w:val="fr-FR"/>
        </w:rPr>
        <w:t>ser</w:t>
      </w:r>
      <w:proofErr w:type="spellEnd"/>
      <w:r w:rsidRPr="00C672A7">
        <w:rPr>
          <w:rFonts w:ascii="Arial" w:hAnsi="Arial" w:cs="Arial"/>
          <w:lang w:val="fr-FR"/>
        </w:rPr>
        <w:t xml:space="preserve"> </w:t>
      </w:r>
      <w:proofErr w:type="spellStart"/>
      <w:proofErr w:type="gramStart"/>
      <w:r w:rsidRPr="00C672A7">
        <w:rPr>
          <w:rFonts w:ascii="Arial" w:hAnsi="Arial" w:cs="Arial"/>
          <w:lang w:val="fr-FR"/>
        </w:rPr>
        <w:t>provistos</w:t>
      </w:r>
      <w:proofErr w:type="spellEnd"/>
      <w:r w:rsidRPr="00C672A7">
        <w:rPr>
          <w:rFonts w:ascii="Arial" w:hAnsi="Arial" w:cs="Arial"/>
          <w:lang w:val="fr-FR"/>
        </w:rPr>
        <w:t>;</w:t>
      </w:r>
      <w:proofErr w:type="gramEnd"/>
      <w:r w:rsidRPr="00C672A7">
        <w:rPr>
          <w:rFonts w:ascii="Arial" w:hAnsi="Arial" w:cs="Arial"/>
          <w:lang w:val="fr-FR"/>
        </w:rPr>
        <w:t xml:space="preserve"> </w:t>
      </w:r>
      <w:proofErr w:type="spellStart"/>
      <w:r w:rsidRPr="00C672A7">
        <w:rPr>
          <w:rFonts w:ascii="Arial" w:hAnsi="Arial" w:cs="Arial"/>
          <w:lang w:val="fr-FR"/>
        </w:rPr>
        <w:t>así</w:t>
      </w:r>
      <w:proofErr w:type="spellEnd"/>
      <w:r w:rsidRPr="00C672A7">
        <w:rPr>
          <w:rFonts w:ascii="Arial" w:hAnsi="Arial" w:cs="Arial"/>
          <w:lang w:val="fr-FR"/>
        </w:rPr>
        <w:t xml:space="preserve"> </w:t>
      </w:r>
      <w:proofErr w:type="spellStart"/>
      <w:r w:rsidRPr="00C672A7">
        <w:rPr>
          <w:rFonts w:ascii="Arial" w:hAnsi="Arial" w:cs="Arial"/>
          <w:lang w:val="fr-FR"/>
        </w:rPr>
        <w:t>como</w:t>
      </w:r>
      <w:proofErr w:type="spellEnd"/>
      <w:r w:rsidRPr="00C672A7">
        <w:rPr>
          <w:rFonts w:ascii="Arial" w:hAnsi="Arial" w:cs="Arial"/>
          <w:lang w:val="fr-FR"/>
        </w:rPr>
        <w:t xml:space="preserve"> para la </w:t>
      </w:r>
      <w:proofErr w:type="spellStart"/>
      <w:r w:rsidRPr="00C672A7">
        <w:rPr>
          <w:rFonts w:ascii="Arial" w:hAnsi="Arial" w:cs="Arial"/>
          <w:lang w:val="fr-FR"/>
        </w:rPr>
        <w:t>administración</w:t>
      </w:r>
      <w:proofErr w:type="spellEnd"/>
      <w:r w:rsidRPr="00C672A7">
        <w:rPr>
          <w:rFonts w:ascii="Arial" w:hAnsi="Arial" w:cs="Arial"/>
          <w:lang w:val="fr-FR"/>
        </w:rPr>
        <w:t xml:space="preserve"> y </w:t>
      </w:r>
      <w:proofErr w:type="spellStart"/>
      <w:r w:rsidRPr="00C672A7">
        <w:rPr>
          <w:rFonts w:ascii="Arial" w:hAnsi="Arial" w:cs="Arial"/>
          <w:lang w:val="fr-FR"/>
        </w:rPr>
        <w:t>actualización</w:t>
      </w:r>
      <w:proofErr w:type="spellEnd"/>
      <w:r w:rsidRPr="00C672A7">
        <w:rPr>
          <w:rFonts w:ascii="Arial" w:hAnsi="Arial" w:cs="Arial"/>
          <w:lang w:val="fr-FR"/>
        </w:rPr>
        <w:t xml:space="preserve"> de la </w:t>
      </w:r>
      <w:proofErr w:type="spellStart"/>
      <w:r w:rsidRPr="00C672A7">
        <w:rPr>
          <w:rFonts w:ascii="Arial" w:hAnsi="Arial" w:cs="Arial"/>
          <w:lang w:val="fr-FR"/>
        </w:rPr>
        <w:t>información</w:t>
      </w:r>
      <w:proofErr w:type="spellEnd"/>
      <w:r w:rsidRPr="00C672A7">
        <w:rPr>
          <w:rFonts w:ascii="Arial" w:hAnsi="Arial" w:cs="Arial"/>
          <w:lang w:val="fr-FR"/>
        </w:rPr>
        <w:t xml:space="preserve"> sobre cargos vacantes, a fin de que las </w:t>
      </w:r>
      <w:proofErr w:type="spellStart"/>
      <w:r w:rsidRPr="00C672A7">
        <w:rPr>
          <w:rFonts w:ascii="Arial" w:hAnsi="Arial" w:cs="Arial"/>
          <w:lang w:val="fr-FR"/>
        </w:rPr>
        <w:t>entidades</w:t>
      </w:r>
      <w:proofErr w:type="spellEnd"/>
      <w:r w:rsidRPr="00C672A7">
        <w:rPr>
          <w:rFonts w:ascii="Arial" w:hAnsi="Arial" w:cs="Arial"/>
          <w:lang w:val="fr-FR"/>
        </w:rPr>
        <w:t xml:space="preserve"> </w:t>
      </w:r>
      <w:proofErr w:type="spellStart"/>
      <w:r w:rsidRPr="00C672A7">
        <w:rPr>
          <w:rFonts w:ascii="Arial" w:hAnsi="Arial" w:cs="Arial"/>
          <w:lang w:val="fr-FR"/>
        </w:rPr>
        <w:t>públicas</w:t>
      </w:r>
      <w:proofErr w:type="spellEnd"/>
      <w:r w:rsidRPr="00C672A7">
        <w:rPr>
          <w:rFonts w:ascii="Arial" w:hAnsi="Arial" w:cs="Arial"/>
          <w:lang w:val="fr-FR"/>
        </w:rPr>
        <w:t xml:space="preserve"> </w:t>
      </w:r>
      <w:proofErr w:type="spellStart"/>
      <w:r w:rsidRPr="00C672A7">
        <w:rPr>
          <w:rFonts w:ascii="Arial" w:hAnsi="Arial" w:cs="Arial"/>
          <w:lang w:val="fr-FR"/>
        </w:rPr>
        <w:t>puedan</w:t>
      </w:r>
      <w:proofErr w:type="spellEnd"/>
      <w:r w:rsidRPr="00C672A7">
        <w:rPr>
          <w:rFonts w:ascii="Arial" w:hAnsi="Arial" w:cs="Arial"/>
          <w:lang w:val="fr-FR"/>
        </w:rPr>
        <w:t xml:space="preserve"> </w:t>
      </w:r>
      <w:proofErr w:type="spellStart"/>
      <w:r w:rsidRPr="00C672A7">
        <w:rPr>
          <w:rFonts w:ascii="Arial" w:hAnsi="Arial" w:cs="Arial"/>
          <w:lang w:val="fr-FR"/>
        </w:rPr>
        <w:t>programar</w:t>
      </w:r>
      <w:proofErr w:type="spellEnd"/>
      <w:r w:rsidRPr="00C672A7">
        <w:rPr>
          <w:rFonts w:ascii="Arial" w:hAnsi="Arial" w:cs="Arial"/>
          <w:lang w:val="fr-FR"/>
        </w:rPr>
        <w:t xml:space="preserve"> la </w:t>
      </w:r>
      <w:proofErr w:type="spellStart"/>
      <w:r w:rsidRPr="00C672A7">
        <w:rPr>
          <w:rFonts w:ascii="Arial" w:hAnsi="Arial" w:cs="Arial"/>
          <w:lang w:val="fr-FR"/>
        </w:rPr>
        <w:t>provisión</w:t>
      </w:r>
      <w:proofErr w:type="spellEnd"/>
      <w:r w:rsidRPr="00C672A7">
        <w:rPr>
          <w:rFonts w:ascii="Arial" w:hAnsi="Arial" w:cs="Arial"/>
          <w:lang w:val="fr-FR"/>
        </w:rPr>
        <w:t xml:space="preserve"> de los </w:t>
      </w:r>
      <w:proofErr w:type="spellStart"/>
      <w:r w:rsidRPr="00C672A7">
        <w:rPr>
          <w:rFonts w:ascii="Arial" w:hAnsi="Arial" w:cs="Arial"/>
          <w:lang w:val="fr-FR"/>
        </w:rPr>
        <w:t>empleos</w:t>
      </w:r>
      <w:proofErr w:type="spellEnd"/>
      <w:r w:rsidRPr="00C672A7">
        <w:rPr>
          <w:rFonts w:ascii="Arial" w:hAnsi="Arial" w:cs="Arial"/>
          <w:lang w:val="fr-FR"/>
        </w:rPr>
        <w:t xml:space="preserve"> con </w:t>
      </w:r>
      <w:proofErr w:type="spellStart"/>
      <w:r w:rsidRPr="00C672A7">
        <w:rPr>
          <w:rFonts w:ascii="Arial" w:hAnsi="Arial" w:cs="Arial"/>
          <w:lang w:val="fr-FR"/>
        </w:rPr>
        <w:t>vacancia</w:t>
      </w:r>
      <w:proofErr w:type="spellEnd"/>
      <w:r w:rsidRPr="00C672A7">
        <w:rPr>
          <w:rFonts w:ascii="Arial" w:hAnsi="Arial" w:cs="Arial"/>
          <w:lang w:val="fr-FR"/>
        </w:rPr>
        <w:t xml:space="preserve"> </w:t>
      </w:r>
      <w:proofErr w:type="spellStart"/>
      <w:r w:rsidRPr="00C672A7">
        <w:rPr>
          <w:rFonts w:ascii="Arial" w:hAnsi="Arial" w:cs="Arial"/>
          <w:lang w:val="fr-FR"/>
        </w:rPr>
        <w:t>definitiva</w:t>
      </w:r>
      <w:proofErr w:type="spellEnd"/>
      <w:r w:rsidRPr="00C672A7">
        <w:rPr>
          <w:rFonts w:ascii="Arial" w:hAnsi="Arial" w:cs="Arial"/>
          <w:lang w:val="fr-FR"/>
        </w:rPr>
        <w:t>.</w:t>
      </w:r>
    </w:p>
    <w:p w14:paraId="2215CC76" w14:textId="77777777" w:rsidR="00F2274A" w:rsidRDefault="00F2274A" w:rsidP="009978C7">
      <w:pPr>
        <w:jc w:val="both"/>
        <w:rPr>
          <w:rFonts w:ascii="Arial" w:hAnsi="Arial" w:cs="Arial"/>
          <w:lang w:val="fr-FR"/>
        </w:rPr>
      </w:pPr>
    </w:p>
    <w:p w14:paraId="395183F7" w14:textId="77777777" w:rsidR="009978C7" w:rsidRPr="00C672A7" w:rsidRDefault="009978C7" w:rsidP="009978C7">
      <w:pPr>
        <w:jc w:val="both"/>
        <w:rPr>
          <w:rFonts w:ascii="Arial" w:hAnsi="Arial" w:cs="Arial"/>
          <w:lang w:val="fr-FR"/>
        </w:rPr>
      </w:pPr>
      <w:r w:rsidRPr="00C672A7">
        <w:rPr>
          <w:rFonts w:ascii="Arial" w:hAnsi="Arial" w:cs="Arial"/>
          <w:lang w:val="fr-FR"/>
        </w:rPr>
        <w:t xml:space="preserve">El </w:t>
      </w:r>
      <w:proofErr w:type="spellStart"/>
      <w:r w:rsidRPr="00C672A7">
        <w:rPr>
          <w:rFonts w:ascii="Arial" w:hAnsi="Arial" w:cs="Arial"/>
          <w:lang w:val="fr-FR"/>
        </w:rPr>
        <w:t>artículo</w:t>
      </w:r>
      <w:proofErr w:type="spellEnd"/>
      <w:r w:rsidRPr="00C672A7">
        <w:rPr>
          <w:rFonts w:ascii="Arial" w:hAnsi="Arial" w:cs="Arial"/>
          <w:lang w:val="fr-FR"/>
        </w:rPr>
        <w:t xml:space="preserve"> 17 la Ley 909 de 2004, </w:t>
      </w:r>
      <w:proofErr w:type="spellStart"/>
      <w:r w:rsidRPr="00C672A7">
        <w:rPr>
          <w:rFonts w:ascii="Arial" w:hAnsi="Arial" w:cs="Arial"/>
          <w:lang w:val="fr-FR"/>
        </w:rPr>
        <w:t>establece</w:t>
      </w:r>
      <w:proofErr w:type="spellEnd"/>
      <w:r w:rsidRPr="00C672A7">
        <w:rPr>
          <w:rFonts w:ascii="Arial" w:hAnsi="Arial" w:cs="Arial"/>
          <w:lang w:val="fr-FR"/>
        </w:rPr>
        <w:t xml:space="preserve"> que las </w:t>
      </w:r>
      <w:proofErr w:type="spellStart"/>
      <w:r w:rsidRPr="00C672A7">
        <w:rPr>
          <w:rFonts w:ascii="Arial" w:hAnsi="Arial" w:cs="Arial"/>
          <w:lang w:val="fr-FR"/>
        </w:rPr>
        <w:t>entidades</w:t>
      </w:r>
      <w:proofErr w:type="spellEnd"/>
      <w:r w:rsidRPr="00C672A7">
        <w:rPr>
          <w:rFonts w:ascii="Arial" w:hAnsi="Arial" w:cs="Arial"/>
          <w:lang w:val="fr-FR"/>
        </w:rPr>
        <w:t xml:space="preserve"> deben </w:t>
      </w:r>
      <w:proofErr w:type="spellStart"/>
      <w:r w:rsidRPr="00C672A7">
        <w:rPr>
          <w:rFonts w:ascii="Arial" w:hAnsi="Arial" w:cs="Arial"/>
          <w:lang w:val="fr-FR"/>
        </w:rPr>
        <w:t>elaborar</w:t>
      </w:r>
      <w:proofErr w:type="spellEnd"/>
      <w:r w:rsidRPr="00C672A7">
        <w:rPr>
          <w:rFonts w:ascii="Arial" w:hAnsi="Arial" w:cs="Arial"/>
          <w:lang w:val="fr-FR"/>
        </w:rPr>
        <w:t xml:space="preserve"> planes </w:t>
      </w:r>
      <w:proofErr w:type="spellStart"/>
      <w:r w:rsidRPr="00C672A7">
        <w:rPr>
          <w:rFonts w:ascii="Arial" w:hAnsi="Arial" w:cs="Arial"/>
          <w:lang w:val="fr-FR"/>
        </w:rPr>
        <w:t>anuales</w:t>
      </w:r>
      <w:proofErr w:type="spellEnd"/>
      <w:r w:rsidRPr="00C672A7">
        <w:rPr>
          <w:rFonts w:ascii="Arial" w:hAnsi="Arial" w:cs="Arial"/>
          <w:lang w:val="fr-FR"/>
        </w:rPr>
        <w:t xml:space="preserve"> de </w:t>
      </w:r>
      <w:proofErr w:type="spellStart"/>
      <w:r w:rsidRPr="00C672A7">
        <w:rPr>
          <w:rFonts w:ascii="Arial" w:hAnsi="Arial" w:cs="Arial"/>
          <w:lang w:val="fr-FR"/>
        </w:rPr>
        <w:t>previsión</w:t>
      </w:r>
      <w:proofErr w:type="spellEnd"/>
      <w:r w:rsidRPr="00C672A7">
        <w:rPr>
          <w:rFonts w:ascii="Arial" w:hAnsi="Arial" w:cs="Arial"/>
          <w:lang w:val="fr-FR"/>
        </w:rPr>
        <w:t xml:space="preserve"> de </w:t>
      </w:r>
      <w:proofErr w:type="spellStart"/>
      <w:r w:rsidRPr="00C672A7">
        <w:rPr>
          <w:rFonts w:ascii="Arial" w:hAnsi="Arial" w:cs="Arial"/>
          <w:lang w:val="fr-FR"/>
        </w:rPr>
        <w:t>recursos</w:t>
      </w:r>
      <w:proofErr w:type="spellEnd"/>
      <w:r w:rsidRPr="00C672A7">
        <w:rPr>
          <w:rFonts w:ascii="Arial" w:hAnsi="Arial" w:cs="Arial"/>
          <w:lang w:val="fr-FR"/>
        </w:rPr>
        <w:t xml:space="preserve"> </w:t>
      </w:r>
      <w:proofErr w:type="spellStart"/>
      <w:r w:rsidRPr="00C672A7">
        <w:rPr>
          <w:rFonts w:ascii="Arial" w:hAnsi="Arial" w:cs="Arial"/>
          <w:lang w:val="fr-FR"/>
        </w:rPr>
        <w:t>humanos</w:t>
      </w:r>
      <w:proofErr w:type="spellEnd"/>
      <w:r w:rsidRPr="00C672A7">
        <w:rPr>
          <w:rFonts w:ascii="Arial" w:hAnsi="Arial" w:cs="Arial"/>
          <w:lang w:val="fr-FR"/>
        </w:rPr>
        <w:t xml:space="preserve"> </w:t>
      </w:r>
      <w:proofErr w:type="spellStart"/>
      <w:r w:rsidRPr="00C672A7">
        <w:rPr>
          <w:rFonts w:ascii="Arial" w:hAnsi="Arial" w:cs="Arial"/>
          <w:lang w:val="fr-FR"/>
        </w:rPr>
        <w:t>teniendo</w:t>
      </w:r>
      <w:proofErr w:type="spellEnd"/>
      <w:r w:rsidRPr="00C672A7">
        <w:rPr>
          <w:rFonts w:ascii="Arial" w:hAnsi="Arial" w:cs="Arial"/>
          <w:lang w:val="fr-FR"/>
        </w:rPr>
        <w:t xml:space="preserve"> en </w:t>
      </w:r>
      <w:proofErr w:type="spellStart"/>
      <w:r w:rsidRPr="00C672A7">
        <w:rPr>
          <w:rFonts w:ascii="Arial" w:hAnsi="Arial" w:cs="Arial"/>
          <w:lang w:val="fr-FR"/>
        </w:rPr>
        <w:t>cuenta</w:t>
      </w:r>
      <w:proofErr w:type="spellEnd"/>
      <w:r w:rsidRPr="00C672A7">
        <w:rPr>
          <w:rFonts w:ascii="Arial" w:hAnsi="Arial" w:cs="Arial"/>
          <w:lang w:val="fr-FR"/>
        </w:rPr>
        <w:t xml:space="preserve"> las </w:t>
      </w:r>
      <w:proofErr w:type="spellStart"/>
      <w:r w:rsidRPr="00C672A7">
        <w:rPr>
          <w:rFonts w:ascii="Arial" w:hAnsi="Arial" w:cs="Arial"/>
          <w:lang w:val="fr-FR"/>
        </w:rPr>
        <w:t>necesidades</w:t>
      </w:r>
      <w:proofErr w:type="spellEnd"/>
      <w:r w:rsidRPr="00C672A7">
        <w:rPr>
          <w:rFonts w:ascii="Arial" w:hAnsi="Arial" w:cs="Arial"/>
          <w:lang w:val="fr-FR"/>
        </w:rPr>
        <w:t xml:space="preserve"> </w:t>
      </w:r>
      <w:proofErr w:type="spellStart"/>
      <w:r w:rsidRPr="00C672A7">
        <w:rPr>
          <w:rFonts w:ascii="Arial" w:hAnsi="Arial" w:cs="Arial"/>
          <w:lang w:val="fr-FR"/>
        </w:rPr>
        <w:t>presentes</w:t>
      </w:r>
      <w:proofErr w:type="spellEnd"/>
      <w:r w:rsidRPr="00C672A7">
        <w:rPr>
          <w:rFonts w:ascii="Arial" w:hAnsi="Arial" w:cs="Arial"/>
          <w:lang w:val="fr-FR"/>
        </w:rPr>
        <w:t xml:space="preserve"> y </w:t>
      </w:r>
      <w:proofErr w:type="spellStart"/>
      <w:r w:rsidRPr="00C672A7">
        <w:rPr>
          <w:rFonts w:ascii="Arial" w:hAnsi="Arial" w:cs="Arial"/>
          <w:lang w:val="fr-FR"/>
        </w:rPr>
        <w:t>futuras</w:t>
      </w:r>
      <w:proofErr w:type="spellEnd"/>
      <w:r w:rsidRPr="00C672A7">
        <w:rPr>
          <w:rFonts w:ascii="Arial" w:hAnsi="Arial" w:cs="Arial"/>
          <w:lang w:val="fr-FR"/>
        </w:rPr>
        <w:t xml:space="preserve">, la </w:t>
      </w:r>
      <w:proofErr w:type="spellStart"/>
      <w:r w:rsidRPr="00C672A7">
        <w:rPr>
          <w:rFonts w:ascii="Arial" w:hAnsi="Arial" w:cs="Arial"/>
          <w:lang w:val="fr-FR"/>
        </w:rPr>
        <w:t>identificación</w:t>
      </w:r>
      <w:proofErr w:type="spellEnd"/>
      <w:r w:rsidRPr="00C672A7">
        <w:rPr>
          <w:rFonts w:ascii="Arial" w:hAnsi="Arial" w:cs="Arial"/>
          <w:lang w:val="fr-FR"/>
        </w:rPr>
        <w:t xml:space="preserve"> de formas para </w:t>
      </w:r>
      <w:proofErr w:type="spellStart"/>
      <w:r w:rsidRPr="00C672A7">
        <w:rPr>
          <w:rFonts w:ascii="Arial" w:hAnsi="Arial" w:cs="Arial"/>
          <w:lang w:val="fr-FR"/>
        </w:rPr>
        <w:t>cubrirlas</w:t>
      </w:r>
      <w:proofErr w:type="spellEnd"/>
      <w:r w:rsidRPr="00C672A7">
        <w:rPr>
          <w:rFonts w:ascii="Arial" w:hAnsi="Arial" w:cs="Arial"/>
          <w:lang w:val="fr-FR"/>
        </w:rPr>
        <w:t xml:space="preserve"> y la </w:t>
      </w:r>
      <w:proofErr w:type="spellStart"/>
      <w:r w:rsidRPr="00C672A7">
        <w:rPr>
          <w:rFonts w:ascii="Arial" w:hAnsi="Arial" w:cs="Arial"/>
          <w:lang w:val="fr-FR"/>
        </w:rPr>
        <w:t>estimación</w:t>
      </w:r>
      <w:proofErr w:type="spellEnd"/>
      <w:r w:rsidRPr="00C672A7">
        <w:rPr>
          <w:rFonts w:ascii="Arial" w:hAnsi="Arial" w:cs="Arial"/>
          <w:lang w:val="fr-FR"/>
        </w:rPr>
        <w:t xml:space="preserve"> de los </w:t>
      </w:r>
      <w:proofErr w:type="spellStart"/>
      <w:r w:rsidRPr="00C672A7">
        <w:rPr>
          <w:rFonts w:ascii="Arial" w:hAnsi="Arial" w:cs="Arial"/>
          <w:lang w:val="fr-FR"/>
        </w:rPr>
        <w:t>costos</w:t>
      </w:r>
      <w:proofErr w:type="spellEnd"/>
      <w:r w:rsidRPr="00C672A7">
        <w:rPr>
          <w:rFonts w:ascii="Arial" w:hAnsi="Arial" w:cs="Arial"/>
          <w:lang w:val="fr-FR"/>
        </w:rPr>
        <w:t xml:space="preserve"> </w:t>
      </w:r>
      <w:proofErr w:type="spellStart"/>
      <w:r w:rsidRPr="00C672A7">
        <w:rPr>
          <w:rFonts w:ascii="Arial" w:hAnsi="Arial" w:cs="Arial"/>
          <w:lang w:val="fr-FR"/>
        </w:rPr>
        <w:t>presupuestales</w:t>
      </w:r>
      <w:proofErr w:type="spellEnd"/>
      <w:r w:rsidRPr="00C672A7">
        <w:rPr>
          <w:rFonts w:ascii="Arial" w:hAnsi="Arial" w:cs="Arial"/>
          <w:lang w:val="fr-FR"/>
        </w:rPr>
        <w:t xml:space="preserve">. De la </w:t>
      </w:r>
      <w:proofErr w:type="spellStart"/>
      <w:r w:rsidRPr="00C672A7">
        <w:rPr>
          <w:rFonts w:ascii="Arial" w:hAnsi="Arial" w:cs="Arial"/>
          <w:lang w:val="fr-FR"/>
        </w:rPr>
        <w:t>objetividad</w:t>
      </w:r>
      <w:proofErr w:type="spellEnd"/>
      <w:r w:rsidRPr="00C672A7">
        <w:rPr>
          <w:rFonts w:ascii="Arial" w:hAnsi="Arial" w:cs="Arial"/>
          <w:lang w:val="fr-FR"/>
        </w:rPr>
        <w:t xml:space="preserve"> de </w:t>
      </w:r>
      <w:proofErr w:type="spellStart"/>
      <w:r w:rsidRPr="00C672A7">
        <w:rPr>
          <w:rFonts w:ascii="Arial" w:hAnsi="Arial" w:cs="Arial"/>
          <w:lang w:val="fr-FR"/>
        </w:rPr>
        <w:t>dichos</w:t>
      </w:r>
      <w:proofErr w:type="spellEnd"/>
      <w:r w:rsidRPr="00C672A7">
        <w:rPr>
          <w:rFonts w:ascii="Arial" w:hAnsi="Arial" w:cs="Arial"/>
          <w:lang w:val="fr-FR"/>
        </w:rPr>
        <w:t xml:space="preserve"> planes, se </w:t>
      </w:r>
      <w:proofErr w:type="spellStart"/>
      <w:r w:rsidRPr="00C672A7">
        <w:rPr>
          <w:rFonts w:ascii="Arial" w:hAnsi="Arial" w:cs="Arial"/>
          <w:lang w:val="fr-FR"/>
        </w:rPr>
        <w:t>podrá</w:t>
      </w:r>
      <w:proofErr w:type="spellEnd"/>
      <w:r w:rsidRPr="00C672A7">
        <w:rPr>
          <w:rFonts w:ascii="Arial" w:hAnsi="Arial" w:cs="Arial"/>
          <w:lang w:val="fr-FR"/>
        </w:rPr>
        <w:t xml:space="preserve"> </w:t>
      </w:r>
      <w:proofErr w:type="spellStart"/>
      <w:r w:rsidRPr="00C672A7">
        <w:rPr>
          <w:rFonts w:ascii="Arial" w:hAnsi="Arial" w:cs="Arial"/>
          <w:lang w:val="fr-FR"/>
        </w:rPr>
        <w:t>tener</w:t>
      </w:r>
      <w:proofErr w:type="spellEnd"/>
      <w:r w:rsidRPr="00C672A7">
        <w:rPr>
          <w:rFonts w:ascii="Arial" w:hAnsi="Arial" w:cs="Arial"/>
          <w:lang w:val="fr-FR"/>
        </w:rPr>
        <w:t xml:space="preserve"> </w:t>
      </w:r>
      <w:proofErr w:type="spellStart"/>
      <w:r w:rsidRPr="00C672A7">
        <w:rPr>
          <w:rFonts w:ascii="Arial" w:hAnsi="Arial" w:cs="Arial"/>
          <w:lang w:val="fr-FR"/>
        </w:rPr>
        <w:t>una</w:t>
      </w:r>
      <w:proofErr w:type="spellEnd"/>
      <w:r w:rsidRPr="00C672A7">
        <w:rPr>
          <w:rFonts w:ascii="Arial" w:hAnsi="Arial" w:cs="Arial"/>
          <w:lang w:val="fr-FR"/>
        </w:rPr>
        <w:t xml:space="preserve"> base </w:t>
      </w:r>
      <w:proofErr w:type="spellStart"/>
      <w:r w:rsidRPr="00C672A7">
        <w:rPr>
          <w:rFonts w:ascii="Arial" w:hAnsi="Arial" w:cs="Arial"/>
          <w:lang w:val="fr-FR"/>
        </w:rPr>
        <w:t>técnica</w:t>
      </w:r>
      <w:proofErr w:type="spellEnd"/>
      <w:r w:rsidRPr="00C672A7">
        <w:rPr>
          <w:rFonts w:ascii="Arial" w:hAnsi="Arial" w:cs="Arial"/>
          <w:lang w:val="fr-FR"/>
        </w:rPr>
        <w:t xml:space="preserve"> y real para </w:t>
      </w:r>
      <w:proofErr w:type="gramStart"/>
      <w:r w:rsidRPr="00C672A7">
        <w:rPr>
          <w:rFonts w:ascii="Arial" w:hAnsi="Arial" w:cs="Arial"/>
          <w:lang w:val="fr-FR"/>
        </w:rPr>
        <w:t>que instancias</w:t>
      </w:r>
      <w:proofErr w:type="gramEnd"/>
      <w:r w:rsidRPr="00C672A7">
        <w:rPr>
          <w:rFonts w:ascii="Arial" w:hAnsi="Arial" w:cs="Arial"/>
          <w:lang w:val="fr-FR"/>
        </w:rPr>
        <w:t xml:space="preserve"> </w:t>
      </w:r>
      <w:proofErr w:type="spellStart"/>
      <w:r w:rsidRPr="00C672A7">
        <w:rPr>
          <w:rFonts w:ascii="Arial" w:hAnsi="Arial" w:cs="Arial"/>
          <w:lang w:val="fr-FR"/>
        </w:rPr>
        <w:t>como</w:t>
      </w:r>
      <w:proofErr w:type="spellEnd"/>
      <w:r w:rsidRPr="00C672A7">
        <w:rPr>
          <w:rFonts w:ascii="Arial" w:hAnsi="Arial" w:cs="Arial"/>
          <w:lang w:val="fr-FR"/>
        </w:rPr>
        <w:t xml:space="preserve"> el </w:t>
      </w:r>
      <w:proofErr w:type="spellStart"/>
      <w:r w:rsidRPr="00C672A7">
        <w:rPr>
          <w:rFonts w:ascii="Arial" w:hAnsi="Arial" w:cs="Arial"/>
          <w:lang w:val="fr-FR"/>
        </w:rPr>
        <w:t>Ministerio</w:t>
      </w:r>
      <w:proofErr w:type="spellEnd"/>
      <w:r w:rsidRPr="00C672A7">
        <w:rPr>
          <w:rFonts w:ascii="Arial" w:hAnsi="Arial" w:cs="Arial"/>
          <w:lang w:val="fr-FR"/>
        </w:rPr>
        <w:t xml:space="preserve"> de Hacienda y </w:t>
      </w:r>
      <w:proofErr w:type="spellStart"/>
      <w:r w:rsidRPr="00C672A7">
        <w:rPr>
          <w:rFonts w:ascii="Arial" w:hAnsi="Arial" w:cs="Arial"/>
          <w:lang w:val="fr-FR"/>
        </w:rPr>
        <w:t>Crédito</w:t>
      </w:r>
      <w:proofErr w:type="spellEnd"/>
      <w:r w:rsidRPr="00C672A7">
        <w:rPr>
          <w:rFonts w:ascii="Arial" w:hAnsi="Arial" w:cs="Arial"/>
          <w:lang w:val="fr-FR"/>
        </w:rPr>
        <w:t xml:space="preserve"> </w:t>
      </w:r>
      <w:proofErr w:type="spellStart"/>
      <w:r w:rsidRPr="00C672A7">
        <w:rPr>
          <w:rFonts w:ascii="Arial" w:hAnsi="Arial" w:cs="Arial"/>
          <w:lang w:val="fr-FR"/>
        </w:rPr>
        <w:t>Público</w:t>
      </w:r>
      <w:proofErr w:type="spellEnd"/>
      <w:r w:rsidRPr="00C672A7">
        <w:rPr>
          <w:rFonts w:ascii="Arial" w:hAnsi="Arial" w:cs="Arial"/>
          <w:lang w:val="fr-FR"/>
        </w:rPr>
        <w:t xml:space="preserve"> y la </w:t>
      </w:r>
      <w:proofErr w:type="spellStart"/>
      <w:r w:rsidRPr="00C672A7">
        <w:rPr>
          <w:rFonts w:ascii="Arial" w:hAnsi="Arial" w:cs="Arial"/>
          <w:lang w:val="fr-FR"/>
        </w:rPr>
        <w:t>Comisión</w:t>
      </w:r>
      <w:proofErr w:type="spellEnd"/>
      <w:r w:rsidRPr="00C672A7">
        <w:rPr>
          <w:rFonts w:ascii="Arial" w:hAnsi="Arial" w:cs="Arial"/>
          <w:lang w:val="fr-FR"/>
        </w:rPr>
        <w:t xml:space="preserve"> </w:t>
      </w:r>
      <w:proofErr w:type="spellStart"/>
      <w:r w:rsidRPr="00C672A7">
        <w:rPr>
          <w:rFonts w:ascii="Arial" w:hAnsi="Arial" w:cs="Arial"/>
          <w:lang w:val="fr-FR"/>
        </w:rPr>
        <w:t>Nacional</w:t>
      </w:r>
      <w:proofErr w:type="spellEnd"/>
      <w:r w:rsidRPr="00C672A7">
        <w:rPr>
          <w:rFonts w:ascii="Arial" w:hAnsi="Arial" w:cs="Arial"/>
          <w:lang w:val="fr-FR"/>
        </w:rPr>
        <w:t xml:space="preserve"> del </w:t>
      </w:r>
      <w:proofErr w:type="spellStart"/>
      <w:r w:rsidRPr="00C672A7">
        <w:rPr>
          <w:rFonts w:ascii="Arial" w:hAnsi="Arial" w:cs="Arial"/>
          <w:lang w:val="fr-FR"/>
        </w:rPr>
        <w:t>Servicio</w:t>
      </w:r>
      <w:proofErr w:type="spellEnd"/>
      <w:r w:rsidRPr="00C672A7">
        <w:rPr>
          <w:rFonts w:ascii="Arial" w:hAnsi="Arial" w:cs="Arial"/>
          <w:lang w:val="fr-FR"/>
        </w:rPr>
        <w:t xml:space="preserve"> Civil </w:t>
      </w:r>
      <w:proofErr w:type="spellStart"/>
      <w:r w:rsidRPr="00C672A7">
        <w:rPr>
          <w:rFonts w:ascii="Arial" w:hAnsi="Arial" w:cs="Arial"/>
          <w:lang w:val="fr-FR"/>
        </w:rPr>
        <w:t>atiendan</w:t>
      </w:r>
      <w:proofErr w:type="spellEnd"/>
      <w:r w:rsidRPr="00C672A7">
        <w:rPr>
          <w:rFonts w:ascii="Arial" w:hAnsi="Arial" w:cs="Arial"/>
          <w:lang w:val="fr-FR"/>
        </w:rPr>
        <w:t xml:space="preserve"> las demandas de las </w:t>
      </w:r>
      <w:proofErr w:type="spellStart"/>
      <w:r w:rsidRPr="00C672A7">
        <w:rPr>
          <w:rFonts w:ascii="Arial" w:hAnsi="Arial" w:cs="Arial"/>
          <w:lang w:val="fr-FR"/>
        </w:rPr>
        <w:t>respectivas</w:t>
      </w:r>
      <w:proofErr w:type="spellEnd"/>
      <w:r w:rsidRPr="00C672A7">
        <w:rPr>
          <w:rFonts w:ascii="Arial" w:hAnsi="Arial" w:cs="Arial"/>
          <w:lang w:val="fr-FR"/>
        </w:rPr>
        <w:t xml:space="preserve"> </w:t>
      </w:r>
      <w:proofErr w:type="spellStart"/>
      <w:r w:rsidRPr="00C672A7">
        <w:rPr>
          <w:rFonts w:ascii="Arial" w:hAnsi="Arial" w:cs="Arial"/>
          <w:lang w:val="fr-FR"/>
        </w:rPr>
        <w:t>entidades</w:t>
      </w:r>
      <w:proofErr w:type="spellEnd"/>
      <w:r w:rsidRPr="00C672A7">
        <w:rPr>
          <w:rFonts w:ascii="Arial" w:hAnsi="Arial" w:cs="Arial"/>
          <w:lang w:val="fr-FR"/>
        </w:rPr>
        <w:t xml:space="preserve"> (…).</w:t>
      </w:r>
    </w:p>
    <w:p w14:paraId="07405DF2" w14:textId="77777777" w:rsidR="00F2274A" w:rsidRDefault="00F2274A" w:rsidP="009978C7">
      <w:pPr>
        <w:jc w:val="both"/>
        <w:rPr>
          <w:rFonts w:ascii="Arial" w:hAnsi="Arial" w:cs="Arial"/>
          <w:lang w:val="fr-FR"/>
        </w:rPr>
      </w:pPr>
    </w:p>
    <w:p w14:paraId="4B60BDC4" w14:textId="77777777" w:rsidR="009978C7" w:rsidRPr="00C672A7" w:rsidRDefault="009978C7" w:rsidP="009978C7">
      <w:pPr>
        <w:jc w:val="both"/>
        <w:rPr>
          <w:rFonts w:ascii="Arial" w:hAnsi="Arial" w:cs="Arial"/>
          <w:lang w:val="fr-FR"/>
        </w:rPr>
      </w:pPr>
      <w:r w:rsidRPr="00C672A7">
        <w:rPr>
          <w:rFonts w:ascii="Arial" w:hAnsi="Arial" w:cs="Arial"/>
          <w:lang w:val="fr-FR"/>
        </w:rPr>
        <w:t xml:space="preserve">De </w:t>
      </w:r>
      <w:proofErr w:type="spellStart"/>
      <w:r w:rsidRPr="00C672A7">
        <w:rPr>
          <w:rFonts w:ascii="Arial" w:hAnsi="Arial" w:cs="Arial"/>
          <w:lang w:val="fr-FR"/>
        </w:rPr>
        <w:t>conformidad</w:t>
      </w:r>
      <w:proofErr w:type="spellEnd"/>
      <w:r w:rsidRPr="00C672A7">
        <w:rPr>
          <w:rFonts w:ascii="Arial" w:hAnsi="Arial" w:cs="Arial"/>
          <w:lang w:val="fr-FR"/>
        </w:rPr>
        <w:t xml:space="preserve"> con lo </w:t>
      </w:r>
      <w:proofErr w:type="spellStart"/>
      <w:r w:rsidRPr="00C672A7">
        <w:rPr>
          <w:rFonts w:ascii="Arial" w:hAnsi="Arial" w:cs="Arial"/>
          <w:lang w:val="fr-FR"/>
        </w:rPr>
        <w:t>dispuesto</w:t>
      </w:r>
      <w:proofErr w:type="spellEnd"/>
      <w:r w:rsidRPr="00C672A7">
        <w:rPr>
          <w:rFonts w:ascii="Arial" w:hAnsi="Arial" w:cs="Arial"/>
          <w:lang w:val="fr-FR"/>
        </w:rPr>
        <w:t xml:space="preserve"> en el </w:t>
      </w:r>
      <w:proofErr w:type="spellStart"/>
      <w:r w:rsidRPr="00C672A7">
        <w:rPr>
          <w:rFonts w:ascii="Arial" w:hAnsi="Arial" w:cs="Arial"/>
          <w:lang w:val="fr-FR"/>
        </w:rPr>
        <w:t>Decreto</w:t>
      </w:r>
      <w:proofErr w:type="spellEnd"/>
      <w:r w:rsidRPr="00C672A7">
        <w:rPr>
          <w:rFonts w:ascii="Arial" w:hAnsi="Arial" w:cs="Arial"/>
          <w:lang w:val="fr-FR"/>
        </w:rPr>
        <w:t xml:space="preserve"> 1083 de 2015 </w:t>
      </w:r>
      <w:proofErr w:type="spellStart"/>
      <w:r w:rsidRPr="00C672A7">
        <w:rPr>
          <w:rFonts w:ascii="Arial" w:hAnsi="Arial" w:cs="Arial"/>
          <w:lang w:val="fr-FR"/>
        </w:rPr>
        <w:t>dentro</w:t>
      </w:r>
      <w:proofErr w:type="spellEnd"/>
      <w:r w:rsidRPr="00C672A7">
        <w:rPr>
          <w:rFonts w:ascii="Arial" w:hAnsi="Arial" w:cs="Arial"/>
          <w:lang w:val="fr-FR"/>
        </w:rPr>
        <w:t xml:space="preserve"> de las </w:t>
      </w:r>
      <w:proofErr w:type="spellStart"/>
      <w:r w:rsidRPr="00C672A7">
        <w:rPr>
          <w:rFonts w:ascii="Arial" w:hAnsi="Arial" w:cs="Arial"/>
          <w:lang w:val="fr-FR"/>
        </w:rPr>
        <w:t>Políticas</w:t>
      </w:r>
      <w:proofErr w:type="spellEnd"/>
      <w:r w:rsidRPr="00C672A7">
        <w:rPr>
          <w:rFonts w:ascii="Arial" w:hAnsi="Arial" w:cs="Arial"/>
          <w:lang w:val="fr-FR"/>
        </w:rPr>
        <w:t xml:space="preserve"> de </w:t>
      </w:r>
      <w:proofErr w:type="spellStart"/>
      <w:r w:rsidRPr="00C672A7">
        <w:rPr>
          <w:rFonts w:ascii="Arial" w:hAnsi="Arial" w:cs="Arial"/>
          <w:lang w:val="fr-FR"/>
        </w:rPr>
        <w:t>Desarrollo</w:t>
      </w:r>
      <w:proofErr w:type="spellEnd"/>
      <w:r w:rsidRPr="00C672A7">
        <w:rPr>
          <w:rFonts w:ascii="Arial" w:hAnsi="Arial" w:cs="Arial"/>
          <w:lang w:val="fr-FR"/>
        </w:rPr>
        <w:t xml:space="preserve"> </w:t>
      </w:r>
      <w:proofErr w:type="spellStart"/>
      <w:r w:rsidRPr="00C672A7">
        <w:rPr>
          <w:rFonts w:ascii="Arial" w:hAnsi="Arial" w:cs="Arial"/>
          <w:lang w:val="fr-FR"/>
        </w:rPr>
        <w:t>Administrativo</w:t>
      </w:r>
      <w:proofErr w:type="spellEnd"/>
      <w:r w:rsidRPr="00C672A7">
        <w:rPr>
          <w:rFonts w:ascii="Arial" w:hAnsi="Arial" w:cs="Arial"/>
          <w:lang w:val="fr-FR"/>
        </w:rPr>
        <w:t xml:space="preserve"> se </w:t>
      </w:r>
      <w:proofErr w:type="spellStart"/>
      <w:r w:rsidRPr="00C672A7">
        <w:rPr>
          <w:rFonts w:ascii="Arial" w:hAnsi="Arial" w:cs="Arial"/>
          <w:lang w:val="fr-FR"/>
        </w:rPr>
        <w:t>encuentra</w:t>
      </w:r>
      <w:proofErr w:type="spellEnd"/>
      <w:r w:rsidRPr="00C672A7">
        <w:rPr>
          <w:rFonts w:ascii="Arial" w:hAnsi="Arial" w:cs="Arial"/>
          <w:lang w:val="fr-FR"/>
        </w:rPr>
        <w:t xml:space="preserve"> la </w:t>
      </w:r>
      <w:proofErr w:type="spellStart"/>
      <w:r w:rsidRPr="00C672A7">
        <w:rPr>
          <w:rFonts w:ascii="Arial" w:hAnsi="Arial" w:cs="Arial"/>
          <w:lang w:val="fr-FR"/>
        </w:rPr>
        <w:t>Gestión</w:t>
      </w:r>
      <w:proofErr w:type="spellEnd"/>
      <w:r w:rsidRPr="00C672A7">
        <w:rPr>
          <w:rFonts w:ascii="Arial" w:hAnsi="Arial" w:cs="Arial"/>
          <w:lang w:val="fr-FR"/>
        </w:rPr>
        <w:t xml:space="preserve"> del Talento Humano, que se orienta al </w:t>
      </w:r>
      <w:proofErr w:type="spellStart"/>
      <w:r w:rsidRPr="00C672A7">
        <w:rPr>
          <w:rFonts w:ascii="Arial" w:hAnsi="Arial" w:cs="Arial"/>
          <w:lang w:val="fr-FR"/>
        </w:rPr>
        <w:t>desarrollo</w:t>
      </w:r>
      <w:proofErr w:type="spellEnd"/>
      <w:r w:rsidRPr="00C672A7">
        <w:rPr>
          <w:rFonts w:ascii="Arial" w:hAnsi="Arial" w:cs="Arial"/>
          <w:lang w:val="fr-FR"/>
        </w:rPr>
        <w:t xml:space="preserve"> y </w:t>
      </w:r>
      <w:proofErr w:type="spellStart"/>
      <w:r w:rsidRPr="00C672A7">
        <w:rPr>
          <w:rFonts w:ascii="Arial" w:hAnsi="Arial" w:cs="Arial"/>
          <w:lang w:val="fr-FR"/>
        </w:rPr>
        <w:t>cualificación</w:t>
      </w:r>
      <w:proofErr w:type="spellEnd"/>
      <w:r w:rsidRPr="00C672A7">
        <w:rPr>
          <w:rFonts w:ascii="Arial" w:hAnsi="Arial" w:cs="Arial"/>
          <w:lang w:val="fr-FR"/>
        </w:rPr>
        <w:t xml:space="preserve"> de los </w:t>
      </w:r>
      <w:proofErr w:type="spellStart"/>
      <w:r w:rsidRPr="00C672A7">
        <w:rPr>
          <w:rFonts w:ascii="Arial" w:hAnsi="Arial" w:cs="Arial"/>
          <w:lang w:val="fr-FR"/>
        </w:rPr>
        <w:t>servidores</w:t>
      </w:r>
      <w:proofErr w:type="spellEnd"/>
      <w:r w:rsidRPr="00C672A7">
        <w:rPr>
          <w:rFonts w:ascii="Arial" w:hAnsi="Arial" w:cs="Arial"/>
          <w:lang w:val="fr-FR"/>
        </w:rPr>
        <w:t xml:space="preserve"> </w:t>
      </w:r>
      <w:proofErr w:type="spellStart"/>
      <w:r w:rsidRPr="00C672A7">
        <w:rPr>
          <w:rFonts w:ascii="Arial" w:hAnsi="Arial" w:cs="Arial"/>
          <w:lang w:val="fr-FR"/>
        </w:rPr>
        <w:t>públicos</w:t>
      </w:r>
      <w:proofErr w:type="spellEnd"/>
      <w:r w:rsidRPr="00C672A7">
        <w:rPr>
          <w:rFonts w:ascii="Arial" w:hAnsi="Arial" w:cs="Arial"/>
          <w:lang w:val="fr-FR"/>
        </w:rPr>
        <w:t xml:space="preserve"> </w:t>
      </w:r>
      <w:proofErr w:type="spellStart"/>
      <w:r w:rsidRPr="00C672A7">
        <w:rPr>
          <w:rFonts w:ascii="Arial" w:hAnsi="Arial" w:cs="Arial"/>
          <w:lang w:val="fr-FR"/>
        </w:rPr>
        <w:t>buscando</w:t>
      </w:r>
      <w:proofErr w:type="spellEnd"/>
      <w:r w:rsidRPr="00C672A7">
        <w:rPr>
          <w:rFonts w:ascii="Arial" w:hAnsi="Arial" w:cs="Arial"/>
          <w:lang w:val="fr-FR"/>
        </w:rPr>
        <w:t xml:space="preserve"> la </w:t>
      </w:r>
      <w:proofErr w:type="spellStart"/>
      <w:r w:rsidRPr="00C672A7">
        <w:rPr>
          <w:rFonts w:ascii="Arial" w:hAnsi="Arial" w:cs="Arial"/>
          <w:lang w:val="fr-FR"/>
        </w:rPr>
        <w:t>observancia</w:t>
      </w:r>
      <w:proofErr w:type="spellEnd"/>
      <w:r w:rsidRPr="00C672A7">
        <w:rPr>
          <w:rFonts w:ascii="Arial" w:hAnsi="Arial" w:cs="Arial"/>
          <w:lang w:val="fr-FR"/>
        </w:rPr>
        <w:t xml:space="preserve"> del </w:t>
      </w:r>
      <w:proofErr w:type="spellStart"/>
      <w:r w:rsidRPr="00C672A7">
        <w:rPr>
          <w:rFonts w:ascii="Arial" w:hAnsi="Arial" w:cs="Arial"/>
          <w:lang w:val="fr-FR"/>
        </w:rPr>
        <w:t>principio</w:t>
      </w:r>
      <w:proofErr w:type="spellEnd"/>
      <w:r w:rsidRPr="00C672A7">
        <w:rPr>
          <w:rFonts w:ascii="Arial" w:hAnsi="Arial" w:cs="Arial"/>
          <w:lang w:val="fr-FR"/>
        </w:rPr>
        <w:t xml:space="preserve"> de </w:t>
      </w:r>
      <w:proofErr w:type="spellStart"/>
      <w:r w:rsidRPr="00C672A7">
        <w:rPr>
          <w:rFonts w:ascii="Arial" w:hAnsi="Arial" w:cs="Arial"/>
          <w:lang w:val="fr-FR"/>
        </w:rPr>
        <w:t>mérito</w:t>
      </w:r>
      <w:proofErr w:type="spellEnd"/>
      <w:r w:rsidRPr="00C672A7">
        <w:rPr>
          <w:rFonts w:ascii="Arial" w:hAnsi="Arial" w:cs="Arial"/>
          <w:lang w:val="fr-FR"/>
        </w:rPr>
        <w:t xml:space="preserve"> para la </w:t>
      </w:r>
      <w:proofErr w:type="spellStart"/>
      <w:r w:rsidRPr="00C672A7">
        <w:rPr>
          <w:rFonts w:ascii="Arial" w:hAnsi="Arial" w:cs="Arial"/>
          <w:lang w:val="fr-FR"/>
        </w:rPr>
        <w:t>provisión</w:t>
      </w:r>
      <w:proofErr w:type="spellEnd"/>
      <w:r w:rsidRPr="00C672A7">
        <w:rPr>
          <w:rFonts w:ascii="Arial" w:hAnsi="Arial" w:cs="Arial"/>
          <w:lang w:val="fr-FR"/>
        </w:rPr>
        <w:t xml:space="preserve"> de los </w:t>
      </w:r>
      <w:proofErr w:type="spellStart"/>
      <w:r w:rsidRPr="00C672A7">
        <w:rPr>
          <w:rFonts w:ascii="Arial" w:hAnsi="Arial" w:cs="Arial"/>
          <w:lang w:val="fr-FR"/>
        </w:rPr>
        <w:t>empleos</w:t>
      </w:r>
      <w:proofErr w:type="spellEnd"/>
      <w:r w:rsidRPr="00C672A7">
        <w:rPr>
          <w:rFonts w:ascii="Arial" w:hAnsi="Arial" w:cs="Arial"/>
          <w:lang w:val="fr-FR"/>
        </w:rPr>
        <w:t xml:space="preserve">, el </w:t>
      </w:r>
      <w:proofErr w:type="spellStart"/>
      <w:r w:rsidRPr="00C672A7">
        <w:rPr>
          <w:rFonts w:ascii="Arial" w:hAnsi="Arial" w:cs="Arial"/>
          <w:lang w:val="fr-FR"/>
        </w:rPr>
        <w:t>desarrollo</w:t>
      </w:r>
      <w:proofErr w:type="spellEnd"/>
      <w:r w:rsidRPr="00C672A7">
        <w:rPr>
          <w:rFonts w:ascii="Arial" w:hAnsi="Arial" w:cs="Arial"/>
          <w:lang w:val="fr-FR"/>
        </w:rPr>
        <w:t xml:space="preserve"> de </w:t>
      </w:r>
      <w:proofErr w:type="spellStart"/>
      <w:r w:rsidRPr="00C672A7">
        <w:rPr>
          <w:rFonts w:ascii="Arial" w:hAnsi="Arial" w:cs="Arial"/>
          <w:lang w:val="fr-FR"/>
        </w:rPr>
        <w:t>competencias</w:t>
      </w:r>
      <w:proofErr w:type="spellEnd"/>
      <w:r w:rsidRPr="00C672A7">
        <w:rPr>
          <w:rFonts w:ascii="Arial" w:hAnsi="Arial" w:cs="Arial"/>
          <w:lang w:val="fr-FR"/>
        </w:rPr>
        <w:t xml:space="preserve">, la </w:t>
      </w:r>
      <w:proofErr w:type="spellStart"/>
      <w:r w:rsidRPr="00C672A7">
        <w:rPr>
          <w:rFonts w:ascii="Arial" w:hAnsi="Arial" w:cs="Arial"/>
          <w:lang w:val="fr-FR"/>
        </w:rPr>
        <w:t>vocación</w:t>
      </w:r>
      <w:proofErr w:type="spellEnd"/>
      <w:r w:rsidRPr="00C672A7">
        <w:rPr>
          <w:rFonts w:ascii="Arial" w:hAnsi="Arial" w:cs="Arial"/>
          <w:lang w:val="fr-FR"/>
        </w:rPr>
        <w:t xml:space="preserve"> del </w:t>
      </w:r>
      <w:proofErr w:type="spellStart"/>
      <w:r w:rsidRPr="00C672A7">
        <w:rPr>
          <w:rFonts w:ascii="Arial" w:hAnsi="Arial" w:cs="Arial"/>
          <w:lang w:val="fr-FR"/>
        </w:rPr>
        <w:t>servicio</w:t>
      </w:r>
      <w:proofErr w:type="spellEnd"/>
      <w:r w:rsidRPr="00C672A7">
        <w:rPr>
          <w:rFonts w:ascii="Arial" w:hAnsi="Arial" w:cs="Arial"/>
          <w:lang w:val="fr-FR"/>
        </w:rPr>
        <w:t xml:space="preserve">, la </w:t>
      </w:r>
      <w:proofErr w:type="spellStart"/>
      <w:r w:rsidRPr="00C672A7">
        <w:rPr>
          <w:rFonts w:ascii="Arial" w:hAnsi="Arial" w:cs="Arial"/>
          <w:lang w:val="fr-FR"/>
        </w:rPr>
        <w:t>aplicación</w:t>
      </w:r>
      <w:proofErr w:type="spellEnd"/>
      <w:r w:rsidRPr="00C672A7">
        <w:rPr>
          <w:rFonts w:ascii="Arial" w:hAnsi="Arial" w:cs="Arial"/>
          <w:lang w:val="fr-FR"/>
        </w:rPr>
        <w:t xml:space="preserve"> de </w:t>
      </w:r>
      <w:proofErr w:type="spellStart"/>
      <w:r w:rsidRPr="00C672A7">
        <w:rPr>
          <w:rFonts w:ascii="Arial" w:hAnsi="Arial" w:cs="Arial"/>
          <w:lang w:val="fr-FR"/>
        </w:rPr>
        <w:t>estímulos</w:t>
      </w:r>
      <w:proofErr w:type="spellEnd"/>
      <w:r w:rsidRPr="00C672A7">
        <w:rPr>
          <w:rFonts w:ascii="Arial" w:hAnsi="Arial" w:cs="Arial"/>
          <w:lang w:val="fr-FR"/>
        </w:rPr>
        <w:t xml:space="preserve"> y </w:t>
      </w:r>
      <w:proofErr w:type="spellStart"/>
      <w:r w:rsidRPr="00C672A7">
        <w:rPr>
          <w:rFonts w:ascii="Arial" w:hAnsi="Arial" w:cs="Arial"/>
          <w:lang w:val="fr-FR"/>
        </w:rPr>
        <w:t>una</w:t>
      </w:r>
      <w:proofErr w:type="spellEnd"/>
      <w:r w:rsidRPr="00C672A7">
        <w:rPr>
          <w:rFonts w:ascii="Arial" w:hAnsi="Arial" w:cs="Arial"/>
          <w:lang w:val="fr-FR"/>
        </w:rPr>
        <w:t xml:space="preserve"> </w:t>
      </w:r>
      <w:proofErr w:type="spellStart"/>
      <w:r w:rsidRPr="00C672A7">
        <w:rPr>
          <w:rFonts w:ascii="Arial" w:hAnsi="Arial" w:cs="Arial"/>
          <w:lang w:val="fr-FR"/>
        </w:rPr>
        <w:lastRenderedPageBreak/>
        <w:t>gerencia</w:t>
      </w:r>
      <w:proofErr w:type="spellEnd"/>
      <w:r w:rsidRPr="00C672A7">
        <w:rPr>
          <w:rFonts w:ascii="Arial" w:hAnsi="Arial" w:cs="Arial"/>
          <w:lang w:val="fr-FR"/>
        </w:rPr>
        <w:t xml:space="preserve"> </w:t>
      </w:r>
      <w:proofErr w:type="spellStart"/>
      <w:r w:rsidRPr="00C672A7">
        <w:rPr>
          <w:rFonts w:ascii="Arial" w:hAnsi="Arial" w:cs="Arial"/>
          <w:lang w:val="fr-FR"/>
        </w:rPr>
        <w:t>pública</w:t>
      </w:r>
      <w:proofErr w:type="spellEnd"/>
      <w:r w:rsidRPr="00C672A7">
        <w:rPr>
          <w:rFonts w:ascii="Arial" w:hAnsi="Arial" w:cs="Arial"/>
          <w:lang w:val="fr-FR"/>
        </w:rPr>
        <w:t xml:space="preserve"> </w:t>
      </w:r>
      <w:proofErr w:type="spellStart"/>
      <w:r w:rsidRPr="00C672A7">
        <w:rPr>
          <w:rFonts w:ascii="Arial" w:hAnsi="Arial" w:cs="Arial"/>
          <w:lang w:val="fr-FR"/>
        </w:rPr>
        <w:t>enfocada</w:t>
      </w:r>
      <w:proofErr w:type="spellEnd"/>
      <w:r w:rsidRPr="00C672A7">
        <w:rPr>
          <w:rFonts w:ascii="Arial" w:hAnsi="Arial" w:cs="Arial"/>
          <w:lang w:val="fr-FR"/>
        </w:rPr>
        <w:t xml:space="preserve"> a la </w:t>
      </w:r>
      <w:proofErr w:type="spellStart"/>
      <w:r w:rsidRPr="00C672A7">
        <w:rPr>
          <w:rFonts w:ascii="Arial" w:hAnsi="Arial" w:cs="Arial"/>
          <w:lang w:val="fr-FR"/>
        </w:rPr>
        <w:t>consecución</w:t>
      </w:r>
      <w:proofErr w:type="spellEnd"/>
      <w:r w:rsidRPr="00C672A7">
        <w:rPr>
          <w:rFonts w:ascii="Arial" w:hAnsi="Arial" w:cs="Arial"/>
          <w:lang w:val="fr-FR"/>
        </w:rPr>
        <w:t xml:space="preserve"> de </w:t>
      </w:r>
      <w:proofErr w:type="spellStart"/>
      <w:r w:rsidRPr="00C672A7">
        <w:rPr>
          <w:rFonts w:ascii="Arial" w:hAnsi="Arial" w:cs="Arial"/>
          <w:lang w:val="fr-FR"/>
        </w:rPr>
        <w:t>resultados</w:t>
      </w:r>
      <w:proofErr w:type="spellEnd"/>
      <w:r w:rsidRPr="00C672A7">
        <w:rPr>
          <w:rFonts w:ascii="Arial" w:hAnsi="Arial" w:cs="Arial"/>
          <w:lang w:val="fr-FR"/>
        </w:rPr>
        <w:t xml:space="preserve">, </w:t>
      </w:r>
      <w:proofErr w:type="spellStart"/>
      <w:r w:rsidRPr="00C672A7">
        <w:rPr>
          <w:rFonts w:ascii="Arial" w:hAnsi="Arial" w:cs="Arial"/>
          <w:lang w:val="fr-FR"/>
        </w:rPr>
        <w:t>incluyendo</w:t>
      </w:r>
      <w:proofErr w:type="spellEnd"/>
      <w:r w:rsidRPr="00C672A7">
        <w:rPr>
          <w:rFonts w:ascii="Arial" w:hAnsi="Arial" w:cs="Arial"/>
          <w:lang w:val="fr-FR"/>
        </w:rPr>
        <w:t xml:space="preserve"> entre </w:t>
      </w:r>
      <w:proofErr w:type="spellStart"/>
      <w:r w:rsidRPr="00C672A7">
        <w:rPr>
          <w:rFonts w:ascii="Arial" w:hAnsi="Arial" w:cs="Arial"/>
          <w:lang w:val="fr-FR"/>
        </w:rPr>
        <w:t>otros</w:t>
      </w:r>
      <w:proofErr w:type="spellEnd"/>
      <w:r w:rsidRPr="00C672A7">
        <w:rPr>
          <w:rFonts w:ascii="Arial" w:hAnsi="Arial" w:cs="Arial"/>
          <w:lang w:val="fr-FR"/>
        </w:rPr>
        <w:t xml:space="preserve">, Plan de </w:t>
      </w:r>
      <w:proofErr w:type="spellStart"/>
      <w:r w:rsidRPr="00C672A7">
        <w:rPr>
          <w:rFonts w:ascii="Arial" w:hAnsi="Arial" w:cs="Arial"/>
          <w:lang w:val="fr-FR"/>
        </w:rPr>
        <w:t>Previsión</w:t>
      </w:r>
      <w:proofErr w:type="spellEnd"/>
      <w:r w:rsidRPr="00C672A7">
        <w:rPr>
          <w:rFonts w:ascii="Arial" w:hAnsi="Arial" w:cs="Arial"/>
          <w:lang w:val="fr-FR"/>
        </w:rPr>
        <w:t xml:space="preserve"> de </w:t>
      </w:r>
      <w:proofErr w:type="spellStart"/>
      <w:r w:rsidRPr="00C672A7">
        <w:rPr>
          <w:rFonts w:ascii="Arial" w:hAnsi="Arial" w:cs="Arial"/>
          <w:lang w:val="fr-FR"/>
        </w:rPr>
        <w:t>Recursos</w:t>
      </w:r>
      <w:proofErr w:type="spellEnd"/>
      <w:r w:rsidRPr="00C672A7">
        <w:rPr>
          <w:rFonts w:ascii="Arial" w:hAnsi="Arial" w:cs="Arial"/>
          <w:lang w:val="fr-FR"/>
        </w:rPr>
        <w:t xml:space="preserve"> Humanos, el Plan </w:t>
      </w:r>
      <w:proofErr w:type="spellStart"/>
      <w:r w:rsidRPr="00C672A7">
        <w:rPr>
          <w:rFonts w:ascii="Arial" w:hAnsi="Arial" w:cs="Arial"/>
          <w:lang w:val="fr-FR"/>
        </w:rPr>
        <w:t>Institucional</w:t>
      </w:r>
      <w:proofErr w:type="spellEnd"/>
      <w:r w:rsidRPr="00C672A7">
        <w:rPr>
          <w:rFonts w:ascii="Arial" w:hAnsi="Arial" w:cs="Arial"/>
          <w:lang w:val="fr-FR"/>
        </w:rPr>
        <w:t xml:space="preserve"> de </w:t>
      </w:r>
      <w:proofErr w:type="spellStart"/>
      <w:r w:rsidRPr="00C672A7">
        <w:rPr>
          <w:rFonts w:ascii="Arial" w:hAnsi="Arial" w:cs="Arial"/>
          <w:lang w:val="fr-FR"/>
        </w:rPr>
        <w:t>Capacitación</w:t>
      </w:r>
      <w:proofErr w:type="spellEnd"/>
      <w:r w:rsidRPr="00C672A7">
        <w:rPr>
          <w:rFonts w:ascii="Arial" w:hAnsi="Arial" w:cs="Arial"/>
          <w:lang w:val="fr-FR"/>
        </w:rPr>
        <w:t xml:space="preserve">, el Plan de </w:t>
      </w:r>
      <w:proofErr w:type="spellStart"/>
      <w:r w:rsidRPr="00C672A7">
        <w:rPr>
          <w:rFonts w:ascii="Arial" w:hAnsi="Arial" w:cs="Arial"/>
          <w:lang w:val="fr-FR"/>
        </w:rPr>
        <w:t>Bienestar</w:t>
      </w:r>
      <w:proofErr w:type="spellEnd"/>
      <w:r w:rsidRPr="00C672A7">
        <w:rPr>
          <w:rFonts w:ascii="Arial" w:hAnsi="Arial" w:cs="Arial"/>
          <w:lang w:val="fr-FR"/>
        </w:rPr>
        <w:t xml:space="preserve"> e </w:t>
      </w:r>
      <w:proofErr w:type="spellStart"/>
      <w:r w:rsidRPr="00C672A7">
        <w:rPr>
          <w:rFonts w:ascii="Arial" w:hAnsi="Arial" w:cs="Arial"/>
          <w:lang w:val="fr-FR"/>
        </w:rPr>
        <w:t>Incentivos</w:t>
      </w:r>
      <w:proofErr w:type="spellEnd"/>
      <w:r w:rsidRPr="00C672A7">
        <w:rPr>
          <w:rFonts w:ascii="Arial" w:hAnsi="Arial" w:cs="Arial"/>
          <w:lang w:val="fr-FR"/>
        </w:rPr>
        <w:t xml:space="preserve">, los </w:t>
      </w:r>
      <w:proofErr w:type="spellStart"/>
      <w:r w:rsidRPr="00C672A7">
        <w:rPr>
          <w:rFonts w:ascii="Arial" w:hAnsi="Arial" w:cs="Arial"/>
          <w:lang w:val="fr-FR"/>
        </w:rPr>
        <w:t>temas</w:t>
      </w:r>
      <w:proofErr w:type="spellEnd"/>
      <w:r w:rsidRPr="00C672A7">
        <w:rPr>
          <w:rFonts w:ascii="Arial" w:hAnsi="Arial" w:cs="Arial"/>
          <w:lang w:val="fr-FR"/>
        </w:rPr>
        <w:t xml:space="preserve"> </w:t>
      </w:r>
      <w:proofErr w:type="spellStart"/>
      <w:r w:rsidRPr="00C672A7">
        <w:rPr>
          <w:rFonts w:ascii="Arial" w:hAnsi="Arial" w:cs="Arial"/>
          <w:lang w:val="fr-FR"/>
        </w:rPr>
        <w:t>relacionados</w:t>
      </w:r>
      <w:proofErr w:type="spellEnd"/>
      <w:r w:rsidRPr="00C672A7">
        <w:rPr>
          <w:rFonts w:ascii="Arial" w:hAnsi="Arial" w:cs="Arial"/>
          <w:lang w:val="fr-FR"/>
        </w:rPr>
        <w:t xml:space="preserve"> con </w:t>
      </w:r>
      <w:proofErr w:type="spellStart"/>
      <w:r w:rsidRPr="00C672A7">
        <w:rPr>
          <w:rFonts w:ascii="Arial" w:hAnsi="Arial" w:cs="Arial"/>
          <w:lang w:val="fr-FR"/>
        </w:rPr>
        <w:t>Clima</w:t>
      </w:r>
      <w:proofErr w:type="spellEnd"/>
      <w:r w:rsidRPr="00C672A7">
        <w:rPr>
          <w:rFonts w:ascii="Arial" w:hAnsi="Arial" w:cs="Arial"/>
          <w:lang w:val="fr-FR"/>
        </w:rPr>
        <w:t xml:space="preserve"> </w:t>
      </w:r>
      <w:proofErr w:type="spellStart"/>
      <w:r w:rsidRPr="00C672A7">
        <w:rPr>
          <w:rFonts w:ascii="Arial" w:hAnsi="Arial" w:cs="Arial"/>
          <w:lang w:val="fr-FR"/>
        </w:rPr>
        <w:t>Organizacional</w:t>
      </w:r>
      <w:proofErr w:type="spellEnd"/>
      <w:r w:rsidRPr="00C672A7">
        <w:rPr>
          <w:rFonts w:ascii="Arial" w:hAnsi="Arial" w:cs="Arial"/>
          <w:lang w:val="fr-FR"/>
        </w:rPr>
        <w:t xml:space="preserve"> y el Plan </w:t>
      </w:r>
      <w:proofErr w:type="spellStart"/>
      <w:r w:rsidRPr="00C672A7">
        <w:rPr>
          <w:rFonts w:ascii="Arial" w:hAnsi="Arial" w:cs="Arial"/>
          <w:lang w:val="fr-FR"/>
        </w:rPr>
        <w:t>Anual</w:t>
      </w:r>
      <w:proofErr w:type="spellEnd"/>
      <w:r w:rsidRPr="00C672A7">
        <w:rPr>
          <w:rFonts w:ascii="Arial" w:hAnsi="Arial" w:cs="Arial"/>
          <w:lang w:val="fr-FR"/>
        </w:rPr>
        <w:t xml:space="preserve"> de Vacantes.</w:t>
      </w:r>
    </w:p>
    <w:p w14:paraId="595CF286" w14:textId="77777777" w:rsidR="00F2274A" w:rsidRDefault="00F2274A" w:rsidP="009978C7">
      <w:pPr>
        <w:jc w:val="both"/>
        <w:rPr>
          <w:rFonts w:ascii="Arial" w:hAnsi="Arial" w:cs="Arial"/>
          <w:lang w:val="fr-FR"/>
        </w:rPr>
      </w:pPr>
    </w:p>
    <w:p w14:paraId="5DD0F537" w14:textId="77777777" w:rsidR="00A7677A" w:rsidRPr="00C672A7" w:rsidRDefault="009978C7" w:rsidP="009978C7">
      <w:pPr>
        <w:jc w:val="both"/>
        <w:rPr>
          <w:rFonts w:ascii="Arial" w:hAnsi="Arial" w:cs="Arial"/>
          <w:lang w:val="fr-FR"/>
        </w:rPr>
      </w:pPr>
      <w:proofErr w:type="spellStart"/>
      <w:r w:rsidRPr="00C672A7">
        <w:rPr>
          <w:rFonts w:ascii="Arial" w:hAnsi="Arial" w:cs="Arial"/>
          <w:lang w:val="fr-FR"/>
        </w:rPr>
        <w:t>Desde</w:t>
      </w:r>
      <w:proofErr w:type="spellEnd"/>
      <w:r w:rsidRPr="00C672A7">
        <w:rPr>
          <w:rFonts w:ascii="Arial" w:hAnsi="Arial" w:cs="Arial"/>
          <w:lang w:val="fr-FR"/>
        </w:rPr>
        <w:t xml:space="preserve"> </w:t>
      </w:r>
      <w:proofErr w:type="spellStart"/>
      <w:r w:rsidRPr="00C672A7">
        <w:rPr>
          <w:rFonts w:ascii="Arial" w:hAnsi="Arial" w:cs="Arial"/>
          <w:lang w:val="fr-FR"/>
        </w:rPr>
        <w:t>esta</w:t>
      </w:r>
      <w:proofErr w:type="spellEnd"/>
      <w:r w:rsidRPr="00C672A7">
        <w:rPr>
          <w:rFonts w:ascii="Arial" w:hAnsi="Arial" w:cs="Arial"/>
          <w:lang w:val="fr-FR"/>
        </w:rPr>
        <w:t xml:space="preserve"> </w:t>
      </w:r>
      <w:proofErr w:type="spellStart"/>
      <w:r w:rsidRPr="00C672A7">
        <w:rPr>
          <w:rFonts w:ascii="Arial" w:hAnsi="Arial" w:cs="Arial"/>
          <w:lang w:val="fr-FR"/>
        </w:rPr>
        <w:t>perspectiva</w:t>
      </w:r>
      <w:proofErr w:type="spellEnd"/>
      <w:r w:rsidRPr="00C672A7">
        <w:rPr>
          <w:rFonts w:ascii="Arial" w:hAnsi="Arial" w:cs="Arial"/>
          <w:lang w:val="fr-FR"/>
        </w:rPr>
        <w:t xml:space="preserve">, la </w:t>
      </w:r>
      <w:proofErr w:type="spellStart"/>
      <w:r w:rsidRPr="00C672A7">
        <w:rPr>
          <w:rFonts w:ascii="Arial" w:hAnsi="Arial" w:cs="Arial"/>
          <w:lang w:val="fr-FR"/>
        </w:rPr>
        <w:t>Gestión</w:t>
      </w:r>
      <w:proofErr w:type="spellEnd"/>
      <w:r w:rsidRPr="00C672A7">
        <w:rPr>
          <w:rFonts w:ascii="Arial" w:hAnsi="Arial" w:cs="Arial"/>
          <w:lang w:val="fr-FR"/>
        </w:rPr>
        <w:t xml:space="preserve"> del Talento Humano es un factor </w:t>
      </w:r>
      <w:proofErr w:type="spellStart"/>
      <w:r w:rsidRPr="00C672A7">
        <w:rPr>
          <w:rFonts w:ascii="Arial" w:hAnsi="Arial" w:cs="Arial"/>
          <w:lang w:val="fr-FR"/>
        </w:rPr>
        <w:t>estratégico</w:t>
      </w:r>
      <w:proofErr w:type="spellEnd"/>
      <w:r w:rsidRPr="00C672A7">
        <w:rPr>
          <w:rFonts w:ascii="Arial" w:hAnsi="Arial" w:cs="Arial"/>
          <w:lang w:val="fr-FR"/>
        </w:rPr>
        <w:t xml:space="preserve"> de la </w:t>
      </w:r>
      <w:proofErr w:type="spellStart"/>
      <w:r w:rsidRPr="00C672A7">
        <w:rPr>
          <w:rFonts w:ascii="Arial" w:hAnsi="Arial" w:cs="Arial"/>
          <w:lang w:val="fr-FR"/>
        </w:rPr>
        <w:t>administración</w:t>
      </w:r>
      <w:proofErr w:type="spellEnd"/>
      <w:r w:rsidRPr="00C672A7">
        <w:rPr>
          <w:rFonts w:ascii="Arial" w:hAnsi="Arial" w:cs="Arial"/>
          <w:lang w:val="fr-FR"/>
        </w:rPr>
        <w:t xml:space="preserve"> </w:t>
      </w:r>
      <w:proofErr w:type="spellStart"/>
      <w:r w:rsidRPr="00C672A7">
        <w:rPr>
          <w:rFonts w:ascii="Arial" w:hAnsi="Arial" w:cs="Arial"/>
          <w:lang w:val="fr-FR"/>
        </w:rPr>
        <w:t>pública</w:t>
      </w:r>
      <w:proofErr w:type="spellEnd"/>
      <w:r w:rsidRPr="00C672A7">
        <w:rPr>
          <w:rFonts w:ascii="Arial" w:hAnsi="Arial" w:cs="Arial"/>
          <w:lang w:val="fr-FR"/>
        </w:rPr>
        <w:t xml:space="preserve">, con la </w:t>
      </w:r>
      <w:proofErr w:type="spellStart"/>
      <w:r w:rsidRPr="00C672A7">
        <w:rPr>
          <w:rFonts w:ascii="Arial" w:hAnsi="Arial" w:cs="Arial"/>
          <w:lang w:val="fr-FR"/>
        </w:rPr>
        <w:t>cual</w:t>
      </w:r>
      <w:proofErr w:type="spellEnd"/>
      <w:r w:rsidRPr="00C672A7">
        <w:rPr>
          <w:rFonts w:ascii="Arial" w:hAnsi="Arial" w:cs="Arial"/>
          <w:lang w:val="fr-FR"/>
        </w:rPr>
        <w:t xml:space="preserve"> se </w:t>
      </w:r>
      <w:proofErr w:type="spellStart"/>
      <w:r w:rsidRPr="00C672A7">
        <w:rPr>
          <w:rFonts w:ascii="Arial" w:hAnsi="Arial" w:cs="Arial"/>
          <w:lang w:val="fr-FR"/>
        </w:rPr>
        <w:t>busca</w:t>
      </w:r>
      <w:proofErr w:type="spellEnd"/>
      <w:r w:rsidRPr="00C672A7">
        <w:rPr>
          <w:rFonts w:ascii="Arial" w:hAnsi="Arial" w:cs="Arial"/>
          <w:lang w:val="fr-FR"/>
        </w:rPr>
        <w:t xml:space="preserve"> de </w:t>
      </w:r>
      <w:proofErr w:type="spellStart"/>
      <w:r w:rsidRPr="00C672A7">
        <w:rPr>
          <w:rFonts w:ascii="Arial" w:hAnsi="Arial" w:cs="Arial"/>
          <w:lang w:val="fr-FR"/>
        </w:rPr>
        <w:t>una</w:t>
      </w:r>
      <w:proofErr w:type="spellEnd"/>
      <w:r w:rsidRPr="00C672A7">
        <w:rPr>
          <w:rFonts w:ascii="Arial" w:hAnsi="Arial" w:cs="Arial"/>
          <w:lang w:val="fr-FR"/>
        </w:rPr>
        <w:t xml:space="preserve"> parte, el </w:t>
      </w:r>
      <w:proofErr w:type="spellStart"/>
      <w:r w:rsidRPr="00C672A7">
        <w:rPr>
          <w:rFonts w:ascii="Arial" w:hAnsi="Arial" w:cs="Arial"/>
          <w:lang w:val="fr-FR"/>
        </w:rPr>
        <w:t>bienestar</w:t>
      </w:r>
      <w:proofErr w:type="spellEnd"/>
      <w:r w:rsidRPr="00C672A7">
        <w:rPr>
          <w:rFonts w:ascii="Arial" w:hAnsi="Arial" w:cs="Arial"/>
          <w:lang w:val="fr-FR"/>
        </w:rPr>
        <w:t xml:space="preserve"> y </w:t>
      </w:r>
      <w:proofErr w:type="spellStart"/>
      <w:r w:rsidRPr="00C672A7">
        <w:rPr>
          <w:rFonts w:ascii="Arial" w:hAnsi="Arial" w:cs="Arial"/>
          <w:lang w:val="fr-FR"/>
        </w:rPr>
        <w:t>desarrollo</w:t>
      </w:r>
      <w:proofErr w:type="spellEnd"/>
      <w:r w:rsidRPr="00C672A7">
        <w:rPr>
          <w:rFonts w:ascii="Arial" w:hAnsi="Arial" w:cs="Arial"/>
          <w:lang w:val="fr-FR"/>
        </w:rPr>
        <w:t xml:space="preserve"> de los </w:t>
      </w:r>
      <w:proofErr w:type="spellStart"/>
      <w:r w:rsidRPr="00C672A7">
        <w:rPr>
          <w:rFonts w:ascii="Arial" w:hAnsi="Arial" w:cs="Arial"/>
          <w:lang w:val="fr-FR"/>
        </w:rPr>
        <w:t>servidores</w:t>
      </w:r>
      <w:proofErr w:type="spellEnd"/>
      <w:r w:rsidRPr="00C672A7">
        <w:rPr>
          <w:rFonts w:ascii="Arial" w:hAnsi="Arial" w:cs="Arial"/>
          <w:lang w:val="fr-FR"/>
        </w:rPr>
        <w:t xml:space="preserve"> y, de </w:t>
      </w:r>
      <w:proofErr w:type="spellStart"/>
      <w:r w:rsidRPr="00C672A7">
        <w:rPr>
          <w:rFonts w:ascii="Arial" w:hAnsi="Arial" w:cs="Arial"/>
          <w:lang w:val="fr-FR"/>
        </w:rPr>
        <w:t>otra</w:t>
      </w:r>
      <w:proofErr w:type="spellEnd"/>
      <w:r w:rsidRPr="00C672A7">
        <w:rPr>
          <w:rFonts w:ascii="Arial" w:hAnsi="Arial" w:cs="Arial"/>
          <w:lang w:val="fr-FR"/>
        </w:rPr>
        <w:t xml:space="preserve">, la </w:t>
      </w:r>
      <w:proofErr w:type="spellStart"/>
      <w:r w:rsidRPr="00C672A7">
        <w:rPr>
          <w:rFonts w:ascii="Arial" w:hAnsi="Arial" w:cs="Arial"/>
          <w:lang w:val="fr-FR"/>
        </w:rPr>
        <w:t>consecución</w:t>
      </w:r>
      <w:proofErr w:type="spellEnd"/>
      <w:r w:rsidRPr="00C672A7">
        <w:rPr>
          <w:rFonts w:ascii="Arial" w:hAnsi="Arial" w:cs="Arial"/>
          <w:lang w:val="fr-FR"/>
        </w:rPr>
        <w:t xml:space="preserve"> de </w:t>
      </w:r>
      <w:proofErr w:type="spellStart"/>
      <w:r w:rsidRPr="00C672A7">
        <w:rPr>
          <w:rFonts w:ascii="Arial" w:hAnsi="Arial" w:cs="Arial"/>
          <w:lang w:val="fr-FR"/>
        </w:rPr>
        <w:t>resultados</w:t>
      </w:r>
      <w:proofErr w:type="spellEnd"/>
      <w:r w:rsidRPr="00C672A7">
        <w:rPr>
          <w:rFonts w:ascii="Arial" w:hAnsi="Arial" w:cs="Arial"/>
          <w:lang w:val="fr-FR"/>
        </w:rPr>
        <w:t xml:space="preserve"> en </w:t>
      </w:r>
      <w:proofErr w:type="spellStart"/>
      <w:r w:rsidRPr="00C672A7">
        <w:rPr>
          <w:rFonts w:ascii="Arial" w:hAnsi="Arial" w:cs="Arial"/>
          <w:lang w:val="fr-FR"/>
        </w:rPr>
        <w:t>condiciones</w:t>
      </w:r>
      <w:proofErr w:type="spellEnd"/>
      <w:r w:rsidRPr="00C672A7">
        <w:rPr>
          <w:rFonts w:ascii="Arial" w:hAnsi="Arial" w:cs="Arial"/>
          <w:lang w:val="fr-FR"/>
        </w:rPr>
        <w:t xml:space="preserve"> de </w:t>
      </w:r>
      <w:proofErr w:type="spellStart"/>
      <w:r w:rsidRPr="00C672A7">
        <w:rPr>
          <w:rFonts w:ascii="Arial" w:hAnsi="Arial" w:cs="Arial"/>
          <w:lang w:val="fr-FR"/>
        </w:rPr>
        <w:t>eficiencia</w:t>
      </w:r>
      <w:proofErr w:type="spellEnd"/>
      <w:r w:rsidRPr="00C672A7">
        <w:rPr>
          <w:rFonts w:ascii="Arial" w:hAnsi="Arial" w:cs="Arial"/>
          <w:lang w:val="fr-FR"/>
        </w:rPr>
        <w:t xml:space="preserve">, con los </w:t>
      </w:r>
      <w:proofErr w:type="spellStart"/>
      <w:r w:rsidRPr="00C672A7">
        <w:rPr>
          <w:rFonts w:ascii="Arial" w:hAnsi="Arial" w:cs="Arial"/>
          <w:lang w:val="fr-FR"/>
        </w:rPr>
        <w:t>cuales</w:t>
      </w:r>
      <w:proofErr w:type="spellEnd"/>
      <w:r w:rsidRPr="00C672A7">
        <w:rPr>
          <w:rFonts w:ascii="Arial" w:hAnsi="Arial" w:cs="Arial"/>
          <w:lang w:val="fr-FR"/>
        </w:rPr>
        <w:t xml:space="preserve"> se </w:t>
      </w:r>
      <w:proofErr w:type="spellStart"/>
      <w:r w:rsidRPr="00C672A7">
        <w:rPr>
          <w:rFonts w:ascii="Arial" w:hAnsi="Arial" w:cs="Arial"/>
          <w:lang w:val="fr-FR"/>
        </w:rPr>
        <w:t>cumplan</w:t>
      </w:r>
      <w:proofErr w:type="spellEnd"/>
      <w:r w:rsidRPr="00C672A7">
        <w:rPr>
          <w:rFonts w:ascii="Arial" w:hAnsi="Arial" w:cs="Arial"/>
          <w:lang w:val="fr-FR"/>
        </w:rPr>
        <w:t xml:space="preserve"> los fines </w:t>
      </w:r>
      <w:proofErr w:type="spellStart"/>
      <w:r w:rsidRPr="00C672A7">
        <w:rPr>
          <w:rFonts w:ascii="Arial" w:hAnsi="Arial" w:cs="Arial"/>
          <w:lang w:val="fr-FR"/>
        </w:rPr>
        <w:t>esenciales</w:t>
      </w:r>
      <w:proofErr w:type="spellEnd"/>
      <w:r w:rsidRPr="00C672A7">
        <w:rPr>
          <w:rFonts w:ascii="Arial" w:hAnsi="Arial" w:cs="Arial"/>
          <w:lang w:val="fr-FR"/>
        </w:rPr>
        <w:t xml:space="preserve"> del </w:t>
      </w:r>
      <w:proofErr w:type="spellStart"/>
      <w:r w:rsidRPr="00C672A7">
        <w:rPr>
          <w:rFonts w:ascii="Arial" w:hAnsi="Arial" w:cs="Arial"/>
          <w:lang w:val="fr-FR"/>
        </w:rPr>
        <w:t>Estado</w:t>
      </w:r>
      <w:proofErr w:type="spellEnd"/>
      <w:r w:rsidRPr="00C672A7">
        <w:rPr>
          <w:rFonts w:ascii="Arial" w:hAnsi="Arial" w:cs="Arial"/>
          <w:lang w:val="fr-FR"/>
        </w:rPr>
        <w:t xml:space="preserve">, y las </w:t>
      </w:r>
      <w:proofErr w:type="spellStart"/>
      <w:r w:rsidRPr="00C672A7">
        <w:rPr>
          <w:rFonts w:ascii="Arial" w:hAnsi="Arial" w:cs="Arial"/>
          <w:lang w:val="fr-FR"/>
        </w:rPr>
        <w:t>funciones</w:t>
      </w:r>
      <w:proofErr w:type="spellEnd"/>
      <w:r w:rsidRPr="00C672A7">
        <w:rPr>
          <w:rFonts w:ascii="Arial" w:hAnsi="Arial" w:cs="Arial"/>
          <w:lang w:val="fr-FR"/>
        </w:rPr>
        <w:t xml:space="preserve"> de la </w:t>
      </w:r>
      <w:proofErr w:type="spellStart"/>
      <w:r w:rsidRPr="00C672A7">
        <w:rPr>
          <w:rFonts w:ascii="Arial" w:hAnsi="Arial" w:cs="Arial"/>
          <w:lang w:val="fr-FR"/>
        </w:rPr>
        <w:t>Entidad</w:t>
      </w:r>
      <w:proofErr w:type="spellEnd"/>
      <w:r w:rsidRPr="00C672A7">
        <w:rPr>
          <w:rFonts w:ascii="Arial" w:hAnsi="Arial" w:cs="Arial"/>
          <w:lang w:val="fr-FR"/>
        </w:rPr>
        <w:t>.</w:t>
      </w:r>
    </w:p>
    <w:p w14:paraId="345C2675" w14:textId="77777777" w:rsidR="009978C7" w:rsidRPr="00C672A7" w:rsidRDefault="009978C7" w:rsidP="008A47D0">
      <w:pPr>
        <w:pStyle w:val="Ttulo1"/>
        <w:numPr>
          <w:ilvl w:val="0"/>
          <w:numId w:val="4"/>
        </w:numPr>
        <w:rPr>
          <w:rFonts w:ascii="Arial" w:hAnsi="Arial" w:cs="Arial"/>
          <w:b/>
          <w:color w:val="00ABBC"/>
          <w:sz w:val="22"/>
          <w:szCs w:val="22"/>
          <w:lang w:val="fr-FR"/>
        </w:rPr>
      </w:pPr>
      <w:r w:rsidRPr="00C672A7">
        <w:rPr>
          <w:rFonts w:ascii="Arial" w:hAnsi="Arial" w:cs="Arial"/>
          <w:b/>
          <w:color w:val="00ABBC"/>
          <w:sz w:val="22"/>
          <w:szCs w:val="22"/>
          <w:lang w:val="fr-FR"/>
        </w:rPr>
        <w:t>OBJETIVO GENERAL.</w:t>
      </w:r>
    </w:p>
    <w:p w14:paraId="4E3C2A6C" w14:textId="77777777" w:rsidR="008A47D0" w:rsidRDefault="008A47D0" w:rsidP="008A47D0">
      <w:pPr>
        <w:rPr>
          <w:rFonts w:ascii="Arial" w:hAnsi="Arial" w:cs="Arial"/>
          <w:lang w:val="fr-FR"/>
        </w:rPr>
      </w:pPr>
    </w:p>
    <w:p w14:paraId="75345BDB" w14:textId="77777777" w:rsidR="00024D5A" w:rsidRDefault="00024D5A" w:rsidP="00024D5A">
      <w:pPr>
        <w:jc w:val="both"/>
        <w:rPr>
          <w:rFonts w:ascii="Arial" w:hAnsi="Arial" w:cs="Arial"/>
          <w:lang w:val="fr-FR"/>
        </w:rPr>
      </w:pPr>
      <w:proofErr w:type="spellStart"/>
      <w:r w:rsidRPr="00024D5A">
        <w:rPr>
          <w:rFonts w:ascii="Arial" w:hAnsi="Arial" w:cs="Arial"/>
          <w:lang w:val="fr-FR"/>
        </w:rPr>
        <w:t>Optimizar</w:t>
      </w:r>
      <w:proofErr w:type="spellEnd"/>
      <w:r w:rsidRPr="00024D5A">
        <w:rPr>
          <w:rFonts w:ascii="Arial" w:hAnsi="Arial" w:cs="Arial"/>
          <w:lang w:val="fr-FR"/>
        </w:rPr>
        <w:t xml:space="preserve"> la </w:t>
      </w:r>
      <w:proofErr w:type="spellStart"/>
      <w:r w:rsidRPr="00024D5A">
        <w:rPr>
          <w:rFonts w:ascii="Arial" w:hAnsi="Arial" w:cs="Arial"/>
          <w:lang w:val="fr-FR"/>
        </w:rPr>
        <w:t>gestión</w:t>
      </w:r>
      <w:proofErr w:type="spellEnd"/>
      <w:r w:rsidRPr="00024D5A">
        <w:rPr>
          <w:rFonts w:ascii="Arial" w:hAnsi="Arial" w:cs="Arial"/>
          <w:lang w:val="fr-FR"/>
        </w:rPr>
        <w:t xml:space="preserve"> del </w:t>
      </w:r>
      <w:proofErr w:type="spellStart"/>
      <w:r w:rsidRPr="00024D5A">
        <w:rPr>
          <w:rFonts w:ascii="Arial" w:hAnsi="Arial" w:cs="Arial"/>
          <w:lang w:val="fr-FR"/>
        </w:rPr>
        <w:t>talento</w:t>
      </w:r>
      <w:proofErr w:type="spellEnd"/>
      <w:r>
        <w:rPr>
          <w:rFonts w:ascii="Arial" w:hAnsi="Arial" w:cs="Arial"/>
          <w:lang w:val="fr-FR"/>
        </w:rPr>
        <w:t xml:space="preserve"> humano</w:t>
      </w:r>
      <w:r w:rsidRPr="00024D5A">
        <w:rPr>
          <w:rFonts w:ascii="Arial" w:hAnsi="Arial" w:cs="Arial"/>
          <w:lang w:val="fr-FR"/>
        </w:rPr>
        <w:t xml:space="preserve">, </w:t>
      </w:r>
      <w:proofErr w:type="spellStart"/>
      <w:r w:rsidRPr="00024D5A">
        <w:rPr>
          <w:rFonts w:ascii="Arial" w:hAnsi="Arial" w:cs="Arial"/>
          <w:lang w:val="fr-FR"/>
        </w:rPr>
        <w:t>fortalecer</w:t>
      </w:r>
      <w:proofErr w:type="spellEnd"/>
      <w:r w:rsidRPr="00024D5A">
        <w:rPr>
          <w:rFonts w:ascii="Arial" w:hAnsi="Arial" w:cs="Arial"/>
          <w:lang w:val="fr-FR"/>
        </w:rPr>
        <w:t xml:space="preserve"> las </w:t>
      </w:r>
      <w:proofErr w:type="spellStart"/>
      <w:r w:rsidRPr="00024D5A">
        <w:rPr>
          <w:rFonts w:ascii="Arial" w:hAnsi="Arial" w:cs="Arial"/>
          <w:lang w:val="fr-FR"/>
        </w:rPr>
        <w:t>capacidades</w:t>
      </w:r>
      <w:proofErr w:type="spellEnd"/>
      <w:r w:rsidRPr="00024D5A">
        <w:rPr>
          <w:rFonts w:ascii="Arial" w:hAnsi="Arial" w:cs="Arial"/>
          <w:lang w:val="fr-FR"/>
        </w:rPr>
        <w:t xml:space="preserve"> </w:t>
      </w:r>
      <w:proofErr w:type="spellStart"/>
      <w:r w:rsidRPr="00024D5A">
        <w:rPr>
          <w:rFonts w:ascii="Arial" w:hAnsi="Arial" w:cs="Arial"/>
          <w:lang w:val="fr-FR"/>
        </w:rPr>
        <w:t>organizacionales</w:t>
      </w:r>
      <w:proofErr w:type="spellEnd"/>
      <w:r w:rsidRPr="00024D5A">
        <w:rPr>
          <w:rFonts w:ascii="Arial" w:hAnsi="Arial" w:cs="Arial"/>
          <w:lang w:val="fr-FR"/>
        </w:rPr>
        <w:t xml:space="preserve"> y </w:t>
      </w:r>
      <w:proofErr w:type="spellStart"/>
      <w:r w:rsidRPr="00024D5A">
        <w:rPr>
          <w:rFonts w:ascii="Arial" w:hAnsi="Arial" w:cs="Arial"/>
          <w:lang w:val="fr-FR"/>
        </w:rPr>
        <w:t>garantizar</w:t>
      </w:r>
      <w:proofErr w:type="spellEnd"/>
      <w:r w:rsidRPr="00024D5A">
        <w:rPr>
          <w:rFonts w:ascii="Arial" w:hAnsi="Arial" w:cs="Arial"/>
          <w:lang w:val="fr-FR"/>
        </w:rPr>
        <w:t xml:space="preserve"> la </w:t>
      </w:r>
      <w:proofErr w:type="spellStart"/>
      <w:r w:rsidRPr="00024D5A">
        <w:rPr>
          <w:rFonts w:ascii="Arial" w:hAnsi="Arial" w:cs="Arial"/>
          <w:lang w:val="fr-FR"/>
        </w:rPr>
        <w:t>sostenibilidad</w:t>
      </w:r>
      <w:proofErr w:type="spellEnd"/>
      <w:r w:rsidRPr="00024D5A">
        <w:rPr>
          <w:rFonts w:ascii="Arial" w:hAnsi="Arial" w:cs="Arial"/>
          <w:lang w:val="fr-FR"/>
        </w:rPr>
        <w:t xml:space="preserve"> de la </w:t>
      </w:r>
      <w:proofErr w:type="spellStart"/>
      <w:r w:rsidRPr="00024D5A">
        <w:rPr>
          <w:rFonts w:ascii="Arial" w:hAnsi="Arial" w:cs="Arial"/>
          <w:lang w:val="fr-FR"/>
        </w:rPr>
        <w:t>fuerza</w:t>
      </w:r>
      <w:proofErr w:type="spellEnd"/>
      <w:r w:rsidRPr="00024D5A">
        <w:rPr>
          <w:rFonts w:ascii="Arial" w:hAnsi="Arial" w:cs="Arial"/>
          <w:lang w:val="fr-FR"/>
        </w:rPr>
        <w:t xml:space="preserve"> </w:t>
      </w:r>
      <w:proofErr w:type="spellStart"/>
      <w:r w:rsidRPr="00024D5A">
        <w:rPr>
          <w:rFonts w:ascii="Arial" w:hAnsi="Arial" w:cs="Arial"/>
          <w:lang w:val="fr-FR"/>
        </w:rPr>
        <w:t>laboral</w:t>
      </w:r>
      <w:proofErr w:type="spellEnd"/>
      <w:r w:rsidRPr="00024D5A">
        <w:rPr>
          <w:rFonts w:ascii="Arial" w:hAnsi="Arial" w:cs="Arial"/>
          <w:lang w:val="fr-FR"/>
        </w:rPr>
        <w:t xml:space="preserve"> a </w:t>
      </w:r>
      <w:proofErr w:type="spellStart"/>
      <w:r w:rsidRPr="00024D5A">
        <w:rPr>
          <w:rFonts w:ascii="Arial" w:hAnsi="Arial" w:cs="Arial"/>
          <w:lang w:val="fr-FR"/>
        </w:rPr>
        <w:t>través</w:t>
      </w:r>
      <w:proofErr w:type="spellEnd"/>
      <w:r w:rsidRPr="00024D5A">
        <w:rPr>
          <w:rFonts w:ascii="Arial" w:hAnsi="Arial" w:cs="Arial"/>
          <w:lang w:val="fr-FR"/>
        </w:rPr>
        <w:t xml:space="preserve"> </w:t>
      </w:r>
      <w:proofErr w:type="gramStart"/>
      <w:r w:rsidRPr="00024D5A">
        <w:rPr>
          <w:rFonts w:ascii="Arial" w:hAnsi="Arial" w:cs="Arial"/>
          <w:lang w:val="fr-FR"/>
        </w:rPr>
        <w:t>de un</w:t>
      </w:r>
      <w:proofErr w:type="gramEnd"/>
      <w:r w:rsidRPr="00024D5A">
        <w:rPr>
          <w:rFonts w:ascii="Arial" w:hAnsi="Arial" w:cs="Arial"/>
          <w:lang w:val="fr-FR"/>
        </w:rPr>
        <w:t xml:space="preserve"> plan </w:t>
      </w:r>
      <w:proofErr w:type="spellStart"/>
      <w:r w:rsidRPr="00024D5A">
        <w:rPr>
          <w:rFonts w:ascii="Arial" w:hAnsi="Arial" w:cs="Arial"/>
          <w:lang w:val="fr-FR"/>
        </w:rPr>
        <w:t>integral</w:t>
      </w:r>
      <w:proofErr w:type="spellEnd"/>
      <w:r w:rsidRPr="00024D5A">
        <w:rPr>
          <w:rFonts w:ascii="Arial" w:hAnsi="Arial" w:cs="Arial"/>
          <w:lang w:val="fr-FR"/>
        </w:rPr>
        <w:t xml:space="preserve"> de </w:t>
      </w:r>
      <w:proofErr w:type="spellStart"/>
      <w:r w:rsidRPr="00024D5A">
        <w:rPr>
          <w:rFonts w:ascii="Arial" w:hAnsi="Arial" w:cs="Arial"/>
          <w:lang w:val="fr-FR"/>
        </w:rPr>
        <w:t>previsión</w:t>
      </w:r>
      <w:proofErr w:type="spellEnd"/>
      <w:r w:rsidRPr="00024D5A">
        <w:rPr>
          <w:rFonts w:ascii="Arial" w:hAnsi="Arial" w:cs="Arial"/>
          <w:lang w:val="fr-FR"/>
        </w:rPr>
        <w:t xml:space="preserve"> de </w:t>
      </w:r>
      <w:proofErr w:type="spellStart"/>
      <w:r w:rsidRPr="00024D5A">
        <w:rPr>
          <w:rFonts w:ascii="Arial" w:hAnsi="Arial" w:cs="Arial"/>
          <w:lang w:val="fr-FR"/>
        </w:rPr>
        <w:t>recursos</w:t>
      </w:r>
      <w:proofErr w:type="spellEnd"/>
      <w:r w:rsidRPr="00024D5A">
        <w:rPr>
          <w:rFonts w:ascii="Arial" w:hAnsi="Arial" w:cs="Arial"/>
          <w:lang w:val="fr-FR"/>
        </w:rPr>
        <w:t xml:space="preserve"> </w:t>
      </w:r>
      <w:proofErr w:type="spellStart"/>
      <w:r w:rsidRPr="00024D5A">
        <w:rPr>
          <w:rFonts w:ascii="Arial" w:hAnsi="Arial" w:cs="Arial"/>
          <w:lang w:val="fr-FR"/>
        </w:rPr>
        <w:t>humanos</w:t>
      </w:r>
      <w:proofErr w:type="spellEnd"/>
      <w:r w:rsidRPr="00024D5A">
        <w:rPr>
          <w:rFonts w:ascii="Arial" w:hAnsi="Arial" w:cs="Arial"/>
          <w:lang w:val="fr-FR"/>
        </w:rPr>
        <w:t xml:space="preserve">, </w:t>
      </w:r>
      <w:proofErr w:type="spellStart"/>
      <w:r w:rsidRPr="00024D5A">
        <w:rPr>
          <w:rFonts w:ascii="Arial" w:hAnsi="Arial" w:cs="Arial"/>
          <w:lang w:val="fr-FR"/>
        </w:rPr>
        <w:t>alineado</w:t>
      </w:r>
      <w:proofErr w:type="spellEnd"/>
      <w:r w:rsidRPr="00024D5A">
        <w:rPr>
          <w:rFonts w:ascii="Arial" w:hAnsi="Arial" w:cs="Arial"/>
          <w:lang w:val="fr-FR"/>
        </w:rPr>
        <w:t xml:space="preserve"> con la </w:t>
      </w:r>
      <w:proofErr w:type="spellStart"/>
      <w:r w:rsidRPr="00024D5A">
        <w:rPr>
          <w:rFonts w:ascii="Arial" w:hAnsi="Arial" w:cs="Arial"/>
          <w:lang w:val="fr-FR"/>
        </w:rPr>
        <w:t>normativa</w:t>
      </w:r>
      <w:proofErr w:type="spellEnd"/>
      <w:r w:rsidRPr="00024D5A">
        <w:rPr>
          <w:rFonts w:ascii="Arial" w:hAnsi="Arial" w:cs="Arial"/>
          <w:lang w:val="fr-FR"/>
        </w:rPr>
        <w:t xml:space="preserve"> </w:t>
      </w:r>
      <w:proofErr w:type="spellStart"/>
      <w:r w:rsidRPr="00024D5A">
        <w:rPr>
          <w:rFonts w:ascii="Arial" w:hAnsi="Arial" w:cs="Arial"/>
          <w:lang w:val="fr-FR"/>
        </w:rPr>
        <w:t>vigente</w:t>
      </w:r>
      <w:proofErr w:type="spellEnd"/>
      <w:r w:rsidRPr="00024D5A">
        <w:rPr>
          <w:rFonts w:ascii="Arial" w:hAnsi="Arial" w:cs="Arial"/>
          <w:lang w:val="fr-FR"/>
        </w:rPr>
        <w:t xml:space="preserve"> y los </w:t>
      </w:r>
      <w:proofErr w:type="spellStart"/>
      <w:r w:rsidRPr="00024D5A">
        <w:rPr>
          <w:rFonts w:ascii="Arial" w:hAnsi="Arial" w:cs="Arial"/>
          <w:lang w:val="fr-FR"/>
        </w:rPr>
        <w:t>objetivos</w:t>
      </w:r>
      <w:proofErr w:type="spellEnd"/>
      <w:r w:rsidRPr="00024D5A">
        <w:rPr>
          <w:rFonts w:ascii="Arial" w:hAnsi="Arial" w:cs="Arial"/>
          <w:lang w:val="fr-FR"/>
        </w:rPr>
        <w:t xml:space="preserve"> </w:t>
      </w:r>
      <w:proofErr w:type="spellStart"/>
      <w:r w:rsidRPr="00024D5A">
        <w:rPr>
          <w:rFonts w:ascii="Arial" w:hAnsi="Arial" w:cs="Arial"/>
          <w:lang w:val="fr-FR"/>
        </w:rPr>
        <w:t>estratégicos</w:t>
      </w:r>
      <w:proofErr w:type="spellEnd"/>
      <w:r w:rsidRPr="00024D5A">
        <w:rPr>
          <w:rFonts w:ascii="Arial" w:hAnsi="Arial" w:cs="Arial"/>
          <w:lang w:val="fr-FR"/>
        </w:rPr>
        <w:t xml:space="preserve"> del Instituto </w:t>
      </w:r>
      <w:proofErr w:type="spellStart"/>
      <w:r w:rsidRPr="00024D5A">
        <w:rPr>
          <w:rFonts w:ascii="Arial" w:hAnsi="Arial" w:cs="Arial"/>
          <w:lang w:val="fr-FR"/>
        </w:rPr>
        <w:t>Nacional</w:t>
      </w:r>
      <w:proofErr w:type="spellEnd"/>
      <w:r w:rsidRPr="00024D5A">
        <w:rPr>
          <w:rFonts w:ascii="Arial" w:hAnsi="Arial" w:cs="Arial"/>
          <w:lang w:val="fr-FR"/>
        </w:rPr>
        <w:t xml:space="preserve"> de Salud.</w:t>
      </w:r>
    </w:p>
    <w:p w14:paraId="74B4CC9A" w14:textId="77777777" w:rsidR="009978C7" w:rsidRPr="00C672A7" w:rsidRDefault="009978C7" w:rsidP="00024D5A">
      <w:pPr>
        <w:pStyle w:val="Ttulo2"/>
        <w:numPr>
          <w:ilvl w:val="1"/>
          <w:numId w:val="4"/>
        </w:numPr>
        <w:rPr>
          <w:rFonts w:ascii="Arial" w:hAnsi="Arial" w:cs="Arial"/>
          <w:color w:val="00ABBC"/>
          <w:sz w:val="22"/>
          <w:szCs w:val="22"/>
          <w:lang w:val="fr-FR"/>
        </w:rPr>
      </w:pPr>
      <w:proofErr w:type="spellStart"/>
      <w:r w:rsidRPr="00C672A7">
        <w:rPr>
          <w:rFonts w:ascii="Arial" w:hAnsi="Arial" w:cs="Arial"/>
          <w:color w:val="00ABBC"/>
          <w:sz w:val="22"/>
          <w:szCs w:val="22"/>
          <w:lang w:val="fr-FR"/>
        </w:rPr>
        <w:t>Objetivos</w:t>
      </w:r>
      <w:proofErr w:type="spellEnd"/>
      <w:r w:rsidRPr="00C672A7">
        <w:rPr>
          <w:rFonts w:ascii="Arial" w:hAnsi="Arial" w:cs="Arial"/>
          <w:color w:val="00ABBC"/>
          <w:sz w:val="22"/>
          <w:szCs w:val="22"/>
          <w:lang w:val="fr-FR"/>
        </w:rPr>
        <w:t xml:space="preserve"> </w:t>
      </w:r>
      <w:proofErr w:type="spellStart"/>
      <w:r w:rsidRPr="00C672A7">
        <w:rPr>
          <w:rFonts w:ascii="Arial" w:hAnsi="Arial" w:cs="Arial"/>
          <w:color w:val="00ABBC"/>
          <w:sz w:val="22"/>
          <w:szCs w:val="22"/>
          <w:lang w:val="fr-FR"/>
        </w:rPr>
        <w:t>Específicos</w:t>
      </w:r>
      <w:proofErr w:type="spellEnd"/>
      <w:r w:rsidRPr="00C672A7">
        <w:rPr>
          <w:rFonts w:ascii="Arial" w:hAnsi="Arial" w:cs="Arial"/>
          <w:color w:val="00ABBC"/>
          <w:sz w:val="22"/>
          <w:szCs w:val="22"/>
          <w:lang w:val="fr-FR"/>
        </w:rPr>
        <w:t>.</w:t>
      </w:r>
    </w:p>
    <w:p w14:paraId="571A2D73" w14:textId="77777777" w:rsidR="008A47D0" w:rsidRPr="00C672A7" w:rsidRDefault="008A47D0" w:rsidP="008A47D0">
      <w:pPr>
        <w:pStyle w:val="Prrafodelista"/>
        <w:ind w:left="1080" w:firstLine="0"/>
        <w:rPr>
          <w:rFonts w:ascii="Arial" w:hAnsi="Arial" w:cs="Arial"/>
          <w:lang w:val="fr-FR"/>
        </w:rPr>
      </w:pPr>
    </w:p>
    <w:p w14:paraId="224E7836" w14:textId="77777777" w:rsidR="009978C7" w:rsidRPr="00C672A7" w:rsidRDefault="009978C7" w:rsidP="00225568">
      <w:pPr>
        <w:pStyle w:val="Prrafodelista"/>
        <w:numPr>
          <w:ilvl w:val="0"/>
          <w:numId w:val="8"/>
        </w:numPr>
        <w:spacing w:line="276" w:lineRule="auto"/>
        <w:jc w:val="both"/>
        <w:rPr>
          <w:rFonts w:ascii="Arial" w:hAnsi="Arial" w:cs="Arial"/>
          <w:color w:val="auto"/>
          <w:lang w:val="fr-FR"/>
        </w:rPr>
      </w:pPr>
      <w:proofErr w:type="spellStart"/>
      <w:r w:rsidRPr="00C672A7">
        <w:rPr>
          <w:rFonts w:ascii="Arial" w:hAnsi="Arial" w:cs="Arial"/>
          <w:color w:val="auto"/>
          <w:lang w:val="fr-FR"/>
        </w:rPr>
        <w:t>Elaborar</w:t>
      </w:r>
      <w:proofErr w:type="spellEnd"/>
      <w:r w:rsidRPr="00C672A7">
        <w:rPr>
          <w:rFonts w:ascii="Arial" w:hAnsi="Arial" w:cs="Arial"/>
          <w:color w:val="auto"/>
          <w:lang w:val="fr-FR"/>
        </w:rPr>
        <w:t xml:space="preserve"> y </w:t>
      </w:r>
      <w:proofErr w:type="spellStart"/>
      <w:r w:rsidRPr="00C672A7">
        <w:rPr>
          <w:rFonts w:ascii="Arial" w:hAnsi="Arial" w:cs="Arial"/>
          <w:color w:val="auto"/>
          <w:lang w:val="fr-FR"/>
        </w:rPr>
        <w:t>actualizar</w:t>
      </w:r>
      <w:proofErr w:type="spellEnd"/>
      <w:r w:rsidRPr="00C672A7">
        <w:rPr>
          <w:rFonts w:ascii="Arial" w:hAnsi="Arial" w:cs="Arial"/>
          <w:color w:val="auto"/>
          <w:lang w:val="fr-FR"/>
        </w:rPr>
        <w:t xml:space="preserve"> para el </w:t>
      </w:r>
      <w:proofErr w:type="spellStart"/>
      <w:r w:rsidRPr="00C672A7">
        <w:rPr>
          <w:rFonts w:ascii="Arial" w:hAnsi="Arial" w:cs="Arial"/>
          <w:color w:val="auto"/>
          <w:lang w:val="fr-FR"/>
        </w:rPr>
        <w:t>presente</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año</w:t>
      </w:r>
      <w:proofErr w:type="spellEnd"/>
      <w:r w:rsidRPr="00C672A7">
        <w:rPr>
          <w:rFonts w:ascii="Arial" w:hAnsi="Arial" w:cs="Arial"/>
          <w:color w:val="auto"/>
          <w:lang w:val="fr-FR"/>
        </w:rPr>
        <w:t xml:space="preserve">, </w:t>
      </w:r>
      <w:proofErr w:type="gramStart"/>
      <w:r w:rsidRPr="00C672A7">
        <w:rPr>
          <w:rFonts w:ascii="Arial" w:hAnsi="Arial" w:cs="Arial"/>
          <w:color w:val="auto"/>
          <w:lang w:val="fr-FR"/>
        </w:rPr>
        <w:t>el plan</w:t>
      </w:r>
      <w:proofErr w:type="gramEnd"/>
      <w:r w:rsidRPr="00C672A7">
        <w:rPr>
          <w:rFonts w:ascii="Arial" w:hAnsi="Arial" w:cs="Arial"/>
          <w:color w:val="auto"/>
          <w:lang w:val="fr-FR"/>
        </w:rPr>
        <w:t xml:space="preserve"> de </w:t>
      </w:r>
      <w:proofErr w:type="spellStart"/>
      <w:r w:rsidRPr="00C672A7">
        <w:rPr>
          <w:rFonts w:ascii="Arial" w:hAnsi="Arial" w:cs="Arial"/>
          <w:color w:val="auto"/>
          <w:lang w:val="fr-FR"/>
        </w:rPr>
        <w:t>previsión</w:t>
      </w:r>
      <w:proofErr w:type="spellEnd"/>
      <w:r w:rsidRPr="00C672A7">
        <w:rPr>
          <w:rFonts w:ascii="Arial" w:hAnsi="Arial" w:cs="Arial"/>
          <w:color w:val="auto"/>
          <w:lang w:val="fr-FR"/>
        </w:rPr>
        <w:t xml:space="preserve"> de </w:t>
      </w:r>
      <w:proofErr w:type="spellStart"/>
      <w:r w:rsidRPr="00C672A7">
        <w:rPr>
          <w:rFonts w:ascii="Arial" w:hAnsi="Arial" w:cs="Arial"/>
          <w:color w:val="auto"/>
          <w:lang w:val="fr-FR"/>
        </w:rPr>
        <w:t>recursos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humanos</w:t>
      </w:r>
      <w:proofErr w:type="spellEnd"/>
      <w:r w:rsidRPr="00C672A7">
        <w:rPr>
          <w:rFonts w:ascii="Arial" w:hAnsi="Arial" w:cs="Arial"/>
          <w:color w:val="auto"/>
          <w:lang w:val="fr-FR"/>
        </w:rPr>
        <w:t xml:space="preserve"> en </w:t>
      </w:r>
      <w:proofErr w:type="spellStart"/>
      <w:r w:rsidRPr="00C672A7">
        <w:rPr>
          <w:rFonts w:ascii="Arial" w:hAnsi="Arial" w:cs="Arial"/>
          <w:color w:val="auto"/>
          <w:lang w:val="fr-FR"/>
        </w:rPr>
        <w:t>cumplimiento</w:t>
      </w:r>
      <w:proofErr w:type="spellEnd"/>
      <w:r w:rsidRPr="00C672A7">
        <w:rPr>
          <w:rFonts w:ascii="Arial" w:hAnsi="Arial" w:cs="Arial"/>
          <w:color w:val="auto"/>
          <w:lang w:val="fr-FR"/>
        </w:rPr>
        <w:t xml:space="preserve"> de la </w:t>
      </w:r>
      <w:proofErr w:type="spellStart"/>
      <w:r w:rsidRPr="00C672A7">
        <w:rPr>
          <w:rFonts w:ascii="Arial" w:hAnsi="Arial" w:cs="Arial"/>
          <w:color w:val="auto"/>
          <w:lang w:val="fr-FR"/>
        </w:rPr>
        <w:t>normativa</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vigente</w:t>
      </w:r>
      <w:proofErr w:type="spellEnd"/>
      <w:r w:rsidRPr="00C672A7">
        <w:rPr>
          <w:rFonts w:ascii="Arial" w:hAnsi="Arial" w:cs="Arial"/>
          <w:color w:val="auto"/>
          <w:lang w:val="fr-FR"/>
        </w:rPr>
        <w:t xml:space="preserve"> y los </w:t>
      </w:r>
      <w:proofErr w:type="spellStart"/>
      <w:r w:rsidRPr="00C672A7">
        <w:rPr>
          <w:rFonts w:ascii="Arial" w:hAnsi="Arial" w:cs="Arial"/>
          <w:color w:val="auto"/>
          <w:lang w:val="fr-FR"/>
        </w:rPr>
        <w:t>objetivos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estratégicos</w:t>
      </w:r>
      <w:proofErr w:type="spellEnd"/>
      <w:r w:rsidRPr="00C672A7">
        <w:rPr>
          <w:rFonts w:ascii="Arial" w:hAnsi="Arial" w:cs="Arial"/>
          <w:color w:val="auto"/>
          <w:lang w:val="fr-FR"/>
        </w:rPr>
        <w:t xml:space="preserve"> de la </w:t>
      </w:r>
      <w:proofErr w:type="spellStart"/>
      <w:r w:rsidRPr="00C672A7">
        <w:rPr>
          <w:rFonts w:ascii="Arial" w:hAnsi="Arial" w:cs="Arial"/>
          <w:color w:val="auto"/>
          <w:lang w:val="fr-FR"/>
        </w:rPr>
        <w:t>entidad</w:t>
      </w:r>
      <w:proofErr w:type="spellEnd"/>
      <w:r w:rsidRPr="00C672A7">
        <w:rPr>
          <w:rFonts w:ascii="Arial" w:hAnsi="Arial" w:cs="Arial"/>
          <w:color w:val="auto"/>
          <w:lang w:val="fr-FR"/>
        </w:rPr>
        <w:t>.</w:t>
      </w:r>
    </w:p>
    <w:p w14:paraId="37666484" w14:textId="77777777" w:rsidR="009978C7" w:rsidRPr="00C672A7" w:rsidRDefault="009978C7" w:rsidP="00225568">
      <w:pPr>
        <w:pStyle w:val="Prrafodelista"/>
        <w:numPr>
          <w:ilvl w:val="0"/>
          <w:numId w:val="8"/>
        </w:numPr>
        <w:spacing w:line="276" w:lineRule="auto"/>
        <w:jc w:val="both"/>
        <w:rPr>
          <w:rFonts w:ascii="Arial" w:hAnsi="Arial" w:cs="Arial"/>
          <w:color w:val="auto"/>
          <w:lang w:val="fr-FR"/>
        </w:rPr>
      </w:pPr>
      <w:proofErr w:type="spellStart"/>
      <w:r w:rsidRPr="00C672A7">
        <w:rPr>
          <w:rFonts w:ascii="Arial" w:hAnsi="Arial" w:cs="Arial"/>
          <w:color w:val="auto"/>
          <w:lang w:val="fr-FR"/>
        </w:rPr>
        <w:t>Establecer</w:t>
      </w:r>
      <w:proofErr w:type="spellEnd"/>
      <w:r w:rsidRPr="00C672A7">
        <w:rPr>
          <w:rFonts w:ascii="Arial" w:hAnsi="Arial" w:cs="Arial"/>
          <w:color w:val="auto"/>
          <w:lang w:val="fr-FR"/>
        </w:rPr>
        <w:t xml:space="preserve"> las </w:t>
      </w:r>
      <w:proofErr w:type="spellStart"/>
      <w:r w:rsidRPr="00C672A7">
        <w:rPr>
          <w:rFonts w:ascii="Arial" w:hAnsi="Arial" w:cs="Arial"/>
          <w:color w:val="auto"/>
          <w:lang w:val="fr-FR"/>
        </w:rPr>
        <w:t>necesidades</w:t>
      </w:r>
      <w:proofErr w:type="spellEnd"/>
      <w:r w:rsidRPr="00C672A7">
        <w:rPr>
          <w:rFonts w:ascii="Arial" w:hAnsi="Arial" w:cs="Arial"/>
          <w:color w:val="auto"/>
          <w:lang w:val="fr-FR"/>
        </w:rPr>
        <w:t xml:space="preserve"> de </w:t>
      </w:r>
      <w:proofErr w:type="spellStart"/>
      <w:r w:rsidRPr="00C672A7">
        <w:rPr>
          <w:rFonts w:ascii="Arial" w:hAnsi="Arial" w:cs="Arial"/>
          <w:color w:val="auto"/>
          <w:lang w:val="fr-FR"/>
        </w:rPr>
        <w:t>personal</w:t>
      </w:r>
      <w:proofErr w:type="spellEnd"/>
      <w:r w:rsidRPr="00C672A7">
        <w:rPr>
          <w:rFonts w:ascii="Arial" w:hAnsi="Arial" w:cs="Arial"/>
          <w:color w:val="auto"/>
          <w:lang w:val="fr-FR"/>
        </w:rPr>
        <w:t xml:space="preserve"> de la </w:t>
      </w:r>
      <w:proofErr w:type="spellStart"/>
      <w:r w:rsidRPr="00C672A7">
        <w:rPr>
          <w:rFonts w:ascii="Arial" w:hAnsi="Arial" w:cs="Arial"/>
          <w:color w:val="auto"/>
          <w:lang w:val="fr-FR"/>
        </w:rPr>
        <w:t>entidad</w:t>
      </w:r>
      <w:proofErr w:type="spellEnd"/>
      <w:r w:rsidRPr="00C672A7">
        <w:rPr>
          <w:rFonts w:ascii="Arial" w:hAnsi="Arial" w:cs="Arial"/>
          <w:color w:val="auto"/>
          <w:lang w:val="fr-FR"/>
        </w:rPr>
        <w:t xml:space="preserve"> indispensables para su </w:t>
      </w:r>
      <w:proofErr w:type="spellStart"/>
      <w:r w:rsidRPr="00C672A7">
        <w:rPr>
          <w:rFonts w:ascii="Arial" w:hAnsi="Arial" w:cs="Arial"/>
          <w:color w:val="auto"/>
          <w:lang w:val="fr-FR"/>
        </w:rPr>
        <w:t>funcionamiento</w:t>
      </w:r>
      <w:proofErr w:type="spellEnd"/>
      <w:r w:rsidRPr="00C672A7">
        <w:rPr>
          <w:rFonts w:ascii="Arial" w:hAnsi="Arial" w:cs="Arial"/>
          <w:color w:val="auto"/>
          <w:lang w:val="fr-FR"/>
        </w:rPr>
        <w:t xml:space="preserve"> y el </w:t>
      </w:r>
      <w:proofErr w:type="spellStart"/>
      <w:r w:rsidRPr="00C672A7">
        <w:rPr>
          <w:rFonts w:ascii="Arial" w:hAnsi="Arial" w:cs="Arial"/>
          <w:color w:val="auto"/>
          <w:lang w:val="fr-FR"/>
        </w:rPr>
        <w:t>cumplimiento</w:t>
      </w:r>
      <w:proofErr w:type="spellEnd"/>
      <w:r w:rsidRPr="00C672A7">
        <w:rPr>
          <w:rFonts w:ascii="Arial" w:hAnsi="Arial" w:cs="Arial"/>
          <w:color w:val="auto"/>
          <w:lang w:val="fr-FR"/>
        </w:rPr>
        <w:t xml:space="preserve"> de los </w:t>
      </w:r>
      <w:proofErr w:type="spellStart"/>
      <w:r w:rsidRPr="00C672A7">
        <w:rPr>
          <w:rFonts w:ascii="Arial" w:hAnsi="Arial" w:cs="Arial"/>
          <w:color w:val="auto"/>
          <w:lang w:val="fr-FR"/>
        </w:rPr>
        <w:t>objetivos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estratégicos</w:t>
      </w:r>
      <w:proofErr w:type="spellEnd"/>
      <w:r w:rsidRPr="00C672A7">
        <w:rPr>
          <w:rFonts w:ascii="Arial" w:hAnsi="Arial" w:cs="Arial"/>
          <w:color w:val="auto"/>
          <w:lang w:val="fr-FR"/>
        </w:rPr>
        <w:t>.</w:t>
      </w:r>
    </w:p>
    <w:p w14:paraId="6E2AFEEE" w14:textId="77777777" w:rsidR="009978C7" w:rsidRPr="00C672A7" w:rsidRDefault="009978C7" w:rsidP="00225568">
      <w:pPr>
        <w:pStyle w:val="Prrafodelista"/>
        <w:numPr>
          <w:ilvl w:val="0"/>
          <w:numId w:val="8"/>
        </w:numPr>
        <w:spacing w:line="276" w:lineRule="auto"/>
        <w:jc w:val="both"/>
        <w:rPr>
          <w:rFonts w:ascii="Arial" w:hAnsi="Arial" w:cs="Arial"/>
          <w:color w:val="auto"/>
          <w:lang w:val="fr-FR"/>
        </w:rPr>
      </w:pPr>
      <w:proofErr w:type="spellStart"/>
      <w:r w:rsidRPr="00C672A7">
        <w:rPr>
          <w:rFonts w:ascii="Arial" w:hAnsi="Arial" w:cs="Arial"/>
          <w:color w:val="auto"/>
          <w:lang w:val="fr-FR"/>
        </w:rPr>
        <w:t>Actualizar</w:t>
      </w:r>
      <w:proofErr w:type="spellEnd"/>
      <w:r w:rsidRPr="00C672A7">
        <w:rPr>
          <w:rFonts w:ascii="Arial" w:hAnsi="Arial" w:cs="Arial"/>
          <w:color w:val="auto"/>
          <w:lang w:val="fr-FR"/>
        </w:rPr>
        <w:t xml:space="preserve"> la </w:t>
      </w:r>
      <w:proofErr w:type="spellStart"/>
      <w:r w:rsidRPr="00C672A7">
        <w:rPr>
          <w:rFonts w:ascii="Arial" w:hAnsi="Arial" w:cs="Arial"/>
          <w:color w:val="auto"/>
          <w:lang w:val="fr-FR"/>
        </w:rPr>
        <w:t>información</w:t>
      </w:r>
      <w:proofErr w:type="spellEnd"/>
      <w:r w:rsidRPr="00C672A7">
        <w:rPr>
          <w:rFonts w:ascii="Arial" w:hAnsi="Arial" w:cs="Arial"/>
          <w:color w:val="auto"/>
          <w:lang w:val="fr-FR"/>
        </w:rPr>
        <w:t xml:space="preserve"> de las </w:t>
      </w:r>
      <w:proofErr w:type="spellStart"/>
      <w:r w:rsidRPr="00C672A7">
        <w:rPr>
          <w:rFonts w:ascii="Arial" w:hAnsi="Arial" w:cs="Arial"/>
          <w:color w:val="auto"/>
          <w:lang w:val="fr-FR"/>
        </w:rPr>
        <w:t>vacancias</w:t>
      </w:r>
      <w:proofErr w:type="spellEnd"/>
      <w:r w:rsidRPr="00C672A7">
        <w:rPr>
          <w:rFonts w:ascii="Arial" w:hAnsi="Arial" w:cs="Arial"/>
          <w:color w:val="auto"/>
          <w:lang w:val="fr-FR"/>
        </w:rPr>
        <w:t xml:space="preserve"> en la </w:t>
      </w:r>
      <w:proofErr w:type="spellStart"/>
      <w:r w:rsidRPr="00C672A7">
        <w:rPr>
          <w:rFonts w:ascii="Arial" w:hAnsi="Arial" w:cs="Arial"/>
          <w:color w:val="auto"/>
          <w:lang w:val="fr-FR"/>
        </w:rPr>
        <w:t>medida</w:t>
      </w:r>
      <w:proofErr w:type="spellEnd"/>
      <w:r w:rsidRPr="00C672A7">
        <w:rPr>
          <w:rFonts w:ascii="Arial" w:hAnsi="Arial" w:cs="Arial"/>
          <w:color w:val="auto"/>
          <w:lang w:val="fr-FR"/>
        </w:rPr>
        <w:t xml:space="preserve"> en que se </w:t>
      </w:r>
      <w:proofErr w:type="spellStart"/>
      <w:r w:rsidRPr="00C672A7">
        <w:rPr>
          <w:rFonts w:ascii="Arial" w:hAnsi="Arial" w:cs="Arial"/>
          <w:color w:val="auto"/>
          <w:lang w:val="fr-FR"/>
        </w:rPr>
        <w:t>vayan</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cubriendo</w:t>
      </w:r>
      <w:proofErr w:type="spellEnd"/>
      <w:r w:rsidRPr="00C672A7">
        <w:rPr>
          <w:rFonts w:ascii="Arial" w:hAnsi="Arial" w:cs="Arial"/>
          <w:color w:val="auto"/>
          <w:lang w:val="fr-FR"/>
        </w:rPr>
        <w:t xml:space="preserve"> las </w:t>
      </w:r>
      <w:proofErr w:type="spellStart"/>
      <w:r w:rsidRPr="00C672A7">
        <w:rPr>
          <w:rFonts w:ascii="Arial" w:hAnsi="Arial" w:cs="Arial"/>
          <w:color w:val="auto"/>
          <w:lang w:val="fr-FR"/>
        </w:rPr>
        <w:t>mismas</w:t>
      </w:r>
      <w:proofErr w:type="spellEnd"/>
      <w:r w:rsidRPr="00C672A7">
        <w:rPr>
          <w:rFonts w:ascii="Arial" w:hAnsi="Arial" w:cs="Arial"/>
          <w:color w:val="auto"/>
          <w:lang w:val="fr-FR"/>
        </w:rPr>
        <w:t xml:space="preserve"> o se </w:t>
      </w:r>
      <w:proofErr w:type="spellStart"/>
      <w:r w:rsidRPr="00C672A7">
        <w:rPr>
          <w:rFonts w:ascii="Arial" w:hAnsi="Arial" w:cs="Arial"/>
          <w:color w:val="auto"/>
          <w:lang w:val="fr-FR"/>
        </w:rPr>
        <w:t>generen</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otras</w:t>
      </w:r>
      <w:proofErr w:type="spellEnd"/>
      <w:r w:rsidRPr="00C672A7">
        <w:rPr>
          <w:rFonts w:ascii="Arial" w:hAnsi="Arial" w:cs="Arial"/>
          <w:color w:val="auto"/>
          <w:lang w:val="fr-FR"/>
        </w:rPr>
        <w:t>.</w:t>
      </w:r>
    </w:p>
    <w:p w14:paraId="0282EEA5" w14:textId="77777777" w:rsidR="009978C7" w:rsidRPr="00C672A7" w:rsidRDefault="009978C7" w:rsidP="00225568">
      <w:pPr>
        <w:pStyle w:val="Prrafodelista"/>
        <w:numPr>
          <w:ilvl w:val="0"/>
          <w:numId w:val="8"/>
        </w:numPr>
        <w:spacing w:line="276" w:lineRule="auto"/>
        <w:jc w:val="both"/>
        <w:rPr>
          <w:rFonts w:ascii="Arial" w:hAnsi="Arial" w:cs="Arial"/>
          <w:color w:val="auto"/>
          <w:lang w:val="fr-FR"/>
        </w:rPr>
      </w:pPr>
      <w:proofErr w:type="spellStart"/>
      <w:r w:rsidRPr="00C672A7">
        <w:rPr>
          <w:rFonts w:ascii="Arial" w:hAnsi="Arial" w:cs="Arial"/>
          <w:color w:val="auto"/>
          <w:lang w:val="fr-FR"/>
        </w:rPr>
        <w:t>Identificar</w:t>
      </w:r>
      <w:proofErr w:type="spellEnd"/>
      <w:r w:rsidRPr="00C672A7">
        <w:rPr>
          <w:rFonts w:ascii="Arial" w:hAnsi="Arial" w:cs="Arial"/>
          <w:color w:val="auto"/>
          <w:lang w:val="fr-FR"/>
        </w:rPr>
        <w:t xml:space="preserve"> las formas de </w:t>
      </w:r>
      <w:proofErr w:type="spellStart"/>
      <w:r w:rsidRPr="00C672A7">
        <w:rPr>
          <w:rFonts w:ascii="Arial" w:hAnsi="Arial" w:cs="Arial"/>
          <w:color w:val="auto"/>
          <w:lang w:val="fr-FR"/>
        </w:rPr>
        <w:t>cubrir</w:t>
      </w:r>
      <w:proofErr w:type="spellEnd"/>
      <w:r w:rsidRPr="00C672A7">
        <w:rPr>
          <w:rFonts w:ascii="Arial" w:hAnsi="Arial" w:cs="Arial"/>
          <w:color w:val="auto"/>
          <w:lang w:val="fr-FR"/>
        </w:rPr>
        <w:t xml:space="preserve"> las </w:t>
      </w:r>
      <w:proofErr w:type="spellStart"/>
      <w:r w:rsidRPr="00C672A7">
        <w:rPr>
          <w:rFonts w:ascii="Arial" w:hAnsi="Arial" w:cs="Arial"/>
          <w:color w:val="auto"/>
          <w:lang w:val="fr-FR"/>
        </w:rPr>
        <w:t>necesidades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cuantitativas</w:t>
      </w:r>
      <w:proofErr w:type="spellEnd"/>
      <w:r w:rsidRPr="00C672A7">
        <w:rPr>
          <w:rFonts w:ascii="Arial" w:hAnsi="Arial" w:cs="Arial"/>
          <w:color w:val="auto"/>
          <w:lang w:val="fr-FR"/>
        </w:rPr>
        <w:t xml:space="preserve"> y </w:t>
      </w:r>
      <w:proofErr w:type="spellStart"/>
      <w:r w:rsidRPr="00C672A7">
        <w:rPr>
          <w:rFonts w:ascii="Arial" w:hAnsi="Arial" w:cs="Arial"/>
          <w:color w:val="auto"/>
          <w:lang w:val="fr-FR"/>
        </w:rPr>
        <w:t>cualitativas</w:t>
      </w:r>
      <w:proofErr w:type="spellEnd"/>
      <w:r w:rsidRPr="00C672A7">
        <w:rPr>
          <w:rFonts w:ascii="Arial" w:hAnsi="Arial" w:cs="Arial"/>
          <w:color w:val="auto"/>
          <w:lang w:val="fr-FR"/>
        </w:rPr>
        <w:t xml:space="preserve"> de </w:t>
      </w:r>
      <w:proofErr w:type="spellStart"/>
      <w:r w:rsidRPr="00C672A7">
        <w:rPr>
          <w:rFonts w:ascii="Arial" w:hAnsi="Arial" w:cs="Arial"/>
          <w:color w:val="auto"/>
          <w:lang w:val="fr-FR"/>
        </w:rPr>
        <w:t>personal</w:t>
      </w:r>
      <w:proofErr w:type="spellEnd"/>
      <w:r w:rsidRPr="00C672A7">
        <w:rPr>
          <w:rFonts w:ascii="Arial" w:hAnsi="Arial" w:cs="Arial"/>
          <w:color w:val="auto"/>
          <w:lang w:val="fr-FR"/>
        </w:rPr>
        <w:t xml:space="preserve"> para el </w:t>
      </w:r>
      <w:proofErr w:type="spellStart"/>
      <w:r w:rsidRPr="00C672A7">
        <w:rPr>
          <w:rFonts w:ascii="Arial" w:hAnsi="Arial" w:cs="Arial"/>
          <w:color w:val="auto"/>
          <w:lang w:val="fr-FR"/>
        </w:rPr>
        <w:t>período</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anual</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considerando</w:t>
      </w:r>
      <w:proofErr w:type="spellEnd"/>
      <w:r w:rsidRPr="00C672A7">
        <w:rPr>
          <w:rFonts w:ascii="Arial" w:hAnsi="Arial" w:cs="Arial"/>
          <w:color w:val="auto"/>
          <w:lang w:val="fr-FR"/>
        </w:rPr>
        <w:t xml:space="preserve"> las </w:t>
      </w:r>
      <w:proofErr w:type="spellStart"/>
      <w:r w:rsidRPr="00C672A7">
        <w:rPr>
          <w:rFonts w:ascii="Arial" w:hAnsi="Arial" w:cs="Arial"/>
          <w:color w:val="auto"/>
          <w:lang w:val="fr-FR"/>
        </w:rPr>
        <w:t>medidas</w:t>
      </w:r>
      <w:proofErr w:type="spellEnd"/>
      <w:r w:rsidRPr="00C672A7">
        <w:rPr>
          <w:rFonts w:ascii="Arial" w:hAnsi="Arial" w:cs="Arial"/>
          <w:color w:val="auto"/>
          <w:lang w:val="fr-FR"/>
        </w:rPr>
        <w:t xml:space="preserve"> de </w:t>
      </w:r>
      <w:proofErr w:type="spellStart"/>
      <w:r w:rsidRPr="00C672A7">
        <w:rPr>
          <w:rFonts w:ascii="Arial" w:hAnsi="Arial" w:cs="Arial"/>
          <w:color w:val="auto"/>
          <w:lang w:val="fr-FR"/>
        </w:rPr>
        <w:t>ingreso</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ascenso</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capacitación</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formación</w:t>
      </w:r>
      <w:proofErr w:type="spellEnd"/>
      <w:r w:rsidRPr="00C672A7">
        <w:rPr>
          <w:rFonts w:ascii="Arial" w:hAnsi="Arial" w:cs="Arial"/>
          <w:color w:val="auto"/>
          <w:lang w:val="fr-FR"/>
        </w:rPr>
        <w:t xml:space="preserve"> y </w:t>
      </w:r>
      <w:proofErr w:type="spellStart"/>
      <w:r w:rsidRPr="00C672A7">
        <w:rPr>
          <w:rFonts w:ascii="Arial" w:hAnsi="Arial" w:cs="Arial"/>
          <w:color w:val="auto"/>
          <w:lang w:val="fr-FR"/>
        </w:rPr>
        <w:t>desarrollo</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integral</w:t>
      </w:r>
      <w:proofErr w:type="spellEnd"/>
      <w:r w:rsidRPr="00C672A7">
        <w:rPr>
          <w:rFonts w:ascii="Arial" w:hAnsi="Arial" w:cs="Arial"/>
          <w:color w:val="auto"/>
          <w:lang w:val="fr-FR"/>
        </w:rPr>
        <w:t>.</w:t>
      </w:r>
    </w:p>
    <w:p w14:paraId="7409DEEB" w14:textId="77777777" w:rsidR="009978C7" w:rsidRPr="00C672A7" w:rsidRDefault="009978C7" w:rsidP="00225568">
      <w:pPr>
        <w:pStyle w:val="Prrafodelista"/>
        <w:numPr>
          <w:ilvl w:val="0"/>
          <w:numId w:val="8"/>
        </w:numPr>
        <w:spacing w:line="276" w:lineRule="auto"/>
        <w:jc w:val="both"/>
        <w:rPr>
          <w:rFonts w:ascii="Arial" w:hAnsi="Arial" w:cs="Arial"/>
          <w:color w:val="auto"/>
          <w:lang w:val="fr-FR"/>
        </w:rPr>
      </w:pPr>
      <w:proofErr w:type="spellStart"/>
      <w:r w:rsidRPr="00C672A7">
        <w:rPr>
          <w:rFonts w:ascii="Arial" w:hAnsi="Arial" w:cs="Arial"/>
          <w:color w:val="auto"/>
          <w:lang w:val="fr-FR"/>
        </w:rPr>
        <w:t>Verificar</w:t>
      </w:r>
      <w:proofErr w:type="spellEnd"/>
      <w:r w:rsidRPr="00C672A7">
        <w:rPr>
          <w:rFonts w:ascii="Arial" w:hAnsi="Arial" w:cs="Arial"/>
          <w:color w:val="auto"/>
          <w:lang w:val="fr-FR"/>
        </w:rPr>
        <w:t xml:space="preserve"> los </w:t>
      </w:r>
      <w:proofErr w:type="spellStart"/>
      <w:r w:rsidRPr="00C672A7">
        <w:rPr>
          <w:rFonts w:ascii="Arial" w:hAnsi="Arial" w:cs="Arial"/>
          <w:color w:val="auto"/>
          <w:lang w:val="fr-FR"/>
        </w:rPr>
        <w:t>recursos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asignados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por</w:t>
      </w:r>
      <w:proofErr w:type="spellEnd"/>
      <w:r w:rsidRPr="00C672A7">
        <w:rPr>
          <w:rFonts w:ascii="Arial" w:hAnsi="Arial" w:cs="Arial"/>
          <w:color w:val="auto"/>
          <w:lang w:val="fr-FR"/>
        </w:rPr>
        <w:t xml:space="preserve"> el </w:t>
      </w:r>
      <w:proofErr w:type="spellStart"/>
      <w:r w:rsidRPr="00C672A7">
        <w:rPr>
          <w:rFonts w:ascii="Arial" w:hAnsi="Arial" w:cs="Arial"/>
          <w:color w:val="auto"/>
          <w:lang w:val="fr-FR"/>
        </w:rPr>
        <w:t>Ministerio</w:t>
      </w:r>
      <w:proofErr w:type="spellEnd"/>
      <w:r w:rsidRPr="00C672A7">
        <w:rPr>
          <w:rFonts w:ascii="Arial" w:hAnsi="Arial" w:cs="Arial"/>
          <w:color w:val="auto"/>
          <w:lang w:val="fr-FR"/>
        </w:rPr>
        <w:t xml:space="preserve"> </w:t>
      </w:r>
      <w:proofErr w:type="gramStart"/>
      <w:r w:rsidRPr="00C672A7">
        <w:rPr>
          <w:rFonts w:ascii="Arial" w:hAnsi="Arial" w:cs="Arial"/>
          <w:color w:val="auto"/>
          <w:lang w:val="fr-FR"/>
        </w:rPr>
        <w:t>de Hacienda</w:t>
      </w:r>
      <w:proofErr w:type="gramEnd"/>
      <w:r w:rsidRPr="00C672A7">
        <w:rPr>
          <w:rFonts w:ascii="Arial" w:hAnsi="Arial" w:cs="Arial"/>
          <w:color w:val="auto"/>
          <w:lang w:val="fr-FR"/>
        </w:rPr>
        <w:t xml:space="preserve"> y </w:t>
      </w:r>
      <w:proofErr w:type="spellStart"/>
      <w:r w:rsidRPr="00C672A7">
        <w:rPr>
          <w:rFonts w:ascii="Arial" w:hAnsi="Arial" w:cs="Arial"/>
          <w:color w:val="auto"/>
          <w:lang w:val="fr-FR"/>
        </w:rPr>
        <w:t>Crédito</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Público</w:t>
      </w:r>
      <w:proofErr w:type="spellEnd"/>
      <w:r w:rsidRPr="00C672A7">
        <w:rPr>
          <w:rFonts w:ascii="Arial" w:hAnsi="Arial" w:cs="Arial"/>
          <w:color w:val="auto"/>
          <w:lang w:val="fr-FR"/>
        </w:rPr>
        <w:t xml:space="preserve"> con el fin de </w:t>
      </w:r>
      <w:proofErr w:type="spellStart"/>
      <w:r w:rsidRPr="00C672A7">
        <w:rPr>
          <w:rFonts w:ascii="Arial" w:hAnsi="Arial" w:cs="Arial"/>
          <w:color w:val="auto"/>
          <w:lang w:val="fr-FR"/>
        </w:rPr>
        <w:t>determinar</w:t>
      </w:r>
      <w:proofErr w:type="spellEnd"/>
      <w:r w:rsidRPr="00C672A7">
        <w:rPr>
          <w:rFonts w:ascii="Arial" w:hAnsi="Arial" w:cs="Arial"/>
          <w:color w:val="auto"/>
          <w:lang w:val="fr-FR"/>
        </w:rPr>
        <w:t xml:space="preserve"> las </w:t>
      </w:r>
      <w:proofErr w:type="spellStart"/>
      <w:r w:rsidRPr="00C672A7">
        <w:rPr>
          <w:rFonts w:ascii="Arial" w:hAnsi="Arial" w:cs="Arial"/>
          <w:color w:val="auto"/>
          <w:lang w:val="fr-FR"/>
        </w:rPr>
        <w:t>acciones</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requeridas</w:t>
      </w:r>
      <w:proofErr w:type="spellEnd"/>
      <w:r w:rsidRPr="00C672A7">
        <w:rPr>
          <w:rFonts w:ascii="Arial" w:hAnsi="Arial" w:cs="Arial"/>
          <w:color w:val="auto"/>
          <w:lang w:val="fr-FR"/>
        </w:rPr>
        <w:t xml:space="preserve"> para </w:t>
      </w:r>
      <w:proofErr w:type="spellStart"/>
      <w:r w:rsidRPr="00C672A7">
        <w:rPr>
          <w:rFonts w:ascii="Arial" w:hAnsi="Arial" w:cs="Arial"/>
          <w:color w:val="auto"/>
          <w:lang w:val="fr-FR"/>
        </w:rPr>
        <w:t>asegurar</w:t>
      </w:r>
      <w:proofErr w:type="spellEnd"/>
      <w:r w:rsidRPr="00C672A7">
        <w:rPr>
          <w:rFonts w:ascii="Arial" w:hAnsi="Arial" w:cs="Arial"/>
          <w:color w:val="auto"/>
          <w:lang w:val="fr-FR"/>
        </w:rPr>
        <w:t xml:space="preserve"> la </w:t>
      </w:r>
      <w:proofErr w:type="spellStart"/>
      <w:r w:rsidRPr="00C672A7">
        <w:rPr>
          <w:rFonts w:ascii="Arial" w:hAnsi="Arial" w:cs="Arial"/>
          <w:color w:val="auto"/>
          <w:lang w:val="fr-FR"/>
        </w:rPr>
        <w:t>financiación</w:t>
      </w:r>
      <w:proofErr w:type="spellEnd"/>
      <w:r w:rsidRPr="00C672A7">
        <w:rPr>
          <w:rFonts w:ascii="Arial" w:hAnsi="Arial" w:cs="Arial"/>
          <w:color w:val="auto"/>
          <w:lang w:val="fr-FR"/>
        </w:rPr>
        <w:t xml:space="preserve"> </w:t>
      </w:r>
      <w:proofErr w:type="spellStart"/>
      <w:r w:rsidRPr="00C672A7">
        <w:rPr>
          <w:rFonts w:ascii="Arial" w:hAnsi="Arial" w:cs="Arial"/>
          <w:color w:val="auto"/>
          <w:lang w:val="fr-FR"/>
        </w:rPr>
        <w:t>presupuestal</w:t>
      </w:r>
      <w:proofErr w:type="spellEnd"/>
      <w:r w:rsidRPr="00C672A7">
        <w:rPr>
          <w:rFonts w:ascii="Arial" w:hAnsi="Arial" w:cs="Arial"/>
          <w:color w:val="auto"/>
          <w:lang w:val="fr-FR"/>
        </w:rPr>
        <w:t xml:space="preserve"> de los </w:t>
      </w:r>
      <w:proofErr w:type="spellStart"/>
      <w:r w:rsidRPr="00C672A7">
        <w:rPr>
          <w:rFonts w:ascii="Arial" w:hAnsi="Arial" w:cs="Arial"/>
          <w:color w:val="auto"/>
          <w:lang w:val="fr-FR"/>
        </w:rPr>
        <w:t>costos</w:t>
      </w:r>
      <w:proofErr w:type="spellEnd"/>
      <w:r w:rsidRPr="00C672A7">
        <w:rPr>
          <w:rFonts w:ascii="Arial" w:hAnsi="Arial" w:cs="Arial"/>
          <w:color w:val="auto"/>
          <w:lang w:val="fr-FR"/>
        </w:rPr>
        <w:t xml:space="preserve"> totales de </w:t>
      </w:r>
      <w:proofErr w:type="spellStart"/>
      <w:r w:rsidRPr="00C672A7">
        <w:rPr>
          <w:rFonts w:ascii="Arial" w:hAnsi="Arial" w:cs="Arial"/>
          <w:color w:val="auto"/>
          <w:lang w:val="fr-FR"/>
        </w:rPr>
        <w:t>funcionamiento</w:t>
      </w:r>
      <w:proofErr w:type="spellEnd"/>
      <w:r w:rsidRPr="00C672A7">
        <w:rPr>
          <w:rFonts w:ascii="Arial" w:hAnsi="Arial" w:cs="Arial"/>
          <w:color w:val="auto"/>
          <w:lang w:val="fr-FR"/>
        </w:rPr>
        <w:t xml:space="preserve"> de la planta.</w:t>
      </w:r>
    </w:p>
    <w:p w14:paraId="39B9D94E" w14:textId="77777777" w:rsidR="009978C7" w:rsidRPr="006C3B71" w:rsidRDefault="009978C7" w:rsidP="009978C7">
      <w:pPr>
        <w:jc w:val="both"/>
        <w:rPr>
          <w:rFonts w:ascii="Arial" w:hAnsi="Arial" w:cs="Arial"/>
          <w:sz w:val="10"/>
          <w:lang w:val="fr-FR"/>
        </w:rPr>
      </w:pPr>
    </w:p>
    <w:p w14:paraId="29D26086" w14:textId="77777777" w:rsidR="009978C7" w:rsidRPr="00C672A7" w:rsidRDefault="009978C7" w:rsidP="008A47D0">
      <w:pPr>
        <w:pStyle w:val="Prrafodelista"/>
        <w:numPr>
          <w:ilvl w:val="0"/>
          <w:numId w:val="4"/>
        </w:numPr>
        <w:jc w:val="both"/>
        <w:rPr>
          <w:rFonts w:ascii="Arial" w:hAnsi="Arial" w:cs="Arial"/>
          <w:color w:val="auto"/>
          <w:lang w:val="fr-FR"/>
        </w:rPr>
      </w:pPr>
      <w:r w:rsidRPr="00C672A7">
        <w:rPr>
          <w:rStyle w:val="Ttulo1Car"/>
          <w:rFonts w:ascii="Arial" w:hAnsi="Arial" w:cs="Arial"/>
          <w:b/>
          <w:color w:val="00ABBC"/>
          <w:sz w:val="22"/>
          <w:szCs w:val="22"/>
          <w:lang w:val="fr-FR"/>
        </w:rPr>
        <w:t>MARCO NORMATIVO</w:t>
      </w:r>
      <w:r w:rsidRPr="00C672A7">
        <w:rPr>
          <w:rFonts w:ascii="Arial" w:hAnsi="Arial" w:cs="Arial"/>
          <w:color w:val="auto"/>
          <w:lang w:val="fr-FR"/>
        </w:rPr>
        <w:t>.</w:t>
      </w:r>
    </w:p>
    <w:p w14:paraId="06CDD0B2" w14:textId="77777777" w:rsidR="009978C7" w:rsidRDefault="009978C7" w:rsidP="009978C7">
      <w:pPr>
        <w:jc w:val="both"/>
        <w:rPr>
          <w:rFonts w:ascii="Arial" w:hAnsi="Arial" w:cs="Arial"/>
          <w:lang w:val="fr-FR"/>
        </w:rPr>
      </w:pPr>
      <w:r w:rsidRPr="00C672A7">
        <w:rPr>
          <w:rFonts w:ascii="Arial" w:hAnsi="Arial" w:cs="Arial"/>
          <w:lang w:val="fr-FR"/>
        </w:rPr>
        <w:t xml:space="preserve">Las principales normas en las que se </w:t>
      </w:r>
      <w:proofErr w:type="spellStart"/>
      <w:r w:rsidRPr="00C672A7">
        <w:rPr>
          <w:rFonts w:ascii="Arial" w:hAnsi="Arial" w:cs="Arial"/>
          <w:lang w:val="fr-FR"/>
        </w:rPr>
        <w:t>fundamenta</w:t>
      </w:r>
      <w:proofErr w:type="spellEnd"/>
      <w:r w:rsidRPr="00C672A7">
        <w:rPr>
          <w:rFonts w:ascii="Arial" w:hAnsi="Arial" w:cs="Arial"/>
          <w:lang w:val="fr-FR"/>
        </w:rPr>
        <w:t xml:space="preserve"> el Plan de </w:t>
      </w:r>
      <w:proofErr w:type="spellStart"/>
      <w:r w:rsidRPr="00C672A7">
        <w:rPr>
          <w:rFonts w:ascii="Arial" w:hAnsi="Arial" w:cs="Arial"/>
          <w:lang w:val="fr-FR"/>
        </w:rPr>
        <w:t>Previsión</w:t>
      </w:r>
      <w:proofErr w:type="spellEnd"/>
      <w:r w:rsidRPr="00C672A7">
        <w:rPr>
          <w:rFonts w:ascii="Arial" w:hAnsi="Arial" w:cs="Arial"/>
          <w:lang w:val="fr-FR"/>
        </w:rPr>
        <w:t xml:space="preserve"> de </w:t>
      </w:r>
      <w:proofErr w:type="spellStart"/>
      <w:r w:rsidRPr="00C672A7">
        <w:rPr>
          <w:rFonts w:ascii="Arial" w:hAnsi="Arial" w:cs="Arial"/>
          <w:lang w:val="fr-FR"/>
        </w:rPr>
        <w:t>Recursos</w:t>
      </w:r>
      <w:proofErr w:type="spellEnd"/>
      <w:r w:rsidRPr="00C672A7">
        <w:rPr>
          <w:rFonts w:ascii="Arial" w:hAnsi="Arial" w:cs="Arial"/>
          <w:lang w:val="fr-FR"/>
        </w:rPr>
        <w:t xml:space="preserve"> Humanos, para los </w:t>
      </w:r>
      <w:proofErr w:type="spellStart"/>
      <w:r w:rsidRPr="00C672A7">
        <w:rPr>
          <w:rFonts w:ascii="Arial" w:hAnsi="Arial" w:cs="Arial"/>
          <w:lang w:val="fr-FR"/>
        </w:rPr>
        <w:t>empleos</w:t>
      </w:r>
      <w:proofErr w:type="spellEnd"/>
      <w:r w:rsidRPr="00C672A7">
        <w:rPr>
          <w:rFonts w:ascii="Arial" w:hAnsi="Arial" w:cs="Arial"/>
          <w:lang w:val="fr-FR"/>
        </w:rPr>
        <w:t xml:space="preserve"> del INS, es entre </w:t>
      </w:r>
      <w:proofErr w:type="spellStart"/>
      <w:r w:rsidRPr="00C672A7">
        <w:rPr>
          <w:rFonts w:ascii="Arial" w:hAnsi="Arial" w:cs="Arial"/>
          <w:lang w:val="fr-FR"/>
        </w:rPr>
        <w:t>otras</w:t>
      </w:r>
      <w:proofErr w:type="spellEnd"/>
      <w:r w:rsidRPr="00C672A7">
        <w:rPr>
          <w:rFonts w:ascii="Arial" w:hAnsi="Arial" w:cs="Arial"/>
          <w:lang w:val="fr-FR"/>
        </w:rPr>
        <w:t xml:space="preserve"> las </w:t>
      </w:r>
      <w:proofErr w:type="spellStart"/>
      <w:r w:rsidRPr="00C672A7">
        <w:rPr>
          <w:rFonts w:ascii="Arial" w:hAnsi="Arial" w:cs="Arial"/>
          <w:lang w:val="fr-FR"/>
        </w:rPr>
        <w:t>siguientes</w:t>
      </w:r>
      <w:proofErr w:type="spellEnd"/>
      <w:r w:rsidRPr="00C672A7">
        <w:rPr>
          <w:rFonts w:ascii="Arial" w:hAnsi="Arial" w:cs="Arial"/>
          <w:lang w:val="fr-FR"/>
        </w:rPr>
        <w:t> :</w:t>
      </w:r>
    </w:p>
    <w:p w14:paraId="20CBF23D" w14:textId="77777777" w:rsidR="00F2274A" w:rsidRDefault="00F2274A" w:rsidP="009978C7">
      <w:pPr>
        <w:jc w:val="both"/>
        <w:rPr>
          <w:rFonts w:ascii="Arial" w:hAnsi="Arial" w:cs="Arial"/>
          <w:lang w:val="fr-FR"/>
        </w:rPr>
      </w:pPr>
    </w:p>
    <w:p w14:paraId="4B18E321" w14:textId="77777777" w:rsidR="000A5D81" w:rsidRPr="00C672A7" w:rsidRDefault="000A5D81" w:rsidP="009978C7">
      <w:pPr>
        <w:jc w:val="both"/>
        <w:rPr>
          <w:rFonts w:ascii="Arial" w:hAnsi="Arial" w:cs="Arial"/>
          <w:lang w:val="fr-FR"/>
        </w:rPr>
      </w:pPr>
    </w:p>
    <w:tbl>
      <w:tblPr>
        <w:tblStyle w:val="Tablaconcuadrcula4-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105"/>
        <w:gridCol w:w="667"/>
        <w:gridCol w:w="6470"/>
      </w:tblGrid>
      <w:tr w:rsidR="00AA6899" w:rsidRPr="00F2274A" w14:paraId="7BD3C015" w14:textId="77777777" w:rsidTr="00D4063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hideMark/>
          </w:tcPr>
          <w:p w14:paraId="14CE4215" w14:textId="77777777" w:rsidR="00F2274A" w:rsidRPr="00F2274A" w:rsidRDefault="00F2274A" w:rsidP="00F2274A">
            <w:pPr>
              <w:spacing w:after="0" w:line="240" w:lineRule="auto"/>
              <w:jc w:val="center"/>
              <w:rPr>
                <w:rFonts w:ascii="Arial" w:eastAsia="Times New Roman" w:hAnsi="Arial" w:cs="Arial"/>
                <w:color w:val="auto"/>
                <w:sz w:val="20"/>
                <w:szCs w:val="20"/>
                <w:lang w:eastAsia="es-CO"/>
              </w:rPr>
            </w:pPr>
            <w:r w:rsidRPr="00F2274A">
              <w:rPr>
                <w:rFonts w:ascii="Arial" w:eastAsia="Times New Roman" w:hAnsi="Arial" w:cs="Arial"/>
                <w:color w:val="auto"/>
                <w:sz w:val="20"/>
                <w:lang w:val="es-ES" w:eastAsia="es-CO"/>
              </w:rPr>
              <w:lastRenderedPageBreak/>
              <w:t>TIPO DE NORMA</w:t>
            </w:r>
          </w:p>
        </w:tc>
        <w:tc>
          <w:tcPr>
            <w:tcW w:w="0" w:type="auto"/>
            <w:tcBorders>
              <w:top w:val="none" w:sz="0" w:space="0" w:color="auto"/>
              <w:left w:val="none" w:sz="0" w:space="0" w:color="auto"/>
              <w:bottom w:val="none" w:sz="0" w:space="0" w:color="auto"/>
              <w:right w:val="none" w:sz="0" w:space="0" w:color="auto"/>
            </w:tcBorders>
            <w:vAlign w:val="center"/>
            <w:hideMark/>
          </w:tcPr>
          <w:p w14:paraId="47C9D1FB" w14:textId="77777777" w:rsidR="00F2274A" w:rsidRPr="00F2274A" w:rsidRDefault="00F2274A" w:rsidP="00F227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CO"/>
              </w:rPr>
            </w:pPr>
            <w:r w:rsidRPr="00F2274A">
              <w:rPr>
                <w:rFonts w:ascii="Arial" w:eastAsia="Times New Roman" w:hAnsi="Arial" w:cs="Arial"/>
                <w:color w:val="auto"/>
                <w:sz w:val="20"/>
                <w:lang w:val="es-ES" w:eastAsia="es-CO"/>
              </w:rPr>
              <w:t>NÚMERO</w:t>
            </w:r>
          </w:p>
        </w:tc>
        <w:tc>
          <w:tcPr>
            <w:tcW w:w="0" w:type="auto"/>
            <w:tcBorders>
              <w:top w:val="none" w:sz="0" w:space="0" w:color="auto"/>
              <w:left w:val="none" w:sz="0" w:space="0" w:color="auto"/>
              <w:bottom w:val="none" w:sz="0" w:space="0" w:color="auto"/>
              <w:right w:val="none" w:sz="0" w:space="0" w:color="auto"/>
            </w:tcBorders>
            <w:vAlign w:val="center"/>
            <w:hideMark/>
          </w:tcPr>
          <w:p w14:paraId="2489666C" w14:textId="77777777" w:rsidR="00F2274A" w:rsidRPr="00F2274A" w:rsidRDefault="00F2274A" w:rsidP="00F227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CO"/>
              </w:rPr>
            </w:pPr>
            <w:r w:rsidRPr="00F2274A">
              <w:rPr>
                <w:rFonts w:ascii="Arial" w:eastAsia="Times New Roman" w:hAnsi="Arial" w:cs="Arial"/>
                <w:color w:val="auto"/>
                <w:sz w:val="20"/>
                <w:lang w:val="es-ES" w:eastAsia="es-CO"/>
              </w:rPr>
              <w:t>AÑO</w:t>
            </w:r>
          </w:p>
        </w:tc>
        <w:tc>
          <w:tcPr>
            <w:tcW w:w="0" w:type="auto"/>
            <w:tcBorders>
              <w:top w:val="none" w:sz="0" w:space="0" w:color="auto"/>
              <w:left w:val="none" w:sz="0" w:space="0" w:color="auto"/>
              <w:bottom w:val="none" w:sz="0" w:space="0" w:color="auto"/>
              <w:right w:val="none" w:sz="0" w:space="0" w:color="auto"/>
            </w:tcBorders>
            <w:vAlign w:val="center"/>
            <w:hideMark/>
          </w:tcPr>
          <w:p w14:paraId="462B07B7" w14:textId="77777777" w:rsidR="00F2274A" w:rsidRPr="00F2274A" w:rsidRDefault="00F2274A" w:rsidP="00F2274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CO"/>
              </w:rPr>
            </w:pPr>
            <w:r w:rsidRPr="00F2274A">
              <w:rPr>
                <w:rFonts w:ascii="Arial" w:eastAsia="Times New Roman" w:hAnsi="Arial" w:cs="Arial"/>
                <w:color w:val="auto"/>
                <w:sz w:val="20"/>
                <w:lang w:val="es-ES" w:eastAsia="es-CO"/>
              </w:rPr>
              <w:t>DESCRIPCIÓN</w:t>
            </w:r>
          </w:p>
        </w:tc>
      </w:tr>
      <w:tr w:rsidR="00AA6899" w:rsidRPr="00F2274A" w14:paraId="1A08D971" w14:textId="77777777" w:rsidTr="00D40638">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7CE636" w14:textId="77777777" w:rsidR="00F2274A" w:rsidRPr="00F2274A" w:rsidRDefault="00F2274A"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lang w:val="es-ES" w:eastAsia="es-CO"/>
              </w:rPr>
              <w:t>LEY</w:t>
            </w:r>
          </w:p>
        </w:tc>
        <w:tc>
          <w:tcPr>
            <w:tcW w:w="0" w:type="auto"/>
            <w:vAlign w:val="center"/>
            <w:hideMark/>
          </w:tcPr>
          <w:p w14:paraId="23984D68"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909</w:t>
            </w:r>
          </w:p>
        </w:tc>
        <w:tc>
          <w:tcPr>
            <w:tcW w:w="0" w:type="auto"/>
            <w:vAlign w:val="center"/>
            <w:hideMark/>
          </w:tcPr>
          <w:p w14:paraId="24DE5391"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2004</w:t>
            </w:r>
          </w:p>
        </w:tc>
        <w:tc>
          <w:tcPr>
            <w:tcW w:w="0" w:type="auto"/>
            <w:vAlign w:val="center"/>
            <w:hideMark/>
          </w:tcPr>
          <w:p w14:paraId="0038B1C7" w14:textId="77777777" w:rsidR="00F2274A" w:rsidRPr="00F2274A"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Literal b), artículo 15, relacionado con las funciones de las Unidades de Personal, que prescribe “Elaborar el plan anual de vacantes y remitirlo al Departamento Administrativo de la Función Pública, información que será utilizada para la planeación del recurso humano y la formulación de políticas”.</w:t>
            </w:r>
          </w:p>
        </w:tc>
      </w:tr>
      <w:tr w:rsidR="00D40638" w:rsidRPr="00F2274A" w14:paraId="164A9492" w14:textId="77777777" w:rsidTr="00D40638">
        <w:trPr>
          <w:trHeight w:val="51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8A75BA" w14:textId="77777777" w:rsidR="00F2274A" w:rsidRPr="00F2274A" w:rsidRDefault="00AA6899" w:rsidP="00F2274A">
            <w:pPr>
              <w:spacing w:after="0" w:line="240" w:lineRule="auto"/>
              <w:jc w:val="center"/>
              <w:rPr>
                <w:rFonts w:ascii="Arial" w:eastAsia="Times New Roman" w:hAnsi="Arial" w:cs="Arial"/>
                <w:sz w:val="18"/>
                <w:szCs w:val="20"/>
                <w:lang w:eastAsia="es-CO"/>
              </w:rPr>
            </w:pPr>
            <w:r>
              <w:rPr>
                <w:rFonts w:ascii="Arial" w:eastAsia="Times New Roman" w:hAnsi="Arial" w:cs="Arial"/>
                <w:sz w:val="18"/>
                <w:szCs w:val="20"/>
                <w:lang w:eastAsia="es-CO"/>
              </w:rPr>
              <w:t>LEY</w:t>
            </w:r>
            <w:r w:rsidR="00F2274A" w:rsidRPr="00F2274A">
              <w:rPr>
                <w:rFonts w:ascii="Arial" w:eastAsia="Times New Roman" w:hAnsi="Arial" w:cs="Arial"/>
                <w:sz w:val="18"/>
                <w:szCs w:val="20"/>
                <w:lang w:eastAsia="es-CO"/>
              </w:rPr>
              <w:t> </w:t>
            </w:r>
          </w:p>
        </w:tc>
        <w:tc>
          <w:tcPr>
            <w:tcW w:w="0" w:type="auto"/>
            <w:vAlign w:val="center"/>
            <w:hideMark/>
          </w:tcPr>
          <w:p w14:paraId="3AD35930"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t> </w:t>
            </w:r>
            <w:r w:rsidR="00AA6899">
              <w:rPr>
                <w:rFonts w:ascii="Arial" w:eastAsia="Times New Roman" w:hAnsi="Arial" w:cs="Arial"/>
                <w:color w:val="000000"/>
                <w:sz w:val="18"/>
                <w:szCs w:val="20"/>
                <w:lang w:eastAsia="es-CO"/>
              </w:rPr>
              <w:t>1960</w:t>
            </w:r>
          </w:p>
        </w:tc>
        <w:tc>
          <w:tcPr>
            <w:tcW w:w="0" w:type="auto"/>
            <w:vAlign w:val="center"/>
            <w:hideMark/>
          </w:tcPr>
          <w:p w14:paraId="591152B7" w14:textId="77777777" w:rsidR="00F2274A" w:rsidRPr="00F2274A" w:rsidRDefault="00AA6899"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Pr>
                <w:rFonts w:ascii="Arial" w:eastAsia="Times New Roman" w:hAnsi="Arial" w:cs="Arial"/>
                <w:color w:val="000000"/>
                <w:sz w:val="18"/>
                <w:szCs w:val="20"/>
                <w:lang w:eastAsia="es-CO"/>
              </w:rPr>
              <w:t>2019</w:t>
            </w:r>
            <w:r w:rsidR="00F2274A" w:rsidRPr="00F2274A">
              <w:rPr>
                <w:rFonts w:ascii="Arial" w:eastAsia="Times New Roman" w:hAnsi="Arial" w:cs="Arial"/>
                <w:color w:val="000000"/>
                <w:sz w:val="18"/>
                <w:szCs w:val="20"/>
                <w:lang w:eastAsia="es-CO"/>
              </w:rPr>
              <w:t> </w:t>
            </w:r>
          </w:p>
        </w:tc>
        <w:tc>
          <w:tcPr>
            <w:tcW w:w="0" w:type="auto"/>
            <w:vAlign w:val="center"/>
            <w:hideMark/>
          </w:tcPr>
          <w:p w14:paraId="089F0CE0"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s-ES" w:eastAsia="es-CO"/>
              </w:rPr>
            </w:pPr>
            <w:r w:rsidRPr="00F2274A">
              <w:rPr>
                <w:rFonts w:ascii="Arial" w:eastAsia="Times New Roman" w:hAnsi="Arial" w:cs="Arial"/>
                <w:color w:val="000000"/>
                <w:sz w:val="18"/>
                <w:lang w:val="es-ES" w:eastAsia="es-CO"/>
              </w:rPr>
              <w:t>ARTÍCULO 1. El artículo 24 de la Ley 909 de 2004, quedará   así:</w:t>
            </w:r>
          </w:p>
          <w:p w14:paraId="58BDB169" w14:textId="77777777" w:rsid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s-ES" w:eastAsia="es-CO"/>
              </w:rPr>
            </w:pPr>
            <w:r w:rsidRPr="00F2274A">
              <w:rPr>
                <w:rFonts w:ascii="Arial" w:eastAsia="Times New Roman" w:hAnsi="Arial" w:cs="Arial"/>
                <w:color w:val="000000"/>
                <w:sz w:val="18"/>
                <w:lang w:val="es-ES" w:eastAsia="es-CO"/>
              </w:rPr>
              <w:br/>
              <w:t>ARTÍCULO 24. Encargo. Mientras se surte el proceso de selección para proveer empleos de carrera administrativa, los empleados de carrera tendrán derecho a ser encargados en estos, si acreditan los requisitos para su ejercicio, poseen las aptitudes y habilidades para su desempeño, no han sido sancionados disciplinariamente en el último año y su última evaluación del desempeño es sobresaliente.</w:t>
            </w:r>
          </w:p>
          <w:p w14:paraId="004BE04A"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s-ES" w:eastAsia="es-CO"/>
              </w:rPr>
            </w:pPr>
            <w:r w:rsidRPr="00F2274A">
              <w:rPr>
                <w:rFonts w:ascii="Arial" w:eastAsia="Times New Roman" w:hAnsi="Arial" w:cs="Arial"/>
                <w:color w:val="000000"/>
                <w:sz w:val="18"/>
                <w:lang w:val="es-ES" w:eastAsia="es-CO"/>
              </w:rPr>
              <w:br/>
              <w:t>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Adicionalmente el empleado a cumplir el encargo deberá reunir las condiciones y requisitos previstos en la ley. El encargo deberá recaer en un empleado que se encuentre desempeñando el cargo inmediatamente inferior de la planta de personal de la entidad.</w:t>
            </w:r>
          </w:p>
          <w:p w14:paraId="79E833DF" w14:textId="77777777" w:rsid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s-ES" w:eastAsia="es-CO"/>
              </w:rPr>
            </w:pPr>
            <w:r w:rsidRPr="00F2274A">
              <w:rPr>
                <w:rFonts w:ascii="Arial" w:eastAsia="Times New Roman" w:hAnsi="Arial" w:cs="Arial"/>
                <w:color w:val="000000"/>
                <w:sz w:val="18"/>
                <w:lang w:val="es-ES" w:eastAsia="es-CO"/>
              </w:rPr>
              <w:br/>
              <w:t xml:space="preserve">Los cargos de libre nombramiento y remoción, en caso de vacancia temporal o definitiva, podrán ser provistos a través del encargo de empleados de carrera o de libre nombramiento y remoción, que cumplan los requisitos y el perfil para su desempeño. En caso de vacancia definitiva el encargo será hasta por el término de tres (3) meses, prorrogable por tres (3) meses más, vencidos los cuales el empleo deberá ser provisto en forma definitiva. </w:t>
            </w:r>
          </w:p>
          <w:p w14:paraId="5C1AECAB" w14:textId="77777777" w:rsidR="00AA6899" w:rsidRDefault="00AA6899"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s-ES" w:eastAsia="es-CO"/>
              </w:rPr>
            </w:pPr>
          </w:p>
          <w:p w14:paraId="0FF651B0" w14:textId="77777777" w:rsid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lang w:val="es-ES" w:eastAsia="es-CO"/>
              </w:rPr>
            </w:pPr>
            <w:r w:rsidRPr="00F2274A">
              <w:rPr>
                <w:rFonts w:ascii="Arial" w:eastAsia="Times New Roman" w:hAnsi="Arial" w:cs="Arial"/>
                <w:color w:val="000000"/>
                <w:sz w:val="18"/>
                <w:lang w:val="es-ES" w:eastAsia="es-CO"/>
              </w:rPr>
              <w:t xml:space="preserve">PARÁGRAFO 1. Lo dispuesto en este artículo se aplicará para los encargos que sean otorgados con posteridad a la vigencia de esta ley. </w:t>
            </w:r>
          </w:p>
          <w:p w14:paraId="77A8802F" w14:textId="77777777" w:rsidR="00F2274A" w:rsidRPr="00F2274A"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PARÁGRAFO 2. Previo a proveer vacantes definitivas mediante encargo o nombramiento provisional, el nombramiento o en quien este haya delegado, informara la existencia de la vacante a la Comisión Nacional del Servicio Civil a través del medio que esta indique.</w:t>
            </w:r>
          </w:p>
        </w:tc>
      </w:tr>
      <w:tr w:rsidR="00AA6899" w:rsidRPr="00F2274A" w14:paraId="08124982" w14:textId="77777777" w:rsidTr="00D4063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326481" w14:textId="77777777" w:rsidR="00F2274A" w:rsidRPr="00F2274A" w:rsidRDefault="00AA6899"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lang w:val="es-ES" w:eastAsia="es-CO"/>
              </w:rPr>
              <w:t>DECRETO LEY</w:t>
            </w:r>
          </w:p>
        </w:tc>
        <w:tc>
          <w:tcPr>
            <w:tcW w:w="0" w:type="auto"/>
            <w:vAlign w:val="center"/>
            <w:hideMark/>
          </w:tcPr>
          <w:p w14:paraId="16467CF0"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760</w:t>
            </w:r>
          </w:p>
        </w:tc>
        <w:tc>
          <w:tcPr>
            <w:tcW w:w="0" w:type="auto"/>
            <w:vAlign w:val="center"/>
            <w:hideMark/>
          </w:tcPr>
          <w:p w14:paraId="2933AF06"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2005</w:t>
            </w:r>
          </w:p>
        </w:tc>
        <w:tc>
          <w:tcPr>
            <w:tcW w:w="0" w:type="auto"/>
            <w:vAlign w:val="center"/>
            <w:hideMark/>
          </w:tcPr>
          <w:p w14:paraId="3ECE369F" w14:textId="77777777" w:rsidR="00F2274A" w:rsidRPr="00F2274A"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Por el cual se establece el procedimiento que debe surtirse ante y por la Comisión Nacional del Servicio Civil para el cumplimiento de sus funciones.</w:t>
            </w:r>
          </w:p>
        </w:tc>
      </w:tr>
      <w:tr w:rsidR="00D40638" w:rsidRPr="00F2274A" w14:paraId="574DB945" w14:textId="77777777" w:rsidTr="00D40638">
        <w:trPr>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9AA83D" w14:textId="77777777" w:rsidR="00F2274A" w:rsidRPr="00F2274A" w:rsidRDefault="00AA6899"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lang w:val="es-ES" w:eastAsia="es-CO"/>
              </w:rPr>
              <w:t>DECRETO LEY</w:t>
            </w:r>
          </w:p>
        </w:tc>
        <w:tc>
          <w:tcPr>
            <w:tcW w:w="0" w:type="auto"/>
            <w:vAlign w:val="center"/>
            <w:hideMark/>
          </w:tcPr>
          <w:p w14:paraId="083505DA"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4567</w:t>
            </w:r>
          </w:p>
        </w:tc>
        <w:tc>
          <w:tcPr>
            <w:tcW w:w="0" w:type="auto"/>
            <w:vAlign w:val="center"/>
            <w:hideMark/>
          </w:tcPr>
          <w:p w14:paraId="752E3FED"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2011</w:t>
            </w:r>
          </w:p>
        </w:tc>
        <w:tc>
          <w:tcPr>
            <w:tcW w:w="0" w:type="auto"/>
            <w:vAlign w:val="center"/>
            <w:hideMark/>
          </w:tcPr>
          <w:p w14:paraId="0A576F19" w14:textId="77777777" w:rsidR="00F2274A" w:rsidRPr="00F2274A"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Artículo 1°. En la provisión de los empleos de libre nombramiento y remoción de la Rama Ejecutiva del orden nacional y de los niveles diferentes al técnico y al asistencial, empleo, se tendrán en cuenta la transparencia en los procesos de vinculación de servidores, las competencias laborales, el mérito, la capacidad y experiencia, las calidades personales y su capacidad en relación con las funciones y responsabilidades del empleo.</w:t>
            </w:r>
          </w:p>
        </w:tc>
      </w:tr>
      <w:tr w:rsidR="00AA6899" w:rsidRPr="00F2274A" w14:paraId="022001BD" w14:textId="77777777" w:rsidTr="00D40638">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C965D4" w14:textId="77777777" w:rsidR="00F2274A" w:rsidRPr="00F2274A" w:rsidRDefault="00AA6899"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lang w:val="es-ES" w:eastAsia="es-CO"/>
              </w:rPr>
              <w:t>DECRETO</w:t>
            </w:r>
          </w:p>
        </w:tc>
        <w:tc>
          <w:tcPr>
            <w:tcW w:w="0" w:type="auto"/>
            <w:vAlign w:val="center"/>
            <w:hideMark/>
          </w:tcPr>
          <w:p w14:paraId="58546715"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2482</w:t>
            </w:r>
          </w:p>
        </w:tc>
        <w:tc>
          <w:tcPr>
            <w:tcW w:w="0" w:type="auto"/>
            <w:vAlign w:val="center"/>
            <w:hideMark/>
          </w:tcPr>
          <w:p w14:paraId="39036E24"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2012</w:t>
            </w:r>
          </w:p>
        </w:tc>
        <w:tc>
          <w:tcPr>
            <w:tcW w:w="0" w:type="auto"/>
            <w:vAlign w:val="center"/>
            <w:hideMark/>
          </w:tcPr>
          <w:p w14:paraId="53A528EE" w14:textId="77777777" w:rsidR="00F2274A" w:rsidRPr="00F2274A"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“Por el cual se establecen los lineamientos generales para la integración de la planeación y la gestión”, ha previsto en el literal c) del artículo 3º. dentro de las Política de Desarrollo Administrativo, la Política de Gestión del Talento Humano y en ella el Plan Anual de Vacantes, así: “Gestión del Talento Humano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otras el Plan de Capacitación, el Plan de Bienestar e Incentivos, los temas relacionados con Clima Organizacional y el Plan Anual de Vacantes”.</w:t>
            </w:r>
          </w:p>
        </w:tc>
      </w:tr>
      <w:tr w:rsidR="00D40638" w:rsidRPr="00F2274A" w14:paraId="7F242642" w14:textId="77777777" w:rsidTr="00D40638">
        <w:trPr>
          <w:trHeight w:val="76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EF69E2" w14:textId="77777777" w:rsidR="00F2274A" w:rsidRPr="00F2274A" w:rsidRDefault="00AA6899"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lang w:val="es-ES" w:eastAsia="es-CO"/>
              </w:rPr>
              <w:lastRenderedPageBreak/>
              <w:t>DECRETO</w:t>
            </w:r>
          </w:p>
        </w:tc>
        <w:tc>
          <w:tcPr>
            <w:tcW w:w="0" w:type="auto"/>
            <w:vAlign w:val="center"/>
            <w:hideMark/>
          </w:tcPr>
          <w:p w14:paraId="1BBDBBC1"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1083</w:t>
            </w:r>
          </w:p>
        </w:tc>
        <w:tc>
          <w:tcPr>
            <w:tcW w:w="0" w:type="auto"/>
            <w:vAlign w:val="center"/>
            <w:hideMark/>
          </w:tcPr>
          <w:p w14:paraId="58D88B84"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2015</w:t>
            </w:r>
          </w:p>
        </w:tc>
        <w:tc>
          <w:tcPr>
            <w:tcW w:w="0" w:type="auto"/>
            <w:vAlign w:val="center"/>
            <w:hideMark/>
          </w:tcPr>
          <w:p w14:paraId="066D2DD5" w14:textId="77777777" w:rsidR="00F2274A"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t>“Artículo 2.2.5.3.1 Provisión de las vacancias definitivas. Las vacantes definitivas en empleos de libre nombramiento y remoción serán provistas mediante nombramiento ordinario o mediante encargo, previo cumplimiento de los requisitos exigidos para el desempeño del cargo. Las vacantes definitivas en empleos de carrera se proveerán en periodo de prueba o en ascenso, con las personas que hayan sido seleccionadas mediante el sistema de mérito, de conformidad con lo establecido en la Ley 909 de 2004 o en las disposiciones que regulen los sistemas específicos de carrera, según corresponda. Mientras se surte el proceso de selección, el empleo de carrera vacante de manera definitiva podrá proveerse transitoriamente a través de las figuras del encargo o del nombramiento provisional, en los términos señalados en la Ley 909 de 2004 y en el Decreto Ley 760 de 2005 o en las disposiciones que regulen los sistemas específicos de carrera. Las vacantes definitivas en empleo de periodo o de elección se proveerán siguiendo los procedimientos señalados en las leyes o decretos que los regulan”. “Artículo 2.2.5.3.3 Provisión de las vacancias temporales. Las vacantes temporales en empleos de libre nombramiento y remoción podrán ser provistas mediante la figura del encargo, el cual deberá recaer en empleados de libre nombramiento y remoción o de carrera administrativa, previo cumplimiento de los requisitos exigidos para el desempeño del cargo. Las vacantes temporales en empleos de carrera podrán ser provistas mediante nombramiento provisional, cuando no fuere posible proveerlas mediante encargo con empleados de carrera.</w:t>
            </w:r>
          </w:p>
          <w:p w14:paraId="258406EB" w14:textId="77777777" w:rsid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Tendrá el carácter de provisional la vinculación del empleado que ejerza un empleo de libre nombramiento y remoción que en virtud de la ley se convierta en cargo de carrera”.</w:t>
            </w:r>
          </w:p>
          <w:p w14:paraId="550A243C" w14:textId="77777777" w:rsidR="00F2274A"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p>
          <w:p w14:paraId="011CFADA"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t>“Artículo 2.2.5.5.42 Encargo en empleos de carrera. El encargo en empleos de carrera que se encuentren vacantes de manera temporal o definitiva se regirá por lo previsto en la Ley 909 de 2004 y en las normas que la modifiquen, adicionen o reglamenten y por las normas que regulan los sistemas específicos de carrera”.</w:t>
            </w:r>
          </w:p>
          <w:p w14:paraId="4FD023A2" w14:textId="77777777" w:rsidR="00F2274A"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p>
          <w:p w14:paraId="7EF3DEA8" w14:textId="77777777" w:rsidR="00F2274A"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t>“Artículo 2.2.6.3 Convocatorias. Corresponde a la Comisión Nacional del Servicio Civil elaborar y suscribir las convocatorias a concurso, con base en las funciones, los requisitos y el perfil competencias de los empleos definidos por entidad que posea las vacantes, de acuerdo con el manual específico de funciones y requisitos”.</w:t>
            </w:r>
          </w:p>
          <w:p w14:paraId="6CB1D268" w14:textId="77777777" w:rsidR="00F2274A"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“Artículo 2.2.19.2.2 Modalidades de concursos. Se podrán convocar concursos específicos o generales. Los concursos específicos se adelantarán con el propósito de proveer únicamente los empleos vacantes previstos en la convocatoria. Por su parte, los concursos generales tendrán como finalidad proveer los empleos vacantes objeto convocatoria o los que se presenten con posterioridad en empleos iguales o equivalentes, durante la vigencia de la lista de elegibles”.</w:t>
            </w:r>
          </w:p>
          <w:p w14:paraId="7CE1D7E3" w14:textId="77777777" w:rsidR="00F2274A" w:rsidRPr="00F2274A"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“Artículo 2.2.22.3.14. Integración de los planes institucionales y estratégicos al Plan de Acción. Las entidades del Estado, de acuerdo con el ámbito de aplicación del Modelo Integrado de Planeación y Gestión, al Plan de Acción de que trata el artículo</w:t>
            </w:r>
            <w:r w:rsidRPr="00AA6899">
              <w:rPr>
                <w:rFonts w:ascii="Arial" w:eastAsia="Times New Roman" w:hAnsi="Arial" w:cs="Arial"/>
                <w:color w:val="000000"/>
                <w:sz w:val="18"/>
                <w:szCs w:val="20"/>
                <w:lang w:eastAsia="es-CO"/>
              </w:rPr>
              <w:t xml:space="preserve"> </w:t>
            </w:r>
            <w:r w:rsidRPr="00F2274A">
              <w:rPr>
                <w:rFonts w:ascii="Arial" w:eastAsia="Times New Roman" w:hAnsi="Arial" w:cs="Arial"/>
                <w:color w:val="000000"/>
                <w:sz w:val="18"/>
                <w:szCs w:val="20"/>
                <w:lang w:eastAsia="es-CO"/>
              </w:rPr>
              <w:t>74 de la Ley 1474 de 2011, deberán integrar los planes institucionales y estratégicos que se relacionan a continuación y publicarlo, en su respectiva página web, a más tardar el 31 de enero de cada año: (…) 3. Plan Anual de Vacantes. 4. Plan de Previsión de Recursos Humanos. 5. Plan Estratégico de Talento Humano”.</w:t>
            </w:r>
          </w:p>
        </w:tc>
      </w:tr>
      <w:tr w:rsidR="00AA6899" w:rsidRPr="00F2274A" w14:paraId="0C1F7338" w14:textId="77777777" w:rsidTr="00D40638">
        <w:trPr>
          <w:cnfStyle w:val="000000100000" w:firstRow="0" w:lastRow="0" w:firstColumn="0" w:lastColumn="0" w:oddVBand="0" w:evenVBand="0" w:oddHBand="1" w:evenHBand="0" w:firstRowFirstColumn="0" w:firstRowLastColumn="0" w:lastRowFirstColumn="0" w:lastRowLastColumn="0"/>
          <w:trHeight w:val="46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DCA97D" w14:textId="77777777" w:rsidR="00F2274A" w:rsidRPr="00F2274A" w:rsidRDefault="00AA6899"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lang w:val="es-ES" w:eastAsia="es-CO"/>
              </w:rPr>
              <w:lastRenderedPageBreak/>
              <w:t>DECRETO</w:t>
            </w:r>
          </w:p>
        </w:tc>
        <w:tc>
          <w:tcPr>
            <w:tcW w:w="0" w:type="auto"/>
            <w:vAlign w:val="center"/>
            <w:hideMark/>
          </w:tcPr>
          <w:p w14:paraId="345EEF76"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498</w:t>
            </w:r>
          </w:p>
        </w:tc>
        <w:tc>
          <w:tcPr>
            <w:tcW w:w="0" w:type="auto"/>
            <w:vAlign w:val="center"/>
            <w:hideMark/>
          </w:tcPr>
          <w:p w14:paraId="39154D8C" w14:textId="77777777" w:rsidR="00F2274A" w:rsidRPr="00F2274A" w:rsidRDefault="00F2274A" w:rsidP="00F2274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2020</w:t>
            </w:r>
          </w:p>
        </w:tc>
        <w:tc>
          <w:tcPr>
            <w:tcW w:w="0" w:type="auto"/>
            <w:vAlign w:val="center"/>
            <w:hideMark/>
          </w:tcPr>
          <w:p w14:paraId="014CB8DF" w14:textId="77777777" w:rsidR="00F2274A" w:rsidRPr="00AA6899"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t>Orden para la provisión definitiva de los empleos de carrera. La provisión definitiva de los empleos de carrera se efectuará teniendo en cuenta el siguiente orden:</w:t>
            </w:r>
          </w:p>
          <w:p w14:paraId="775D01A6" w14:textId="77777777" w:rsidR="00F2274A" w:rsidRPr="00AA6899"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1. Con la persona que al momento de su retiro ostentaba derechos de carrera y cuyo reintegro haya sido ordenado por autoridad judicial.</w:t>
            </w:r>
          </w:p>
          <w:p w14:paraId="461537D0" w14:textId="77777777" w:rsidR="00F2274A" w:rsidRPr="00AA6899"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2. Por traslado del empleado con derechos de carrera que demuestre su condición de desplazado por razones de violencia en los términos de la Ley 387 de 1997, una vez impartida la orden por la Comisión Nacional del Servicio Civil.</w:t>
            </w:r>
          </w:p>
          <w:p w14:paraId="370B0B58" w14:textId="77777777" w:rsidR="00F2274A" w:rsidRPr="00AA6899"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3. Con la persona de carrera administrativa a la cual se le haya suprimido el cargo y que hubiere optado por el derecho preferencial a ser reincorporado a empleos iguales o equivalentes, conforme con las reglas establecidas en el presente decreto y de acuerdo con lo ordenado por la Comisión Nacional del Servicio</w:t>
            </w:r>
            <w:r w:rsidRPr="00AA6899">
              <w:rPr>
                <w:rFonts w:ascii="Arial" w:eastAsia="Times New Roman" w:hAnsi="Arial" w:cs="Arial"/>
                <w:color w:val="000000"/>
                <w:sz w:val="18"/>
                <w:szCs w:val="20"/>
                <w:lang w:eastAsia="es-CO"/>
              </w:rPr>
              <w:t xml:space="preserve"> </w:t>
            </w:r>
            <w:r w:rsidRPr="00F2274A">
              <w:rPr>
                <w:rFonts w:ascii="Arial" w:eastAsia="Times New Roman" w:hAnsi="Arial" w:cs="Arial"/>
                <w:color w:val="000000"/>
                <w:sz w:val="18"/>
                <w:szCs w:val="20"/>
                <w:lang w:eastAsia="es-CO"/>
              </w:rPr>
              <w:t>Civil.</w:t>
            </w:r>
          </w:p>
          <w:p w14:paraId="3DBEEE35" w14:textId="77777777" w:rsidR="00AA6899"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4. Con la persona que al momento en que deba producirse el nombramiento ocupe el primer puesto en lista de elegibles para el empleo ofertado que fue objeto de convocatoria para la respectiva entidad.</w:t>
            </w:r>
          </w:p>
          <w:p w14:paraId="60C54CC8" w14:textId="77777777" w:rsidR="00F2274A" w:rsidRPr="00F2274A" w:rsidRDefault="00F2274A" w:rsidP="00F2274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Si agotadas las anteriores opciones no fuere posible la provisión del empleo deberá adelantarse proceso de selección específico para la respectiva entidad.</w:t>
            </w:r>
          </w:p>
        </w:tc>
      </w:tr>
      <w:tr w:rsidR="00D40638" w:rsidRPr="00F2274A" w14:paraId="0920B161" w14:textId="77777777" w:rsidTr="00D40638">
        <w:trPr>
          <w:trHeight w:val="357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93E7AA" w14:textId="77777777" w:rsidR="00F2274A" w:rsidRPr="00F2274A" w:rsidRDefault="00AA6899" w:rsidP="00F2274A">
            <w:pPr>
              <w:spacing w:after="0" w:line="240" w:lineRule="auto"/>
              <w:jc w:val="center"/>
              <w:rPr>
                <w:rFonts w:ascii="Arial" w:eastAsia="Times New Roman" w:hAnsi="Arial" w:cs="Arial"/>
                <w:sz w:val="18"/>
                <w:szCs w:val="20"/>
                <w:lang w:eastAsia="es-CO"/>
              </w:rPr>
            </w:pPr>
            <w:r w:rsidRPr="00F2274A">
              <w:rPr>
                <w:rFonts w:ascii="Arial" w:eastAsia="Times New Roman" w:hAnsi="Arial" w:cs="Arial"/>
                <w:sz w:val="18"/>
                <w:szCs w:val="20"/>
                <w:lang w:val="es-ES" w:eastAsia="es-CO"/>
              </w:rPr>
              <w:t>DIRECTIVA PRESIDENCIAL</w:t>
            </w:r>
          </w:p>
        </w:tc>
        <w:tc>
          <w:tcPr>
            <w:tcW w:w="0" w:type="auto"/>
            <w:vAlign w:val="center"/>
            <w:hideMark/>
          </w:tcPr>
          <w:p w14:paraId="1E2B20B4"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3</w:t>
            </w:r>
          </w:p>
        </w:tc>
        <w:tc>
          <w:tcPr>
            <w:tcW w:w="0" w:type="auto"/>
            <w:vAlign w:val="center"/>
            <w:hideMark/>
          </w:tcPr>
          <w:p w14:paraId="779258DA" w14:textId="77777777" w:rsidR="00F2274A" w:rsidRPr="00F2274A" w:rsidRDefault="00F2274A" w:rsidP="00F2274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lang w:val="es-ES" w:eastAsia="es-CO"/>
              </w:rPr>
              <w:t>2006</w:t>
            </w:r>
          </w:p>
        </w:tc>
        <w:tc>
          <w:tcPr>
            <w:tcW w:w="0" w:type="auto"/>
            <w:vAlign w:val="center"/>
            <w:hideMark/>
          </w:tcPr>
          <w:p w14:paraId="44679DA1"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t>En desarrollo de la facultad constitucional señalada en el artículo 189 de la Constitución Política, de Suprema Autoridad Administrativa y de conformidad con lo establecido en los Decretos 2539 y 1601 de 2005, sin perjuicio de la facultad nominadora, y con el fin de contribuir a la profesionalización de la administración pública, a la transparencia en los procesos de vinculación de servidores del Estado y al control ciudadano de los actos de la administración, los destinatarios de la presente Directiva, a partir de la fecha, deberán atender la siguiente instrucción:</w:t>
            </w:r>
          </w:p>
          <w:p w14:paraId="5616FBD5"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1.   Toda designación en empleos de libre nombramiento y remoción, así como los contratos de asesoría y consultoría, deberán estar precedida de la publicación de la hoja de vida de las personas que vayan a ser nombradas, en las páginas web de la Entidad correspondiente y del Departamento Administrativo de la Presidencia de la República.</w:t>
            </w:r>
          </w:p>
          <w:p w14:paraId="4AC80C1F"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2.   Para el efecto, las Entidades deberá enviar al Departamento Administrativo de la Presidencia de la República las respectivas hojas de vida, junto con los antecedentes disciplinarios, penales y fiscales, con la debida anticipación.</w:t>
            </w:r>
          </w:p>
          <w:p w14:paraId="7785D0C2" w14:textId="77777777" w:rsidR="00AA6899" w:rsidRPr="00AA6899" w:rsidRDefault="00F2274A" w:rsidP="00F2274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3.   Antes de su designación, las hojas de vida deberán permanecer durante tres (3) días en la página web de la respectiva entidad y del DAPRE, para el conocimiento de la ciudadanía y la formulación de observaciones al respecto.</w:t>
            </w:r>
          </w:p>
          <w:p w14:paraId="63A697F6" w14:textId="77777777" w:rsidR="00AA6899" w:rsidRPr="00F2274A" w:rsidRDefault="00F2274A" w:rsidP="00AA689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0"/>
                <w:lang w:eastAsia="es-CO"/>
              </w:rPr>
            </w:pPr>
            <w:r w:rsidRPr="00F2274A">
              <w:rPr>
                <w:rFonts w:ascii="Arial" w:eastAsia="Times New Roman" w:hAnsi="Arial" w:cs="Arial"/>
                <w:color w:val="000000"/>
                <w:sz w:val="18"/>
                <w:szCs w:val="20"/>
                <w:lang w:eastAsia="es-CO"/>
              </w:rPr>
              <w:br/>
              <w:t>4.   Pasados los tres (3) días y tras la consideración y evaluación positiva de los comentarios ciudadanos recibidos, la autoridad nominadora podrá formalizar la designación correspondiente</w:t>
            </w:r>
            <w:r w:rsidR="00AA6899" w:rsidRPr="00AA6899">
              <w:rPr>
                <w:rFonts w:ascii="Arial" w:eastAsia="Times New Roman" w:hAnsi="Arial" w:cs="Arial"/>
                <w:color w:val="000000"/>
                <w:sz w:val="18"/>
                <w:szCs w:val="20"/>
                <w:lang w:eastAsia="es-CO"/>
              </w:rPr>
              <w:t>.</w:t>
            </w:r>
          </w:p>
        </w:tc>
      </w:tr>
    </w:tbl>
    <w:p w14:paraId="46419720" w14:textId="77777777" w:rsidR="00830FF5" w:rsidRDefault="00830FF5" w:rsidP="00890689">
      <w:pPr>
        <w:jc w:val="center"/>
        <w:rPr>
          <w:rFonts w:ascii="Arial" w:hAnsi="Arial" w:cs="Arial"/>
          <w:sz w:val="16"/>
          <w:lang w:val="fr-FR"/>
        </w:rPr>
      </w:pPr>
    </w:p>
    <w:p w14:paraId="5D4F8C00" w14:textId="77777777" w:rsidR="009978C7" w:rsidRDefault="00890689" w:rsidP="00890689">
      <w:pPr>
        <w:jc w:val="center"/>
        <w:rPr>
          <w:rFonts w:ascii="Arial" w:hAnsi="Arial" w:cs="Arial"/>
          <w:sz w:val="16"/>
          <w:lang w:val="fr-FR"/>
        </w:rPr>
      </w:pPr>
      <w:r>
        <w:rPr>
          <w:rFonts w:ascii="Arial" w:hAnsi="Arial" w:cs="Arial"/>
          <w:sz w:val="16"/>
          <w:lang w:val="fr-FR"/>
        </w:rPr>
        <w:t xml:space="preserve">Tabla 1. </w:t>
      </w:r>
      <w:proofErr w:type="spellStart"/>
      <w:r>
        <w:rPr>
          <w:rFonts w:ascii="Arial" w:hAnsi="Arial" w:cs="Arial"/>
          <w:sz w:val="16"/>
          <w:lang w:val="fr-FR"/>
        </w:rPr>
        <w:t>Normativa</w:t>
      </w:r>
      <w:proofErr w:type="spellEnd"/>
      <w:r>
        <w:rPr>
          <w:rFonts w:ascii="Arial" w:hAnsi="Arial" w:cs="Arial"/>
          <w:sz w:val="16"/>
          <w:lang w:val="fr-FR"/>
        </w:rPr>
        <w:t xml:space="preserve"> </w:t>
      </w:r>
      <w:proofErr w:type="spellStart"/>
      <w:r>
        <w:rPr>
          <w:rFonts w:ascii="Arial" w:hAnsi="Arial" w:cs="Arial"/>
          <w:sz w:val="16"/>
          <w:lang w:val="fr-FR"/>
        </w:rPr>
        <w:t>asociada</w:t>
      </w:r>
      <w:proofErr w:type="spellEnd"/>
      <w:r>
        <w:rPr>
          <w:rFonts w:ascii="Arial" w:hAnsi="Arial" w:cs="Arial"/>
          <w:sz w:val="16"/>
          <w:lang w:val="fr-FR"/>
        </w:rPr>
        <w:t xml:space="preserve"> a la </w:t>
      </w:r>
      <w:proofErr w:type="spellStart"/>
      <w:r>
        <w:rPr>
          <w:rFonts w:ascii="Arial" w:hAnsi="Arial" w:cs="Arial"/>
          <w:sz w:val="16"/>
          <w:lang w:val="fr-FR"/>
        </w:rPr>
        <w:t>Provisión</w:t>
      </w:r>
      <w:proofErr w:type="spellEnd"/>
      <w:r>
        <w:rPr>
          <w:rFonts w:ascii="Arial" w:hAnsi="Arial" w:cs="Arial"/>
          <w:sz w:val="16"/>
          <w:lang w:val="fr-FR"/>
        </w:rPr>
        <w:t xml:space="preserve"> de </w:t>
      </w:r>
      <w:proofErr w:type="spellStart"/>
      <w:r>
        <w:rPr>
          <w:rFonts w:ascii="Arial" w:hAnsi="Arial" w:cs="Arial"/>
          <w:sz w:val="16"/>
          <w:lang w:val="fr-FR"/>
        </w:rPr>
        <w:t>empleos</w:t>
      </w:r>
      <w:proofErr w:type="spellEnd"/>
      <w:r>
        <w:rPr>
          <w:rFonts w:ascii="Arial" w:hAnsi="Arial" w:cs="Arial"/>
          <w:sz w:val="16"/>
          <w:lang w:val="fr-FR"/>
        </w:rPr>
        <w:t xml:space="preserve"> INS.</w:t>
      </w:r>
    </w:p>
    <w:p w14:paraId="4FBAD2FC" w14:textId="77777777" w:rsidR="00AA6899" w:rsidRPr="00890689" w:rsidRDefault="00AA6899" w:rsidP="00890689">
      <w:pPr>
        <w:jc w:val="center"/>
        <w:rPr>
          <w:rFonts w:ascii="Arial" w:hAnsi="Arial" w:cs="Arial"/>
          <w:sz w:val="16"/>
          <w:lang w:val="fr-FR"/>
        </w:rPr>
      </w:pPr>
    </w:p>
    <w:p w14:paraId="4D3CF878" w14:textId="77777777" w:rsidR="009978C7" w:rsidRPr="00C672A7" w:rsidRDefault="009978C7" w:rsidP="008A47D0">
      <w:pPr>
        <w:pStyle w:val="Ttulo1"/>
        <w:numPr>
          <w:ilvl w:val="0"/>
          <w:numId w:val="4"/>
        </w:numPr>
        <w:rPr>
          <w:rFonts w:ascii="Arial" w:hAnsi="Arial" w:cs="Arial"/>
          <w:sz w:val="22"/>
          <w:szCs w:val="22"/>
        </w:rPr>
      </w:pPr>
      <w:r w:rsidRPr="00C672A7">
        <w:rPr>
          <w:rFonts w:ascii="Arial" w:hAnsi="Arial" w:cs="Arial"/>
          <w:b/>
          <w:color w:val="00ABBC"/>
          <w:sz w:val="22"/>
          <w:szCs w:val="22"/>
        </w:rPr>
        <w:lastRenderedPageBreak/>
        <w:t>CARACTERIZACIÓN DE LA PLANTA DE PERSONAL</w:t>
      </w:r>
      <w:r w:rsidRPr="00C672A7">
        <w:rPr>
          <w:rFonts w:ascii="Arial" w:hAnsi="Arial" w:cs="Arial"/>
          <w:sz w:val="22"/>
          <w:szCs w:val="22"/>
        </w:rPr>
        <w:t>.</w:t>
      </w:r>
    </w:p>
    <w:p w14:paraId="3714F527" w14:textId="77777777" w:rsidR="009978C7" w:rsidRPr="00C672A7" w:rsidRDefault="009978C7" w:rsidP="009978C7">
      <w:pPr>
        <w:pStyle w:val="Textoindependiente"/>
        <w:rPr>
          <w:rFonts w:ascii="Arial" w:hAnsi="Arial" w:cs="Arial"/>
          <w:b/>
        </w:rPr>
      </w:pPr>
    </w:p>
    <w:p w14:paraId="3A0D9FAD" w14:textId="77777777" w:rsidR="006208B9" w:rsidRPr="00C672A7" w:rsidRDefault="009978C7" w:rsidP="00D40638">
      <w:pPr>
        <w:pStyle w:val="Textoindependiente"/>
        <w:spacing w:before="191" w:line="273" w:lineRule="auto"/>
        <w:ind w:left="132" w:right="192"/>
        <w:jc w:val="both"/>
        <w:rPr>
          <w:rFonts w:ascii="Arial" w:hAnsi="Arial" w:cs="Arial"/>
        </w:rPr>
      </w:pPr>
      <w:r w:rsidRPr="00C672A7">
        <w:rPr>
          <w:rFonts w:ascii="Arial" w:hAnsi="Arial" w:cs="Arial"/>
        </w:rPr>
        <w:t>A continuación, se presenta el análisis del estado de la planta total del Instituto, el cual refleja los</w:t>
      </w:r>
      <w:r w:rsidRPr="00C672A7">
        <w:rPr>
          <w:rFonts w:ascii="Arial" w:hAnsi="Arial" w:cs="Arial"/>
          <w:spacing w:val="1"/>
        </w:rPr>
        <w:t xml:space="preserve"> </w:t>
      </w:r>
      <w:r w:rsidRPr="00C672A7">
        <w:rPr>
          <w:rFonts w:ascii="Arial" w:hAnsi="Arial" w:cs="Arial"/>
        </w:rPr>
        <w:t>empleos</w:t>
      </w:r>
      <w:r w:rsidRPr="00C672A7">
        <w:rPr>
          <w:rFonts w:ascii="Arial" w:hAnsi="Arial" w:cs="Arial"/>
          <w:spacing w:val="-4"/>
        </w:rPr>
        <w:t xml:space="preserve"> </w:t>
      </w:r>
      <w:r w:rsidRPr="00C672A7">
        <w:rPr>
          <w:rFonts w:ascii="Arial" w:hAnsi="Arial" w:cs="Arial"/>
        </w:rPr>
        <w:t>provistos</w:t>
      </w:r>
      <w:r w:rsidRPr="00C672A7">
        <w:rPr>
          <w:rFonts w:ascii="Arial" w:hAnsi="Arial" w:cs="Arial"/>
          <w:spacing w:val="-5"/>
        </w:rPr>
        <w:t xml:space="preserve"> </w:t>
      </w:r>
      <w:r w:rsidRPr="00C672A7">
        <w:rPr>
          <w:rFonts w:ascii="Arial" w:hAnsi="Arial" w:cs="Arial"/>
        </w:rPr>
        <w:t>con</w:t>
      </w:r>
      <w:r w:rsidRPr="00C672A7">
        <w:rPr>
          <w:rFonts w:ascii="Arial" w:hAnsi="Arial" w:cs="Arial"/>
          <w:spacing w:val="-6"/>
        </w:rPr>
        <w:t xml:space="preserve"> </w:t>
      </w:r>
      <w:r w:rsidRPr="00C672A7">
        <w:rPr>
          <w:rFonts w:ascii="Arial" w:hAnsi="Arial" w:cs="Arial"/>
        </w:rPr>
        <w:t>su</w:t>
      </w:r>
      <w:r w:rsidRPr="00C672A7">
        <w:rPr>
          <w:rFonts w:ascii="Arial" w:hAnsi="Arial" w:cs="Arial"/>
          <w:spacing w:val="-3"/>
        </w:rPr>
        <w:t xml:space="preserve"> </w:t>
      </w:r>
      <w:r w:rsidRPr="00C672A7">
        <w:rPr>
          <w:rFonts w:ascii="Arial" w:hAnsi="Arial" w:cs="Arial"/>
        </w:rPr>
        <w:t>correspondiente</w:t>
      </w:r>
      <w:r w:rsidRPr="00C672A7">
        <w:rPr>
          <w:rFonts w:ascii="Arial" w:hAnsi="Arial" w:cs="Arial"/>
          <w:spacing w:val="-9"/>
        </w:rPr>
        <w:t xml:space="preserve"> </w:t>
      </w:r>
      <w:r w:rsidRPr="00C672A7">
        <w:rPr>
          <w:rFonts w:ascii="Arial" w:hAnsi="Arial" w:cs="Arial"/>
        </w:rPr>
        <w:t>tipo</w:t>
      </w:r>
      <w:r w:rsidRPr="00C672A7">
        <w:rPr>
          <w:rFonts w:ascii="Arial" w:hAnsi="Arial" w:cs="Arial"/>
          <w:spacing w:val="-3"/>
        </w:rPr>
        <w:t xml:space="preserve"> </w:t>
      </w:r>
      <w:r w:rsidRPr="00C672A7">
        <w:rPr>
          <w:rFonts w:ascii="Arial" w:hAnsi="Arial" w:cs="Arial"/>
        </w:rPr>
        <w:t>de</w:t>
      </w:r>
      <w:r w:rsidRPr="00C672A7">
        <w:rPr>
          <w:rFonts w:ascii="Arial" w:hAnsi="Arial" w:cs="Arial"/>
          <w:spacing w:val="-3"/>
        </w:rPr>
        <w:t xml:space="preserve"> </w:t>
      </w:r>
      <w:r w:rsidRPr="00C672A7">
        <w:rPr>
          <w:rFonts w:ascii="Arial" w:hAnsi="Arial" w:cs="Arial"/>
        </w:rPr>
        <w:t>nombramiento</w:t>
      </w:r>
      <w:r w:rsidRPr="00C672A7">
        <w:rPr>
          <w:rFonts w:ascii="Arial" w:hAnsi="Arial" w:cs="Arial"/>
          <w:spacing w:val="-5"/>
        </w:rPr>
        <w:t xml:space="preserve"> </w:t>
      </w:r>
      <w:r w:rsidRPr="00C672A7">
        <w:rPr>
          <w:rFonts w:ascii="Arial" w:hAnsi="Arial" w:cs="Arial"/>
        </w:rPr>
        <w:t>y</w:t>
      </w:r>
      <w:r w:rsidRPr="00C672A7">
        <w:rPr>
          <w:rFonts w:ascii="Arial" w:hAnsi="Arial" w:cs="Arial"/>
          <w:spacing w:val="-6"/>
        </w:rPr>
        <w:t xml:space="preserve"> </w:t>
      </w:r>
      <w:r w:rsidRPr="00C672A7">
        <w:rPr>
          <w:rFonts w:ascii="Arial" w:hAnsi="Arial" w:cs="Arial"/>
        </w:rPr>
        <w:t>a</w:t>
      </w:r>
      <w:r w:rsidRPr="00C672A7">
        <w:rPr>
          <w:rFonts w:ascii="Arial" w:hAnsi="Arial" w:cs="Arial"/>
          <w:spacing w:val="-3"/>
        </w:rPr>
        <w:t xml:space="preserve"> </w:t>
      </w:r>
      <w:r w:rsidRPr="00C672A7">
        <w:rPr>
          <w:rFonts w:ascii="Arial" w:hAnsi="Arial" w:cs="Arial"/>
        </w:rPr>
        <w:t>su</w:t>
      </w:r>
      <w:r w:rsidRPr="00C672A7">
        <w:rPr>
          <w:rFonts w:ascii="Arial" w:hAnsi="Arial" w:cs="Arial"/>
          <w:spacing w:val="-5"/>
        </w:rPr>
        <w:t xml:space="preserve"> </w:t>
      </w:r>
      <w:r w:rsidRPr="00C672A7">
        <w:rPr>
          <w:rFonts w:ascii="Arial" w:hAnsi="Arial" w:cs="Arial"/>
        </w:rPr>
        <w:t>vez</w:t>
      </w:r>
      <w:r w:rsidRPr="00C672A7">
        <w:rPr>
          <w:rFonts w:ascii="Arial" w:hAnsi="Arial" w:cs="Arial"/>
          <w:spacing w:val="-3"/>
        </w:rPr>
        <w:t xml:space="preserve"> </w:t>
      </w:r>
      <w:r w:rsidRPr="00C672A7">
        <w:rPr>
          <w:rFonts w:ascii="Arial" w:hAnsi="Arial" w:cs="Arial"/>
        </w:rPr>
        <w:t>vacantes</w:t>
      </w:r>
      <w:r w:rsidRPr="00C672A7">
        <w:rPr>
          <w:rFonts w:ascii="Arial" w:hAnsi="Arial" w:cs="Arial"/>
          <w:spacing w:val="-6"/>
        </w:rPr>
        <w:t xml:space="preserve"> </w:t>
      </w:r>
      <w:r w:rsidRPr="00C672A7">
        <w:rPr>
          <w:rFonts w:ascii="Arial" w:hAnsi="Arial" w:cs="Arial"/>
        </w:rPr>
        <w:t>disponibles,</w:t>
      </w:r>
      <w:r w:rsidRPr="00C672A7">
        <w:rPr>
          <w:rFonts w:ascii="Arial" w:hAnsi="Arial" w:cs="Arial"/>
          <w:spacing w:val="-4"/>
        </w:rPr>
        <w:t xml:space="preserve"> </w:t>
      </w:r>
      <w:r w:rsidR="00AC4F12" w:rsidRPr="00C672A7">
        <w:rPr>
          <w:rFonts w:ascii="Arial" w:hAnsi="Arial" w:cs="Arial"/>
        </w:rPr>
        <w:t xml:space="preserve">todo ello </w:t>
      </w:r>
      <w:r w:rsidRPr="00C672A7">
        <w:rPr>
          <w:rFonts w:ascii="Arial" w:hAnsi="Arial" w:cs="Arial"/>
        </w:rPr>
        <w:t>con corte al 30 de diciembre de 2024 lo que permite identificar en qué nivel se encuentran las</w:t>
      </w:r>
      <w:r w:rsidRPr="00C672A7">
        <w:rPr>
          <w:rFonts w:ascii="Arial" w:hAnsi="Arial" w:cs="Arial"/>
          <w:spacing w:val="1"/>
        </w:rPr>
        <w:t xml:space="preserve"> </w:t>
      </w:r>
      <w:r w:rsidRPr="00C672A7">
        <w:rPr>
          <w:rFonts w:ascii="Arial" w:hAnsi="Arial" w:cs="Arial"/>
        </w:rPr>
        <w:t>necesidades de personal</w:t>
      </w:r>
      <w:r w:rsidRPr="00C672A7">
        <w:rPr>
          <w:rFonts w:ascii="Arial" w:hAnsi="Arial" w:cs="Arial"/>
          <w:spacing w:val="-3"/>
        </w:rPr>
        <w:t xml:space="preserve"> </w:t>
      </w:r>
      <w:r w:rsidRPr="00C672A7">
        <w:rPr>
          <w:rFonts w:ascii="Arial" w:hAnsi="Arial" w:cs="Arial"/>
        </w:rPr>
        <w:t>para</w:t>
      </w:r>
      <w:r w:rsidRPr="00C672A7">
        <w:rPr>
          <w:rFonts w:ascii="Arial" w:hAnsi="Arial" w:cs="Arial"/>
          <w:spacing w:val="-1"/>
        </w:rPr>
        <w:t xml:space="preserve"> </w:t>
      </w:r>
      <w:r w:rsidRPr="00C672A7">
        <w:rPr>
          <w:rFonts w:ascii="Arial" w:hAnsi="Arial" w:cs="Arial"/>
        </w:rPr>
        <w:t>iniciar</w:t>
      </w:r>
      <w:r w:rsidRPr="00C672A7">
        <w:rPr>
          <w:rFonts w:ascii="Arial" w:hAnsi="Arial" w:cs="Arial"/>
          <w:spacing w:val="1"/>
        </w:rPr>
        <w:t xml:space="preserve"> </w:t>
      </w:r>
      <w:r w:rsidRPr="00C672A7">
        <w:rPr>
          <w:rFonts w:ascii="Arial" w:hAnsi="Arial" w:cs="Arial"/>
        </w:rPr>
        <w:t>el</w:t>
      </w:r>
      <w:r w:rsidRPr="00C672A7">
        <w:rPr>
          <w:rFonts w:ascii="Arial" w:hAnsi="Arial" w:cs="Arial"/>
          <w:spacing w:val="-1"/>
        </w:rPr>
        <w:t xml:space="preserve"> </w:t>
      </w:r>
      <w:r w:rsidRPr="00C672A7">
        <w:rPr>
          <w:rFonts w:ascii="Arial" w:hAnsi="Arial" w:cs="Arial"/>
        </w:rPr>
        <w:t>año</w:t>
      </w:r>
      <w:r w:rsidRPr="00C672A7">
        <w:rPr>
          <w:rFonts w:ascii="Arial" w:hAnsi="Arial" w:cs="Arial"/>
          <w:spacing w:val="1"/>
        </w:rPr>
        <w:t xml:space="preserve"> </w:t>
      </w:r>
      <w:r w:rsidRPr="00C672A7">
        <w:rPr>
          <w:rFonts w:ascii="Arial" w:hAnsi="Arial" w:cs="Arial"/>
        </w:rPr>
        <w:t>2025.</w:t>
      </w:r>
    </w:p>
    <w:p w14:paraId="37B386C4" w14:textId="77777777" w:rsidR="009978C7" w:rsidRPr="006C3B71" w:rsidRDefault="009978C7" w:rsidP="009978C7">
      <w:pPr>
        <w:pStyle w:val="Textoindependiente"/>
        <w:spacing w:before="191" w:line="273" w:lineRule="auto"/>
        <w:ind w:left="132" w:right="192"/>
        <w:jc w:val="both"/>
        <w:rPr>
          <w:rFonts w:ascii="Arial" w:hAnsi="Arial" w:cs="Arial"/>
          <w:sz w:val="14"/>
        </w:rPr>
      </w:pPr>
    </w:p>
    <w:p w14:paraId="7D45DBA6" w14:textId="77777777" w:rsidR="006208B9" w:rsidRPr="00C672A7" w:rsidRDefault="006208B9" w:rsidP="006208B9">
      <w:pPr>
        <w:pStyle w:val="Ttulo2"/>
        <w:numPr>
          <w:ilvl w:val="1"/>
          <w:numId w:val="4"/>
        </w:numPr>
        <w:rPr>
          <w:rFonts w:ascii="Arial" w:hAnsi="Arial" w:cs="Arial"/>
          <w:color w:val="00ABBC"/>
          <w:sz w:val="22"/>
          <w:szCs w:val="22"/>
        </w:rPr>
      </w:pPr>
      <w:r w:rsidRPr="00C672A7">
        <w:rPr>
          <w:rFonts w:ascii="Arial" w:hAnsi="Arial" w:cs="Arial"/>
          <w:color w:val="00ABBC"/>
          <w:sz w:val="22"/>
          <w:szCs w:val="22"/>
        </w:rPr>
        <w:t>Empleos de Libre nombramiento y Remoción:</w:t>
      </w:r>
    </w:p>
    <w:p w14:paraId="7C087652" w14:textId="77777777" w:rsidR="006208B9" w:rsidRPr="00C672A7" w:rsidRDefault="006208B9" w:rsidP="006208B9">
      <w:pPr>
        <w:rPr>
          <w:rFonts w:ascii="Arial" w:hAnsi="Arial" w:cs="Arial"/>
        </w:rPr>
      </w:pPr>
    </w:p>
    <w:tbl>
      <w:tblPr>
        <w:tblStyle w:val="Tablaconcuadrcula4-nfasis6"/>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277"/>
        <w:gridCol w:w="1894"/>
        <w:gridCol w:w="1248"/>
        <w:gridCol w:w="1183"/>
        <w:gridCol w:w="1264"/>
      </w:tblGrid>
      <w:tr w:rsidR="009950FD" w:rsidRPr="009950FD" w14:paraId="27D06387" w14:textId="77777777" w:rsidTr="004831E7">
        <w:trPr>
          <w:cnfStyle w:val="100000000000" w:firstRow="1" w:lastRow="0" w:firstColumn="0" w:lastColumn="0" w:oddVBand="0" w:evenVBand="0" w:oddHBand="0" w:evenHBand="0"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1587" w:type="dxa"/>
            <w:tcBorders>
              <w:top w:val="none" w:sz="0" w:space="0" w:color="auto"/>
              <w:left w:val="none" w:sz="0" w:space="0" w:color="auto"/>
              <w:bottom w:val="none" w:sz="0" w:space="0" w:color="auto"/>
              <w:right w:val="none" w:sz="0" w:space="0" w:color="auto"/>
            </w:tcBorders>
            <w:vAlign w:val="center"/>
            <w:hideMark/>
          </w:tcPr>
          <w:p w14:paraId="6BB03447" w14:textId="77777777" w:rsidR="009950FD" w:rsidRPr="004831E7" w:rsidRDefault="009950FD" w:rsidP="009950FD">
            <w:pPr>
              <w:spacing w:after="0" w:line="240" w:lineRule="auto"/>
              <w:jc w:val="center"/>
              <w:rPr>
                <w:rFonts w:ascii="Arial" w:eastAsia="Times New Roman" w:hAnsi="Arial" w:cs="Arial"/>
                <w:bCs w:val="0"/>
                <w:color w:val="auto"/>
                <w:sz w:val="20"/>
                <w:szCs w:val="20"/>
                <w:lang w:eastAsia="es-CO"/>
              </w:rPr>
            </w:pPr>
            <w:r w:rsidRPr="004831E7">
              <w:rPr>
                <w:rFonts w:ascii="Arial" w:eastAsia="Times New Roman" w:hAnsi="Arial" w:cs="Arial"/>
                <w:bCs w:val="0"/>
                <w:color w:val="auto"/>
                <w:sz w:val="20"/>
                <w:szCs w:val="20"/>
                <w:lang w:val="es-ES" w:eastAsia="es-CO"/>
              </w:rPr>
              <w:t>NIVEL</w:t>
            </w:r>
          </w:p>
        </w:tc>
        <w:tc>
          <w:tcPr>
            <w:tcW w:w="1293" w:type="dxa"/>
            <w:tcBorders>
              <w:top w:val="none" w:sz="0" w:space="0" w:color="auto"/>
              <w:left w:val="none" w:sz="0" w:space="0" w:color="auto"/>
              <w:bottom w:val="none" w:sz="0" w:space="0" w:color="auto"/>
              <w:right w:val="none" w:sz="0" w:space="0" w:color="auto"/>
            </w:tcBorders>
            <w:vAlign w:val="center"/>
            <w:hideMark/>
          </w:tcPr>
          <w:p w14:paraId="61D277CF" w14:textId="77777777" w:rsidR="009950FD" w:rsidRPr="004831E7" w:rsidRDefault="009950FD" w:rsidP="009950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lang w:eastAsia="es-CO"/>
              </w:rPr>
            </w:pPr>
            <w:r w:rsidRPr="004831E7">
              <w:rPr>
                <w:rFonts w:ascii="Arial" w:eastAsia="Times New Roman" w:hAnsi="Arial" w:cs="Arial"/>
                <w:bCs w:val="0"/>
                <w:color w:val="auto"/>
                <w:sz w:val="20"/>
                <w:szCs w:val="20"/>
                <w:lang w:val="es-ES" w:eastAsia="es-CO"/>
              </w:rPr>
              <w:t>ENCARGO</w:t>
            </w:r>
          </w:p>
        </w:tc>
        <w:tc>
          <w:tcPr>
            <w:tcW w:w="1818" w:type="dxa"/>
            <w:tcBorders>
              <w:top w:val="none" w:sz="0" w:space="0" w:color="auto"/>
              <w:left w:val="none" w:sz="0" w:space="0" w:color="auto"/>
              <w:bottom w:val="none" w:sz="0" w:space="0" w:color="auto"/>
              <w:right w:val="none" w:sz="0" w:space="0" w:color="auto"/>
            </w:tcBorders>
            <w:vAlign w:val="center"/>
            <w:hideMark/>
          </w:tcPr>
          <w:p w14:paraId="624B2F51" w14:textId="77777777" w:rsidR="009950FD" w:rsidRPr="004831E7" w:rsidRDefault="009950FD" w:rsidP="009950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lang w:eastAsia="es-CO"/>
              </w:rPr>
            </w:pPr>
            <w:r w:rsidRPr="004831E7">
              <w:rPr>
                <w:rFonts w:ascii="Arial" w:eastAsia="Times New Roman" w:hAnsi="Arial" w:cs="Arial"/>
                <w:bCs w:val="0"/>
                <w:color w:val="auto"/>
                <w:sz w:val="20"/>
                <w:szCs w:val="20"/>
                <w:lang w:val="es-ES" w:eastAsia="es-CO"/>
              </w:rPr>
              <w:t>NOMBRAMIENTO ORDINARIO</w:t>
            </w:r>
          </w:p>
        </w:tc>
        <w:tc>
          <w:tcPr>
            <w:tcW w:w="1256" w:type="dxa"/>
            <w:tcBorders>
              <w:top w:val="none" w:sz="0" w:space="0" w:color="auto"/>
              <w:left w:val="none" w:sz="0" w:space="0" w:color="auto"/>
              <w:bottom w:val="none" w:sz="0" w:space="0" w:color="auto"/>
              <w:right w:val="none" w:sz="0" w:space="0" w:color="auto"/>
            </w:tcBorders>
            <w:vAlign w:val="center"/>
            <w:hideMark/>
          </w:tcPr>
          <w:p w14:paraId="79631E93" w14:textId="77777777" w:rsidR="009950FD" w:rsidRPr="004831E7" w:rsidRDefault="009950FD" w:rsidP="009950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lang w:eastAsia="es-CO"/>
              </w:rPr>
            </w:pPr>
            <w:r w:rsidRPr="004831E7">
              <w:rPr>
                <w:rFonts w:ascii="Arial" w:eastAsia="Times New Roman" w:hAnsi="Arial" w:cs="Arial"/>
                <w:bCs w:val="0"/>
                <w:color w:val="auto"/>
                <w:sz w:val="20"/>
                <w:szCs w:val="20"/>
                <w:lang w:val="es-ES" w:eastAsia="es-CO"/>
              </w:rPr>
              <w:t>COMISIÓN LNYR</w:t>
            </w:r>
          </w:p>
        </w:tc>
        <w:tc>
          <w:tcPr>
            <w:tcW w:w="1134" w:type="dxa"/>
            <w:tcBorders>
              <w:top w:val="none" w:sz="0" w:space="0" w:color="auto"/>
              <w:left w:val="none" w:sz="0" w:space="0" w:color="auto"/>
              <w:bottom w:val="none" w:sz="0" w:space="0" w:color="auto"/>
              <w:right w:val="none" w:sz="0" w:space="0" w:color="auto"/>
            </w:tcBorders>
            <w:vAlign w:val="center"/>
            <w:hideMark/>
          </w:tcPr>
          <w:p w14:paraId="6A98D9AC" w14:textId="77777777" w:rsidR="009950FD" w:rsidRPr="004831E7" w:rsidRDefault="009950FD" w:rsidP="009950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lang w:eastAsia="es-CO"/>
              </w:rPr>
            </w:pPr>
            <w:r w:rsidRPr="004831E7">
              <w:rPr>
                <w:rFonts w:ascii="Arial" w:eastAsia="Times New Roman" w:hAnsi="Arial" w:cs="Arial"/>
                <w:bCs w:val="0"/>
                <w:color w:val="auto"/>
                <w:sz w:val="20"/>
                <w:szCs w:val="20"/>
                <w:lang w:val="es-ES" w:eastAsia="es-CO"/>
              </w:rPr>
              <w:t>VACANTE</w:t>
            </w:r>
          </w:p>
        </w:tc>
        <w:tc>
          <w:tcPr>
            <w:tcW w:w="1417" w:type="dxa"/>
            <w:tcBorders>
              <w:top w:val="none" w:sz="0" w:space="0" w:color="auto"/>
              <w:left w:val="none" w:sz="0" w:space="0" w:color="auto"/>
              <w:bottom w:val="none" w:sz="0" w:space="0" w:color="auto"/>
              <w:right w:val="none" w:sz="0" w:space="0" w:color="auto"/>
            </w:tcBorders>
            <w:vAlign w:val="center"/>
            <w:hideMark/>
          </w:tcPr>
          <w:p w14:paraId="04E38776" w14:textId="77777777" w:rsidR="009950FD" w:rsidRPr="004831E7" w:rsidRDefault="009950FD" w:rsidP="004831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lang w:eastAsia="es-CO"/>
              </w:rPr>
            </w:pPr>
            <w:proofErr w:type="gramStart"/>
            <w:r w:rsidRPr="004831E7">
              <w:rPr>
                <w:rFonts w:ascii="Arial" w:eastAsia="Times New Roman" w:hAnsi="Arial" w:cs="Arial"/>
                <w:bCs w:val="0"/>
                <w:color w:val="auto"/>
                <w:sz w:val="20"/>
                <w:szCs w:val="20"/>
                <w:lang w:val="es-ES" w:eastAsia="es-CO"/>
              </w:rPr>
              <w:t>TOTAL</w:t>
            </w:r>
            <w:proofErr w:type="gramEnd"/>
            <w:r w:rsidRPr="004831E7">
              <w:rPr>
                <w:rFonts w:ascii="Arial" w:eastAsia="Times New Roman" w:hAnsi="Arial" w:cs="Arial"/>
                <w:bCs w:val="0"/>
                <w:color w:val="auto"/>
                <w:sz w:val="20"/>
                <w:szCs w:val="20"/>
                <w:lang w:val="es-ES" w:eastAsia="es-CO"/>
              </w:rPr>
              <w:t xml:space="preserve"> NIVEL</w:t>
            </w:r>
          </w:p>
        </w:tc>
      </w:tr>
      <w:tr w:rsidR="009950FD" w:rsidRPr="009950FD" w14:paraId="46D03805" w14:textId="77777777" w:rsidTr="004831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7" w:type="dxa"/>
            <w:vAlign w:val="center"/>
            <w:hideMark/>
          </w:tcPr>
          <w:p w14:paraId="00870B96" w14:textId="77777777" w:rsidR="009950FD" w:rsidRPr="000B18E0" w:rsidRDefault="004831E7" w:rsidP="009950FD">
            <w:pPr>
              <w:spacing w:after="0" w:line="240" w:lineRule="auto"/>
              <w:jc w:val="center"/>
              <w:rPr>
                <w:rFonts w:ascii="Arial" w:eastAsia="Times New Roman" w:hAnsi="Arial" w:cs="Arial"/>
                <w:b w:val="0"/>
                <w:bCs w:val="0"/>
                <w:color w:val="000000"/>
                <w:sz w:val="20"/>
                <w:lang w:eastAsia="es-CO"/>
              </w:rPr>
            </w:pPr>
            <w:r w:rsidRPr="000B18E0">
              <w:rPr>
                <w:rFonts w:ascii="Arial" w:eastAsia="Times New Roman" w:hAnsi="Arial" w:cs="Arial"/>
                <w:b w:val="0"/>
                <w:bCs w:val="0"/>
                <w:color w:val="000000"/>
                <w:sz w:val="20"/>
                <w:lang w:val="es-ES" w:eastAsia="es-CO"/>
              </w:rPr>
              <w:t>DIRECTIVO</w:t>
            </w:r>
          </w:p>
        </w:tc>
        <w:tc>
          <w:tcPr>
            <w:tcW w:w="1293" w:type="dxa"/>
            <w:vAlign w:val="center"/>
            <w:hideMark/>
          </w:tcPr>
          <w:p w14:paraId="57D42F4A"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2</w:t>
            </w:r>
          </w:p>
        </w:tc>
        <w:tc>
          <w:tcPr>
            <w:tcW w:w="1818" w:type="dxa"/>
            <w:vAlign w:val="center"/>
            <w:hideMark/>
          </w:tcPr>
          <w:p w14:paraId="022713C3"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11</w:t>
            </w:r>
          </w:p>
        </w:tc>
        <w:tc>
          <w:tcPr>
            <w:tcW w:w="1256" w:type="dxa"/>
            <w:vAlign w:val="center"/>
            <w:hideMark/>
          </w:tcPr>
          <w:p w14:paraId="302DD1AB"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1</w:t>
            </w:r>
          </w:p>
        </w:tc>
        <w:tc>
          <w:tcPr>
            <w:tcW w:w="1134" w:type="dxa"/>
            <w:vAlign w:val="center"/>
            <w:hideMark/>
          </w:tcPr>
          <w:p w14:paraId="68D15EF1"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2</w:t>
            </w:r>
          </w:p>
        </w:tc>
        <w:tc>
          <w:tcPr>
            <w:tcW w:w="1417" w:type="dxa"/>
            <w:vAlign w:val="center"/>
            <w:hideMark/>
          </w:tcPr>
          <w:p w14:paraId="433441E1"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16</w:t>
            </w:r>
          </w:p>
        </w:tc>
      </w:tr>
      <w:tr w:rsidR="009950FD" w:rsidRPr="009950FD" w14:paraId="571AC7DB" w14:textId="77777777" w:rsidTr="004831E7">
        <w:trPr>
          <w:trHeight w:val="300"/>
          <w:jc w:val="center"/>
        </w:trPr>
        <w:tc>
          <w:tcPr>
            <w:cnfStyle w:val="001000000000" w:firstRow="0" w:lastRow="0" w:firstColumn="1" w:lastColumn="0" w:oddVBand="0" w:evenVBand="0" w:oddHBand="0" w:evenHBand="0" w:firstRowFirstColumn="0" w:firstRowLastColumn="0" w:lastRowFirstColumn="0" w:lastRowLastColumn="0"/>
            <w:tcW w:w="1587" w:type="dxa"/>
            <w:vAlign w:val="center"/>
            <w:hideMark/>
          </w:tcPr>
          <w:p w14:paraId="3D01E525" w14:textId="77777777" w:rsidR="009950FD" w:rsidRPr="000B18E0" w:rsidRDefault="004831E7" w:rsidP="009950FD">
            <w:pPr>
              <w:spacing w:after="0" w:line="240" w:lineRule="auto"/>
              <w:jc w:val="center"/>
              <w:rPr>
                <w:rFonts w:ascii="Arial" w:eastAsia="Times New Roman" w:hAnsi="Arial" w:cs="Arial"/>
                <w:b w:val="0"/>
                <w:bCs w:val="0"/>
                <w:color w:val="000000"/>
                <w:sz w:val="20"/>
                <w:lang w:eastAsia="es-CO"/>
              </w:rPr>
            </w:pPr>
            <w:r w:rsidRPr="000B18E0">
              <w:rPr>
                <w:rFonts w:ascii="Arial" w:eastAsia="Times New Roman" w:hAnsi="Arial" w:cs="Arial"/>
                <w:b w:val="0"/>
                <w:bCs w:val="0"/>
                <w:color w:val="000000"/>
                <w:sz w:val="20"/>
                <w:lang w:val="es-ES" w:eastAsia="es-CO"/>
              </w:rPr>
              <w:t>ASESOR</w:t>
            </w:r>
          </w:p>
        </w:tc>
        <w:tc>
          <w:tcPr>
            <w:tcW w:w="1293" w:type="dxa"/>
            <w:vAlign w:val="center"/>
            <w:hideMark/>
          </w:tcPr>
          <w:p w14:paraId="0CC0814E"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818" w:type="dxa"/>
            <w:vAlign w:val="center"/>
            <w:hideMark/>
          </w:tcPr>
          <w:p w14:paraId="502D3E0A"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3</w:t>
            </w:r>
          </w:p>
        </w:tc>
        <w:tc>
          <w:tcPr>
            <w:tcW w:w="1256" w:type="dxa"/>
            <w:vAlign w:val="center"/>
            <w:hideMark/>
          </w:tcPr>
          <w:p w14:paraId="72B1E204"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1</w:t>
            </w:r>
          </w:p>
        </w:tc>
        <w:tc>
          <w:tcPr>
            <w:tcW w:w="1134" w:type="dxa"/>
            <w:vAlign w:val="center"/>
            <w:hideMark/>
          </w:tcPr>
          <w:p w14:paraId="2D38B23C"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2</w:t>
            </w:r>
          </w:p>
        </w:tc>
        <w:tc>
          <w:tcPr>
            <w:tcW w:w="1417" w:type="dxa"/>
            <w:vAlign w:val="center"/>
            <w:hideMark/>
          </w:tcPr>
          <w:p w14:paraId="731A6828"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6</w:t>
            </w:r>
          </w:p>
        </w:tc>
      </w:tr>
      <w:tr w:rsidR="009950FD" w:rsidRPr="009950FD" w14:paraId="188B20FC" w14:textId="77777777" w:rsidTr="004831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7" w:type="dxa"/>
            <w:vAlign w:val="center"/>
            <w:hideMark/>
          </w:tcPr>
          <w:p w14:paraId="39720A2E" w14:textId="77777777" w:rsidR="009950FD" w:rsidRPr="000B18E0" w:rsidRDefault="004831E7" w:rsidP="009950FD">
            <w:pPr>
              <w:spacing w:after="0" w:line="240" w:lineRule="auto"/>
              <w:jc w:val="center"/>
              <w:rPr>
                <w:rFonts w:ascii="Arial" w:eastAsia="Times New Roman" w:hAnsi="Arial" w:cs="Arial"/>
                <w:b w:val="0"/>
                <w:bCs w:val="0"/>
                <w:color w:val="000000"/>
                <w:sz w:val="20"/>
                <w:lang w:eastAsia="es-CO"/>
              </w:rPr>
            </w:pPr>
            <w:r w:rsidRPr="000B18E0">
              <w:rPr>
                <w:rFonts w:ascii="Arial" w:eastAsia="Times New Roman" w:hAnsi="Arial" w:cs="Arial"/>
                <w:b w:val="0"/>
                <w:bCs w:val="0"/>
                <w:color w:val="000000"/>
                <w:sz w:val="20"/>
                <w:lang w:val="es-ES" w:eastAsia="es-CO"/>
              </w:rPr>
              <w:t>PROFESIONAL</w:t>
            </w:r>
          </w:p>
        </w:tc>
        <w:tc>
          <w:tcPr>
            <w:tcW w:w="1293" w:type="dxa"/>
            <w:vAlign w:val="center"/>
            <w:hideMark/>
          </w:tcPr>
          <w:p w14:paraId="66FD5695"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818" w:type="dxa"/>
            <w:vAlign w:val="center"/>
            <w:hideMark/>
          </w:tcPr>
          <w:p w14:paraId="1FEF8419"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2</w:t>
            </w:r>
          </w:p>
        </w:tc>
        <w:tc>
          <w:tcPr>
            <w:tcW w:w="1256" w:type="dxa"/>
            <w:vAlign w:val="center"/>
            <w:hideMark/>
          </w:tcPr>
          <w:p w14:paraId="42AB711F"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134" w:type="dxa"/>
            <w:vAlign w:val="center"/>
            <w:hideMark/>
          </w:tcPr>
          <w:p w14:paraId="461F9B63"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417" w:type="dxa"/>
            <w:vAlign w:val="center"/>
            <w:hideMark/>
          </w:tcPr>
          <w:p w14:paraId="4598F8BC"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2</w:t>
            </w:r>
          </w:p>
        </w:tc>
      </w:tr>
      <w:tr w:rsidR="009950FD" w:rsidRPr="009950FD" w14:paraId="0AC08840" w14:textId="77777777" w:rsidTr="004831E7">
        <w:trPr>
          <w:trHeight w:val="300"/>
          <w:jc w:val="center"/>
        </w:trPr>
        <w:tc>
          <w:tcPr>
            <w:cnfStyle w:val="001000000000" w:firstRow="0" w:lastRow="0" w:firstColumn="1" w:lastColumn="0" w:oddVBand="0" w:evenVBand="0" w:oddHBand="0" w:evenHBand="0" w:firstRowFirstColumn="0" w:firstRowLastColumn="0" w:lastRowFirstColumn="0" w:lastRowLastColumn="0"/>
            <w:tcW w:w="1587" w:type="dxa"/>
            <w:vAlign w:val="center"/>
            <w:hideMark/>
          </w:tcPr>
          <w:p w14:paraId="2C7D3179" w14:textId="77777777" w:rsidR="009950FD" w:rsidRPr="000B18E0" w:rsidRDefault="004831E7" w:rsidP="009950FD">
            <w:pPr>
              <w:spacing w:after="0" w:line="240" w:lineRule="auto"/>
              <w:jc w:val="center"/>
              <w:rPr>
                <w:rFonts w:ascii="Arial" w:eastAsia="Times New Roman" w:hAnsi="Arial" w:cs="Arial"/>
                <w:b w:val="0"/>
                <w:bCs w:val="0"/>
                <w:color w:val="000000"/>
                <w:sz w:val="20"/>
                <w:lang w:eastAsia="es-CO"/>
              </w:rPr>
            </w:pPr>
            <w:r w:rsidRPr="000B18E0">
              <w:rPr>
                <w:rFonts w:ascii="Arial" w:eastAsia="Times New Roman" w:hAnsi="Arial" w:cs="Arial"/>
                <w:b w:val="0"/>
                <w:bCs w:val="0"/>
                <w:color w:val="000000"/>
                <w:sz w:val="20"/>
                <w:lang w:val="es-ES" w:eastAsia="es-CO"/>
              </w:rPr>
              <w:t>TÉCNICO</w:t>
            </w:r>
          </w:p>
        </w:tc>
        <w:tc>
          <w:tcPr>
            <w:tcW w:w="1293" w:type="dxa"/>
            <w:vAlign w:val="center"/>
            <w:hideMark/>
          </w:tcPr>
          <w:p w14:paraId="59DFC533"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818" w:type="dxa"/>
            <w:vAlign w:val="center"/>
            <w:hideMark/>
          </w:tcPr>
          <w:p w14:paraId="789D11FC"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2</w:t>
            </w:r>
          </w:p>
        </w:tc>
        <w:tc>
          <w:tcPr>
            <w:tcW w:w="1256" w:type="dxa"/>
            <w:vAlign w:val="center"/>
            <w:hideMark/>
          </w:tcPr>
          <w:p w14:paraId="3CC7F64B"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134" w:type="dxa"/>
            <w:vAlign w:val="center"/>
            <w:hideMark/>
          </w:tcPr>
          <w:p w14:paraId="5E407DED"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417" w:type="dxa"/>
            <w:vAlign w:val="center"/>
            <w:hideMark/>
          </w:tcPr>
          <w:p w14:paraId="6B2BCF67"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2</w:t>
            </w:r>
          </w:p>
        </w:tc>
      </w:tr>
      <w:tr w:rsidR="009950FD" w:rsidRPr="009950FD" w14:paraId="39F390AC" w14:textId="77777777" w:rsidTr="004831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87" w:type="dxa"/>
            <w:vAlign w:val="center"/>
            <w:hideMark/>
          </w:tcPr>
          <w:p w14:paraId="1737AD09" w14:textId="77777777" w:rsidR="009950FD" w:rsidRPr="000B18E0" w:rsidRDefault="004831E7" w:rsidP="009950FD">
            <w:pPr>
              <w:spacing w:after="0" w:line="240" w:lineRule="auto"/>
              <w:jc w:val="center"/>
              <w:rPr>
                <w:rFonts w:ascii="Arial" w:eastAsia="Times New Roman" w:hAnsi="Arial" w:cs="Arial"/>
                <w:b w:val="0"/>
                <w:bCs w:val="0"/>
                <w:color w:val="000000"/>
                <w:sz w:val="20"/>
                <w:lang w:eastAsia="es-CO"/>
              </w:rPr>
            </w:pPr>
            <w:r w:rsidRPr="000B18E0">
              <w:rPr>
                <w:rFonts w:ascii="Arial" w:eastAsia="Times New Roman" w:hAnsi="Arial" w:cs="Arial"/>
                <w:b w:val="0"/>
                <w:bCs w:val="0"/>
                <w:color w:val="000000"/>
                <w:sz w:val="20"/>
                <w:lang w:val="es-ES" w:eastAsia="es-CO"/>
              </w:rPr>
              <w:t>ASISTENCIAL</w:t>
            </w:r>
          </w:p>
        </w:tc>
        <w:tc>
          <w:tcPr>
            <w:tcW w:w="1293" w:type="dxa"/>
            <w:vAlign w:val="center"/>
            <w:hideMark/>
          </w:tcPr>
          <w:p w14:paraId="4DF5E512"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818" w:type="dxa"/>
            <w:vAlign w:val="center"/>
            <w:hideMark/>
          </w:tcPr>
          <w:p w14:paraId="6D61C338"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256" w:type="dxa"/>
            <w:vAlign w:val="center"/>
            <w:hideMark/>
          </w:tcPr>
          <w:p w14:paraId="5A8B39D2"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0</w:t>
            </w:r>
          </w:p>
        </w:tc>
        <w:tc>
          <w:tcPr>
            <w:tcW w:w="1134" w:type="dxa"/>
            <w:vAlign w:val="center"/>
            <w:hideMark/>
          </w:tcPr>
          <w:p w14:paraId="2A361E82"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950FD">
              <w:rPr>
                <w:rFonts w:ascii="Arial" w:eastAsia="Times New Roman" w:hAnsi="Arial" w:cs="Arial"/>
                <w:color w:val="000000"/>
                <w:lang w:val="es-ES" w:eastAsia="es-CO"/>
              </w:rPr>
              <w:t>1</w:t>
            </w:r>
          </w:p>
        </w:tc>
        <w:tc>
          <w:tcPr>
            <w:tcW w:w="1417" w:type="dxa"/>
            <w:vAlign w:val="center"/>
            <w:hideMark/>
          </w:tcPr>
          <w:p w14:paraId="793D264F" w14:textId="77777777" w:rsidR="009950FD" w:rsidRPr="009950FD" w:rsidRDefault="009950FD" w:rsidP="009950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1</w:t>
            </w:r>
          </w:p>
        </w:tc>
      </w:tr>
      <w:tr w:rsidR="009950FD" w:rsidRPr="009950FD" w14:paraId="149B24C6" w14:textId="77777777" w:rsidTr="004831E7">
        <w:trPr>
          <w:trHeight w:val="600"/>
          <w:jc w:val="center"/>
        </w:trPr>
        <w:tc>
          <w:tcPr>
            <w:cnfStyle w:val="001000000000" w:firstRow="0" w:lastRow="0" w:firstColumn="1" w:lastColumn="0" w:oddVBand="0" w:evenVBand="0" w:oddHBand="0" w:evenHBand="0" w:firstRowFirstColumn="0" w:firstRowLastColumn="0" w:lastRowFirstColumn="0" w:lastRowLastColumn="0"/>
            <w:tcW w:w="1587" w:type="dxa"/>
            <w:vAlign w:val="center"/>
            <w:hideMark/>
          </w:tcPr>
          <w:p w14:paraId="5001E695" w14:textId="77777777" w:rsidR="009950FD" w:rsidRPr="004831E7" w:rsidRDefault="004831E7" w:rsidP="009950FD">
            <w:pPr>
              <w:spacing w:after="0" w:line="240" w:lineRule="auto"/>
              <w:jc w:val="center"/>
              <w:rPr>
                <w:rFonts w:ascii="Arial" w:eastAsia="Times New Roman" w:hAnsi="Arial" w:cs="Arial"/>
                <w:bCs w:val="0"/>
                <w:color w:val="000000"/>
                <w:lang w:eastAsia="es-CO"/>
              </w:rPr>
            </w:pPr>
            <w:proofErr w:type="gramStart"/>
            <w:r w:rsidRPr="004831E7">
              <w:rPr>
                <w:rFonts w:ascii="Arial" w:eastAsia="Times New Roman" w:hAnsi="Arial" w:cs="Arial"/>
                <w:bCs w:val="0"/>
                <w:color w:val="000000"/>
                <w:sz w:val="20"/>
                <w:lang w:val="es-ES" w:eastAsia="es-CO"/>
              </w:rPr>
              <w:t>TOTAL</w:t>
            </w:r>
            <w:proofErr w:type="gramEnd"/>
            <w:r w:rsidRPr="004831E7">
              <w:rPr>
                <w:rFonts w:ascii="Arial" w:eastAsia="Times New Roman" w:hAnsi="Arial" w:cs="Arial"/>
                <w:bCs w:val="0"/>
                <w:color w:val="000000"/>
                <w:sz w:val="20"/>
                <w:lang w:val="es-ES" w:eastAsia="es-CO"/>
              </w:rPr>
              <w:t xml:space="preserve"> EMPLEOS</w:t>
            </w:r>
          </w:p>
        </w:tc>
        <w:tc>
          <w:tcPr>
            <w:tcW w:w="1293" w:type="dxa"/>
            <w:vAlign w:val="center"/>
            <w:hideMark/>
          </w:tcPr>
          <w:p w14:paraId="73F7C2A2"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2</w:t>
            </w:r>
          </w:p>
        </w:tc>
        <w:tc>
          <w:tcPr>
            <w:tcW w:w="1818" w:type="dxa"/>
            <w:vAlign w:val="center"/>
            <w:hideMark/>
          </w:tcPr>
          <w:p w14:paraId="02F2BF42"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18</w:t>
            </w:r>
          </w:p>
        </w:tc>
        <w:tc>
          <w:tcPr>
            <w:tcW w:w="1256" w:type="dxa"/>
            <w:vAlign w:val="center"/>
            <w:hideMark/>
          </w:tcPr>
          <w:p w14:paraId="35A00AF0"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2</w:t>
            </w:r>
          </w:p>
        </w:tc>
        <w:tc>
          <w:tcPr>
            <w:tcW w:w="1134" w:type="dxa"/>
            <w:vAlign w:val="center"/>
            <w:hideMark/>
          </w:tcPr>
          <w:p w14:paraId="57D0695D"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5</w:t>
            </w:r>
          </w:p>
        </w:tc>
        <w:tc>
          <w:tcPr>
            <w:tcW w:w="1417" w:type="dxa"/>
            <w:vAlign w:val="center"/>
            <w:hideMark/>
          </w:tcPr>
          <w:p w14:paraId="7166ECE6" w14:textId="77777777" w:rsidR="009950FD" w:rsidRPr="009950FD" w:rsidRDefault="009950FD" w:rsidP="009950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lang w:eastAsia="es-CO"/>
              </w:rPr>
            </w:pPr>
            <w:r w:rsidRPr="009950FD">
              <w:rPr>
                <w:rFonts w:ascii="Arial" w:eastAsia="Times New Roman" w:hAnsi="Arial" w:cs="Arial"/>
                <w:b/>
                <w:bCs/>
                <w:color w:val="000000"/>
                <w:lang w:val="es-ES" w:eastAsia="es-CO"/>
              </w:rPr>
              <w:t>27</w:t>
            </w:r>
          </w:p>
        </w:tc>
      </w:tr>
    </w:tbl>
    <w:p w14:paraId="1EDE8517" w14:textId="77777777" w:rsidR="00830FF5" w:rsidRDefault="00830FF5" w:rsidP="00830FF5">
      <w:pPr>
        <w:pStyle w:val="Prrafodelista"/>
        <w:ind w:left="0" w:firstLine="0"/>
        <w:jc w:val="center"/>
        <w:rPr>
          <w:rFonts w:ascii="Arial" w:hAnsi="Arial" w:cs="Arial"/>
          <w:color w:val="auto"/>
          <w:sz w:val="18"/>
        </w:rPr>
      </w:pPr>
    </w:p>
    <w:p w14:paraId="59A48FEE" w14:textId="77777777" w:rsidR="006208B9" w:rsidRDefault="00890689" w:rsidP="00830FF5">
      <w:pPr>
        <w:pStyle w:val="Prrafodelista"/>
        <w:ind w:left="0" w:firstLine="0"/>
        <w:jc w:val="center"/>
        <w:rPr>
          <w:rFonts w:ascii="Arial" w:eastAsiaTheme="majorEastAsia" w:hAnsi="Arial" w:cs="Arial"/>
          <w:bCs/>
        </w:rPr>
      </w:pPr>
      <w:r w:rsidRPr="00830FF5">
        <w:rPr>
          <w:rFonts w:ascii="Arial" w:hAnsi="Arial" w:cs="Arial"/>
          <w:color w:val="auto"/>
          <w:sz w:val="18"/>
        </w:rPr>
        <w:t xml:space="preserve">Tabla 2. </w:t>
      </w:r>
      <w:r w:rsidR="00830FF5" w:rsidRPr="00830FF5">
        <w:rPr>
          <w:rFonts w:ascii="Arial" w:hAnsi="Arial" w:cs="Arial"/>
          <w:color w:val="auto"/>
          <w:sz w:val="18"/>
        </w:rPr>
        <w:t>Descripción de la Planta de Persona</w:t>
      </w:r>
      <w:r w:rsidR="00830FF5">
        <w:rPr>
          <w:rFonts w:ascii="Arial" w:hAnsi="Arial" w:cs="Arial"/>
          <w:color w:val="auto"/>
          <w:sz w:val="18"/>
        </w:rPr>
        <w:t>l – Cargos de Libre nombramiento y Remoción (LNYR).</w:t>
      </w:r>
      <w:r w:rsidR="00830FF5" w:rsidRPr="00830FF5">
        <w:rPr>
          <w:rFonts w:ascii="Arial" w:eastAsiaTheme="majorEastAsia" w:hAnsi="Arial" w:cs="Arial"/>
          <w:bCs/>
        </w:rPr>
        <w:t xml:space="preserve"> </w:t>
      </w:r>
    </w:p>
    <w:p w14:paraId="19328FBB" w14:textId="77777777" w:rsidR="004831E7" w:rsidRPr="00830FF5" w:rsidRDefault="004831E7" w:rsidP="00830FF5">
      <w:pPr>
        <w:pStyle w:val="Prrafodelista"/>
        <w:ind w:left="0" w:firstLine="0"/>
        <w:jc w:val="center"/>
        <w:rPr>
          <w:rFonts w:ascii="Arial" w:eastAsiaTheme="majorEastAsia" w:hAnsi="Arial" w:cs="Arial"/>
          <w:bCs/>
        </w:rPr>
      </w:pPr>
    </w:p>
    <w:p w14:paraId="43C0AC7C" w14:textId="77777777" w:rsidR="00171DC1" w:rsidRPr="00C672A7" w:rsidRDefault="00171DC1" w:rsidP="00171DC1">
      <w:pPr>
        <w:pStyle w:val="Ttulo1"/>
        <w:keepNext w:val="0"/>
        <w:keepLines w:val="0"/>
        <w:widowControl w:val="0"/>
        <w:tabs>
          <w:tab w:val="left" w:pos="503"/>
        </w:tabs>
        <w:autoSpaceDE w:val="0"/>
        <w:autoSpaceDN w:val="0"/>
        <w:spacing w:before="0"/>
        <w:ind w:left="502"/>
        <w:rPr>
          <w:rFonts w:ascii="Arial" w:hAnsi="Arial" w:cs="Arial"/>
          <w:sz w:val="22"/>
          <w:szCs w:val="22"/>
        </w:rPr>
      </w:pPr>
      <w:r w:rsidRPr="00D40638">
        <w:rPr>
          <w:rFonts w:ascii="Arial" w:hAnsi="Arial" w:cs="Arial"/>
          <w:b/>
          <w:color w:val="00ABBC"/>
          <w:sz w:val="22"/>
          <w:szCs w:val="22"/>
        </w:rPr>
        <w:t>3.2</w:t>
      </w:r>
      <w:r w:rsidRPr="00C672A7">
        <w:rPr>
          <w:rStyle w:val="Ttulo2Car"/>
          <w:rFonts w:ascii="Arial" w:hAnsi="Arial" w:cs="Arial"/>
          <w:color w:val="00ABBC"/>
          <w:sz w:val="22"/>
          <w:szCs w:val="22"/>
        </w:rPr>
        <w:t>. Empleos de carrera administrativa:</w:t>
      </w:r>
    </w:p>
    <w:p w14:paraId="51A5E9B0" w14:textId="77777777" w:rsidR="00171DC1" w:rsidRPr="00C672A7" w:rsidRDefault="00171DC1" w:rsidP="00171DC1">
      <w:pPr>
        <w:rPr>
          <w:rFonts w:ascii="Arial" w:hAnsi="Arial" w:cs="Arial"/>
        </w:rPr>
      </w:pP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701"/>
        <w:gridCol w:w="1842"/>
        <w:gridCol w:w="1418"/>
        <w:gridCol w:w="1134"/>
      </w:tblGrid>
      <w:tr w:rsidR="00171DC1" w:rsidRPr="00C672A7" w14:paraId="65AFA86B" w14:textId="77777777" w:rsidTr="004831E7">
        <w:trPr>
          <w:cnfStyle w:val="100000000000" w:firstRow="1" w:lastRow="0" w:firstColumn="0" w:lastColumn="0" w:oddVBand="0" w:evenVBand="0" w:oddHBand="0"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tcPr>
          <w:p w14:paraId="6502DA34" w14:textId="77777777" w:rsidR="00171DC1" w:rsidRPr="004831E7" w:rsidRDefault="00171DC1" w:rsidP="004831E7">
            <w:pPr>
              <w:pStyle w:val="TableParagraph"/>
              <w:ind w:left="107"/>
              <w:jc w:val="center"/>
              <w:rPr>
                <w:rFonts w:ascii="Arial" w:hAnsi="Arial" w:cs="Arial"/>
                <w:color w:val="auto"/>
                <w:sz w:val="20"/>
              </w:rPr>
            </w:pPr>
            <w:r w:rsidRPr="004831E7">
              <w:rPr>
                <w:rFonts w:ascii="Arial" w:hAnsi="Arial" w:cs="Arial"/>
                <w:color w:val="auto"/>
                <w:sz w:val="20"/>
              </w:rPr>
              <w:t>NIVEL</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3979F1DB" w14:textId="77777777" w:rsidR="00171DC1" w:rsidRPr="004831E7" w:rsidRDefault="00171DC1" w:rsidP="004831E7">
            <w:pPr>
              <w:pStyle w:val="TableParagraph"/>
              <w:ind w:left="88" w:right="88"/>
              <w:jc w:val="center"/>
              <w:rPr>
                <w:rFonts w:ascii="Arial" w:hAnsi="Arial" w:cs="Arial"/>
                <w:color w:val="auto"/>
                <w:sz w:val="20"/>
              </w:rPr>
            </w:pPr>
            <w:r w:rsidRPr="004831E7">
              <w:rPr>
                <w:rFonts w:ascii="Arial" w:hAnsi="Arial" w:cs="Arial"/>
                <w:color w:val="auto"/>
                <w:sz w:val="20"/>
              </w:rPr>
              <w:t>ENCARGO</w:t>
            </w:r>
          </w:p>
        </w:tc>
        <w:tc>
          <w:tcPr>
            <w:tcW w:w="1701" w:type="dxa"/>
            <w:tcBorders>
              <w:top w:val="none" w:sz="0" w:space="0" w:color="auto"/>
              <w:left w:val="none" w:sz="0" w:space="0" w:color="auto"/>
              <w:bottom w:val="none" w:sz="0" w:space="0" w:color="auto"/>
              <w:right w:val="none" w:sz="0" w:space="0" w:color="auto"/>
            </w:tcBorders>
            <w:vAlign w:val="center"/>
          </w:tcPr>
          <w:p w14:paraId="164026CB" w14:textId="77777777" w:rsidR="00171DC1" w:rsidRPr="004831E7" w:rsidRDefault="00171DC1" w:rsidP="004831E7">
            <w:pPr>
              <w:pStyle w:val="TableParagraph"/>
              <w:ind w:left="90" w:right="88"/>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rPr>
            </w:pPr>
            <w:r w:rsidRPr="004831E7">
              <w:rPr>
                <w:rFonts w:ascii="Arial" w:hAnsi="Arial" w:cs="Arial"/>
                <w:color w:val="auto"/>
                <w:sz w:val="20"/>
              </w:rPr>
              <w:t>PROPIEDAD</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361CF11E" w14:textId="77777777" w:rsidR="00171DC1" w:rsidRPr="004831E7" w:rsidRDefault="00171DC1" w:rsidP="004831E7">
            <w:pPr>
              <w:pStyle w:val="TableParagraph"/>
              <w:ind w:left="91" w:right="99"/>
              <w:jc w:val="center"/>
              <w:rPr>
                <w:rFonts w:ascii="Arial" w:hAnsi="Arial" w:cs="Arial"/>
                <w:color w:val="auto"/>
                <w:sz w:val="20"/>
              </w:rPr>
            </w:pPr>
            <w:r w:rsidRPr="004831E7">
              <w:rPr>
                <w:rFonts w:ascii="Arial" w:hAnsi="Arial" w:cs="Arial"/>
                <w:color w:val="auto"/>
                <w:sz w:val="20"/>
              </w:rPr>
              <w:t>PROVISIONAL</w:t>
            </w:r>
          </w:p>
        </w:tc>
        <w:tc>
          <w:tcPr>
            <w:tcW w:w="1418" w:type="dxa"/>
            <w:tcBorders>
              <w:top w:val="none" w:sz="0" w:space="0" w:color="auto"/>
              <w:left w:val="none" w:sz="0" w:space="0" w:color="auto"/>
              <w:bottom w:val="none" w:sz="0" w:space="0" w:color="auto"/>
              <w:right w:val="none" w:sz="0" w:space="0" w:color="auto"/>
            </w:tcBorders>
            <w:vAlign w:val="center"/>
          </w:tcPr>
          <w:p w14:paraId="0F5AEEA8" w14:textId="77777777" w:rsidR="00171DC1" w:rsidRPr="004831E7" w:rsidRDefault="00171DC1" w:rsidP="004831E7">
            <w:pPr>
              <w:pStyle w:val="TableParagraph"/>
              <w:ind w:left="88" w:right="103"/>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rPr>
            </w:pPr>
            <w:r w:rsidRPr="004831E7">
              <w:rPr>
                <w:rFonts w:ascii="Arial" w:hAnsi="Arial" w:cs="Arial"/>
                <w:color w:val="auto"/>
                <w:sz w:val="20"/>
              </w:rPr>
              <w:t>VACANTE</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2E8265F2" w14:textId="77777777" w:rsidR="004831E7" w:rsidRDefault="00171DC1" w:rsidP="004831E7">
            <w:pPr>
              <w:pStyle w:val="TableParagraph"/>
              <w:ind w:left="91" w:right="110"/>
              <w:jc w:val="center"/>
              <w:rPr>
                <w:rFonts w:ascii="Arial" w:hAnsi="Arial" w:cs="Arial"/>
                <w:color w:val="auto"/>
                <w:sz w:val="20"/>
              </w:rPr>
            </w:pPr>
            <w:r w:rsidRPr="004831E7">
              <w:rPr>
                <w:rFonts w:ascii="Arial" w:hAnsi="Arial" w:cs="Arial"/>
                <w:color w:val="auto"/>
                <w:sz w:val="20"/>
              </w:rPr>
              <w:t>TOTAL</w:t>
            </w:r>
          </w:p>
          <w:p w14:paraId="5B8DB042" w14:textId="77777777" w:rsidR="00171DC1" w:rsidRPr="004831E7" w:rsidRDefault="00171DC1" w:rsidP="004831E7">
            <w:pPr>
              <w:pStyle w:val="TableParagraph"/>
              <w:ind w:left="91" w:right="110"/>
              <w:jc w:val="center"/>
              <w:rPr>
                <w:rFonts w:ascii="Arial" w:hAnsi="Arial" w:cs="Arial"/>
                <w:color w:val="auto"/>
                <w:sz w:val="20"/>
              </w:rPr>
            </w:pPr>
            <w:r w:rsidRPr="004831E7">
              <w:rPr>
                <w:rFonts w:ascii="Arial" w:hAnsi="Arial" w:cs="Arial"/>
                <w:color w:val="auto"/>
                <w:sz w:val="20"/>
              </w:rPr>
              <w:t>NIVEL</w:t>
            </w:r>
          </w:p>
        </w:tc>
      </w:tr>
      <w:tr w:rsidR="00171DC1" w:rsidRPr="00C672A7" w14:paraId="2D144C17" w14:textId="77777777" w:rsidTr="000B18E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EDD05E9" w14:textId="77777777" w:rsidR="00171DC1" w:rsidRPr="00830FF5" w:rsidRDefault="00830FF5" w:rsidP="004831E7">
            <w:pPr>
              <w:pStyle w:val="TableParagraph"/>
              <w:spacing w:line="252" w:lineRule="exact"/>
              <w:ind w:left="107"/>
              <w:jc w:val="center"/>
              <w:rPr>
                <w:rFonts w:ascii="Arial" w:hAnsi="Arial" w:cs="Arial"/>
                <w:b w:val="0"/>
                <w:sz w:val="20"/>
              </w:rPr>
            </w:pPr>
            <w:r w:rsidRPr="00830FF5">
              <w:rPr>
                <w:rFonts w:ascii="Arial" w:hAnsi="Arial" w:cs="Arial"/>
                <w:b w:val="0"/>
                <w:sz w:val="20"/>
              </w:rPr>
              <w:t>PROFESIONAL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0388AD9" w14:textId="77777777" w:rsidR="00171DC1" w:rsidRPr="00C672A7" w:rsidRDefault="00FB69F5" w:rsidP="004831E7">
            <w:pPr>
              <w:pStyle w:val="TableParagraph"/>
              <w:spacing w:line="252" w:lineRule="exact"/>
              <w:ind w:left="88" w:right="80"/>
              <w:jc w:val="center"/>
              <w:rPr>
                <w:rFonts w:ascii="Arial" w:hAnsi="Arial" w:cs="Arial"/>
              </w:rPr>
            </w:pPr>
            <w:r w:rsidRPr="00C672A7">
              <w:rPr>
                <w:rFonts w:ascii="Arial" w:hAnsi="Arial" w:cs="Arial"/>
              </w:rPr>
              <w:t>58</w:t>
            </w:r>
          </w:p>
        </w:tc>
        <w:tc>
          <w:tcPr>
            <w:tcW w:w="1701" w:type="dxa"/>
            <w:vAlign w:val="center"/>
          </w:tcPr>
          <w:p w14:paraId="34335A16" w14:textId="77777777" w:rsidR="00171DC1" w:rsidRPr="00C672A7" w:rsidRDefault="00FB69F5" w:rsidP="004831E7">
            <w:pPr>
              <w:pStyle w:val="TableParagraph"/>
              <w:spacing w:line="252" w:lineRule="exact"/>
              <w:ind w:left="90" w:right="77"/>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672A7">
              <w:rPr>
                <w:rFonts w:ascii="Arial" w:hAnsi="Arial" w:cs="Arial"/>
              </w:rPr>
              <w:t>10</w:t>
            </w:r>
            <w:r w:rsidR="00C03C24" w:rsidRPr="00C672A7">
              <w:rPr>
                <w:rFonts w:ascii="Arial" w:hAnsi="Arial" w:cs="Arial"/>
              </w:rPr>
              <w:t>6</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3113BAC3" w14:textId="77777777" w:rsidR="00171DC1" w:rsidRPr="00C672A7" w:rsidRDefault="00FB69F5" w:rsidP="004831E7">
            <w:pPr>
              <w:pStyle w:val="TableParagraph"/>
              <w:spacing w:line="252" w:lineRule="exact"/>
              <w:ind w:left="91" w:right="77"/>
              <w:jc w:val="center"/>
              <w:rPr>
                <w:rFonts w:ascii="Arial" w:hAnsi="Arial" w:cs="Arial"/>
              </w:rPr>
            </w:pPr>
            <w:r w:rsidRPr="00C672A7">
              <w:rPr>
                <w:rFonts w:ascii="Arial" w:hAnsi="Arial" w:cs="Arial"/>
              </w:rPr>
              <w:t>79</w:t>
            </w:r>
          </w:p>
        </w:tc>
        <w:tc>
          <w:tcPr>
            <w:tcW w:w="1418" w:type="dxa"/>
            <w:vAlign w:val="center"/>
          </w:tcPr>
          <w:p w14:paraId="5CF08A3A" w14:textId="77777777" w:rsidR="00171DC1" w:rsidRPr="00C672A7" w:rsidRDefault="00C03C24" w:rsidP="004831E7">
            <w:pPr>
              <w:pStyle w:val="TableParagraph"/>
              <w:spacing w:line="252" w:lineRule="exact"/>
              <w:ind w:left="88" w:right="7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672A7">
              <w:rPr>
                <w:rFonts w:ascii="Arial" w:hAnsi="Arial" w:cs="Arial"/>
              </w:rPr>
              <w:t>50</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12F3C68A" w14:textId="77777777" w:rsidR="00171DC1" w:rsidRPr="000B18E0" w:rsidRDefault="00171DC1" w:rsidP="004831E7">
            <w:pPr>
              <w:pStyle w:val="TableParagraph"/>
              <w:spacing w:line="252" w:lineRule="exact"/>
              <w:ind w:left="91" w:right="79"/>
              <w:jc w:val="center"/>
              <w:rPr>
                <w:rFonts w:ascii="Arial" w:hAnsi="Arial" w:cs="Arial"/>
              </w:rPr>
            </w:pPr>
            <w:r w:rsidRPr="000B18E0">
              <w:rPr>
                <w:rFonts w:ascii="Arial" w:hAnsi="Arial" w:cs="Arial"/>
              </w:rPr>
              <w:t>293</w:t>
            </w:r>
          </w:p>
        </w:tc>
      </w:tr>
      <w:tr w:rsidR="00171DC1" w:rsidRPr="00C672A7" w14:paraId="63D918C1" w14:textId="77777777" w:rsidTr="000B18E0">
        <w:trPr>
          <w:trHeight w:val="34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EB7CB6B" w14:textId="77777777" w:rsidR="00171DC1" w:rsidRPr="00830FF5" w:rsidRDefault="00830FF5" w:rsidP="004831E7">
            <w:pPr>
              <w:pStyle w:val="TableParagraph"/>
              <w:spacing w:before="2"/>
              <w:ind w:left="107"/>
              <w:jc w:val="center"/>
              <w:rPr>
                <w:rFonts w:ascii="Arial" w:hAnsi="Arial" w:cs="Arial"/>
                <w:b w:val="0"/>
                <w:sz w:val="20"/>
              </w:rPr>
            </w:pPr>
            <w:r w:rsidRPr="00830FF5">
              <w:rPr>
                <w:rFonts w:ascii="Arial" w:hAnsi="Arial" w:cs="Arial"/>
                <w:b w:val="0"/>
                <w:sz w:val="20"/>
              </w:rPr>
              <w:t>TÉCNICO</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vAlign w:val="center"/>
          </w:tcPr>
          <w:p w14:paraId="6C03C97F" w14:textId="77777777" w:rsidR="00171DC1" w:rsidRPr="00C672A7" w:rsidRDefault="00FB69F5" w:rsidP="004831E7">
            <w:pPr>
              <w:pStyle w:val="TableParagraph"/>
              <w:spacing w:before="2"/>
              <w:ind w:left="88" w:right="80"/>
              <w:jc w:val="center"/>
              <w:rPr>
                <w:rFonts w:ascii="Arial" w:hAnsi="Arial" w:cs="Arial"/>
              </w:rPr>
            </w:pPr>
            <w:r w:rsidRPr="00C672A7">
              <w:rPr>
                <w:rFonts w:ascii="Arial" w:hAnsi="Arial" w:cs="Arial"/>
              </w:rPr>
              <w:t>10</w:t>
            </w:r>
          </w:p>
        </w:tc>
        <w:tc>
          <w:tcPr>
            <w:tcW w:w="1701" w:type="dxa"/>
            <w:vAlign w:val="center"/>
          </w:tcPr>
          <w:p w14:paraId="6855F044" w14:textId="77777777" w:rsidR="00171DC1" w:rsidRPr="00C672A7" w:rsidRDefault="00171DC1" w:rsidP="004831E7">
            <w:pPr>
              <w:pStyle w:val="TableParagraph"/>
              <w:spacing w:before="2"/>
              <w:ind w:left="90" w:right="77"/>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72A7">
              <w:rPr>
                <w:rFonts w:ascii="Arial" w:hAnsi="Arial" w:cs="Arial"/>
              </w:rPr>
              <w:t>00</w:t>
            </w:r>
            <w:r w:rsidR="00C03C24" w:rsidRPr="00C672A7">
              <w:rPr>
                <w:rFonts w:ascii="Arial" w:hAnsi="Arial" w:cs="Arial"/>
              </w:rPr>
              <w:t>4</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FFFFFF" w:themeFill="background1"/>
            <w:vAlign w:val="center"/>
          </w:tcPr>
          <w:p w14:paraId="43EF4688" w14:textId="77777777" w:rsidR="00171DC1" w:rsidRPr="00C672A7" w:rsidRDefault="00171DC1" w:rsidP="004831E7">
            <w:pPr>
              <w:pStyle w:val="TableParagraph"/>
              <w:spacing w:before="2"/>
              <w:ind w:left="91" w:right="77"/>
              <w:jc w:val="center"/>
              <w:rPr>
                <w:rFonts w:ascii="Arial" w:hAnsi="Arial" w:cs="Arial"/>
              </w:rPr>
            </w:pPr>
            <w:r w:rsidRPr="00C672A7">
              <w:rPr>
                <w:rFonts w:ascii="Arial" w:hAnsi="Arial" w:cs="Arial"/>
              </w:rPr>
              <w:t>01</w:t>
            </w:r>
          </w:p>
        </w:tc>
        <w:tc>
          <w:tcPr>
            <w:tcW w:w="1418" w:type="dxa"/>
            <w:vAlign w:val="center"/>
          </w:tcPr>
          <w:p w14:paraId="4D71A37A" w14:textId="77777777" w:rsidR="00171DC1" w:rsidRPr="00C672A7" w:rsidRDefault="00C03C24" w:rsidP="004831E7">
            <w:pPr>
              <w:pStyle w:val="TableParagraph"/>
              <w:spacing w:before="2"/>
              <w:ind w:left="88" w:right="7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72A7">
              <w:rPr>
                <w:rFonts w:ascii="Arial" w:hAnsi="Arial" w:cs="Arial"/>
              </w:rPr>
              <w:t>06</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1B995185" w14:textId="77777777" w:rsidR="00171DC1" w:rsidRPr="000B18E0" w:rsidRDefault="00171DC1" w:rsidP="004831E7">
            <w:pPr>
              <w:pStyle w:val="TableParagraph"/>
              <w:spacing w:before="2"/>
              <w:ind w:left="91" w:right="82"/>
              <w:jc w:val="center"/>
              <w:rPr>
                <w:rFonts w:ascii="Arial" w:hAnsi="Arial" w:cs="Arial"/>
              </w:rPr>
            </w:pPr>
            <w:r w:rsidRPr="000B18E0">
              <w:rPr>
                <w:rFonts w:ascii="Arial" w:hAnsi="Arial" w:cs="Arial"/>
              </w:rPr>
              <w:t>21</w:t>
            </w:r>
          </w:p>
        </w:tc>
      </w:tr>
      <w:tr w:rsidR="00171DC1" w:rsidRPr="00C672A7" w14:paraId="6DF3DFD4" w14:textId="77777777" w:rsidTr="000B18E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A97A238" w14:textId="77777777" w:rsidR="00171DC1" w:rsidRPr="00830FF5" w:rsidRDefault="00830FF5" w:rsidP="004831E7">
            <w:pPr>
              <w:pStyle w:val="TableParagraph"/>
              <w:ind w:left="107"/>
              <w:jc w:val="center"/>
              <w:rPr>
                <w:rFonts w:ascii="Arial" w:hAnsi="Arial" w:cs="Arial"/>
                <w:b w:val="0"/>
                <w:sz w:val="20"/>
              </w:rPr>
            </w:pPr>
            <w:r w:rsidRPr="00830FF5">
              <w:rPr>
                <w:rFonts w:ascii="Arial" w:hAnsi="Arial" w:cs="Arial"/>
                <w:b w:val="0"/>
                <w:sz w:val="20"/>
              </w:rPr>
              <w:t>ASISTENCIAL</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6370CB8" w14:textId="77777777" w:rsidR="00171DC1" w:rsidRPr="00C672A7" w:rsidRDefault="00FB69F5" w:rsidP="004831E7">
            <w:pPr>
              <w:pStyle w:val="TableParagraph"/>
              <w:ind w:left="88" w:right="80"/>
              <w:jc w:val="center"/>
              <w:rPr>
                <w:rFonts w:ascii="Arial" w:hAnsi="Arial" w:cs="Arial"/>
              </w:rPr>
            </w:pPr>
            <w:r w:rsidRPr="00C672A7">
              <w:rPr>
                <w:rFonts w:ascii="Arial" w:hAnsi="Arial" w:cs="Arial"/>
              </w:rPr>
              <w:t>34</w:t>
            </w:r>
          </w:p>
        </w:tc>
        <w:tc>
          <w:tcPr>
            <w:tcW w:w="1701" w:type="dxa"/>
            <w:vAlign w:val="center"/>
          </w:tcPr>
          <w:p w14:paraId="48EFC888" w14:textId="77777777" w:rsidR="00171DC1" w:rsidRPr="00C672A7" w:rsidRDefault="00171DC1" w:rsidP="004831E7">
            <w:pPr>
              <w:pStyle w:val="TableParagraph"/>
              <w:ind w:left="90" w:right="77"/>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672A7">
              <w:rPr>
                <w:rFonts w:ascii="Arial" w:hAnsi="Arial" w:cs="Arial"/>
              </w:rPr>
              <w:t>0</w:t>
            </w:r>
            <w:r w:rsidR="00FB69F5" w:rsidRPr="00C672A7">
              <w:rPr>
                <w:rFonts w:ascii="Arial" w:hAnsi="Arial" w:cs="Arial"/>
              </w:rPr>
              <w:t>26</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31ECF382" w14:textId="77777777" w:rsidR="00171DC1" w:rsidRPr="00C672A7" w:rsidRDefault="00FB69F5" w:rsidP="004831E7">
            <w:pPr>
              <w:pStyle w:val="TableParagraph"/>
              <w:ind w:left="91" w:right="77"/>
              <w:jc w:val="center"/>
              <w:rPr>
                <w:rFonts w:ascii="Arial" w:hAnsi="Arial" w:cs="Arial"/>
              </w:rPr>
            </w:pPr>
            <w:r w:rsidRPr="00C672A7">
              <w:rPr>
                <w:rFonts w:ascii="Arial" w:hAnsi="Arial" w:cs="Arial"/>
              </w:rPr>
              <w:t>39</w:t>
            </w:r>
          </w:p>
        </w:tc>
        <w:tc>
          <w:tcPr>
            <w:tcW w:w="1418" w:type="dxa"/>
            <w:vAlign w:val="center"/>
          </w:tcPr>
          <w:p w14:paraId="6A467D7E" w14:textId="77777777" w:rsidR="00171DC1" w:rsidRPr="00C672A7" w:rsidRDefault="00171DC1" w:rsidP="004831E7">
            <w:pPr>
              <w:pStyle w:val="TableParagraph"/>
              <w:ind w:left="88" w:right="7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672A7">
              <w:rPr>
                <w:rFonts w:ascii="Arial" w:hAnsi="Arial" w:cs="Arial"/>
              </w:rPr>
              <w:t>3</w:t>
            </w:r>
            <w:r w:rsidR="00C03C24" w:rsidRPr="00C672A7">
              <w:rPr>
                <w:rFonts w:ascii="Arial" w:hAnsi="Arial" w:cs="Arial"/>
              </w:rPr>
              <w:t>7</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2D493E9D" w14:textId="77777777" w:rsidR="00171DC1" w:rsidRPr="000B18E0" w:rsidRDefault="00171DC1" w:rsidP="004831E7">
            <w:pPr>
              <w:pStyle w:val="TableParagraph"/>
              <w:ind w:left="91" w:right="79"/>
              <w:jc w:val="center"/>
              <w:rPr>
                <w:rFonts w:ascii="Arial" w:hAnsi="Arial" w:cs="Arial"/>
              </w:rPr>
            </w:pPr>
            <w:r w:rsidRPr="000B18E0">
              <w:rPr>
                <w:rFonts w:ascii="Arial" w:hAnsi="Arial" w:cs="Arial"/>
              </w:rPr>
              <w:t>136</w:t>
            </w:r>
          </w:p>
        </w:tc>
      </w:tr>
      <w:tr w:rsidR="00171DC1" w:rsidRPr="00C672A7" w14:paraId="636FBF15" w14:textId="77777777" w:rsidTr="004831E7">
        <w:trPr>
          <w:cnfStyle w:val="010000000000" w:firstRow="0" w:lastRow="1" w:firstColumn="0" w:lastColumn="0" w:oddVBand="0" w:evenVBand="0" w:oddHBand="0"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tcBorders>
            <w:vAlign w:val="center"/>
          </w:tcPr>
          <w:p w14:paraId="3FDEBD34" w14:textId="77777777" w:rsidR="00171DC1" w:rsidRPr="00830FF5" w:rsidRDefault="00830FF5" w:rsidP="004831E7">
            <w:pPr>
              <w:pStyle w:val="TableParagraph"/>
              <w:spacing w:before="2" w:line="273" w:lineRule="auto"/>
              <w:ind w:right="38"/>
              <w:jc w:val="center"/>
              <w:rPr>
                <w:rFonts w:ascii="Arial" w:hAnsi="Arial" w:cs="Arial"/>
                <w:sz w:val="20"/>
              </w:rPr>
            </w:pPr>
            <w:proofErr w:type="gramStart"/>
            <w:r w:rsidRPr="00830FF5">
              <w:rPr>
                <w:rFonts w:ascii="Arial" w:hAnsi="Arial" w:cs="Arial"/>
                <w:sz w:val="20"/>
              </w:rPr>
              <w:t>TOTAL</w:t>
            </w:r>
            <w:proofErr w:type="gramEnd"/>
            <w:r w:rsidRPr="00830FF5">
              <w:rPr>
                <w:rFonts w:ascii="Arial" w:hAnsi="Arial" w:cs="Arial"/>
                <w:spacing w:val="1"/>
                <w:sz w:val="20"/>
              </w:rPr>
              <w:t xml:space="preserve"> </w:t>
            </w:r>
            <w:r w:rsidRPr="00830FF5">
              <w:rPr>
                <w:rFonts w:ascii="Arial" w:hAnsi="Arial" w:cs="Arial"/>
                <w:sz w:val="20"/>
              </w:rPr>
              <w:t>EMPLEOS</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tcBorders>
            <w:shd w:val="clear" w:color="auto" w:fill="FFFFFF" w:themeFill="background1"/>
            <w:vAlign w:val="center"/>
          </w:tcPr>
          <w:p w14:paraId="5F0D5106" w14:textId="77777777" w:rsidR="00171DC1" w:rsidRPr="00830FF5" w:rsidRDefault="00FB69F5" w:rsidP="004831E7">
            <w:pPr>
              <w:pStyle w:val="TableParagraph"/>
              <w:spacing w:before="146"/>
              <w:ind w:left="88" w:right="80"/>
              <w:jc w:val="center"/>
              <w:rPr>
                <w:rFonts w:ascii="Arial" w:hAnsi="Arial" w:cs="Arial"/>
              </w:rPr>
            </w:pPr>
            <w:r w:rsidRPr="00830FF5">
              <w:rPr>
                <w:rFonts w:ascii="Arial" w:hAnsi="Arial" w:cs="Arial"/>
              </w:rPr>
              <w:t>102</w:t>
            </w:r>
          </w:p>
        </w:tc>
        <w:tc>
          <w:tcPr>
            <w:tcW w:w="1701" w:type="dxa"/>
            <w:tcBorders>
              <w:top w:val="none" w:sz="0" w:space="0" w:color="auto"/>
            </w:tcBorders>
            <w:vAlign w:val="center"/>
          </w:tcPr>
          <w:p w14:paraId="1CEA4AEB" w14:textId="77777777" w:rsidR="00171DC1" w:rsidRPr="00830FF5" w:rsidRDefault="00FB69F5" w:rsidP="004831E7">
            <w:pPr>
              <w:pStyle w:val="TableParagraph"/>
              <w:spacing w:before="146"/>
              <w:ind w:left="90" w:right="77"/>
              <w:jc w:val="center"/>
              <w:cnfStyle w:val="010000000000" w:firstRow="0" w:lastRow="1" w:firstColumn="0" w:lastColumn="0" w:oddVBand="0" w:evenVBand="0" w:oddHBand="0" w:evenHBand="0" w:firstRowFirstColumn="0" w:firstRowLastColumn="0" w:lastRowFirstColumn="0" w:lastRowLastColumn="0"/>
              <w:rPr>
                <w:rFonts w:ascii="Arial" w:hAnsi="Arial" w:cs="Arial"/>
              </w:rPr>
            </w:pPr>
            <w:r w:rsidRPr="00830FF5">
              <w:rPr>
                <w:rFonts w:ascii="Arial" w:hAnsi="Arial" w:cs="Arial"/>
              </w:rPr>
              <w:t>1</w:t>
            </w:r>
            <w:r w:rsidR="00C03C24" w:rsidRPr="00830FF5">
              <w:rPr>
                <w:rFonts w:ascii="Arial" w:hAnsi="Arial" w:cs="Arial"/>
              </w:rPr>
              <w:t>36</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tcBorders>
            <w:shd w:val="clear" w:color="auto" w:fill="FFFFFF" w:themeFill="background1"/>
            <w:vAlign w:val="center"/>
          </w:tcPr>
          <w:p w14:paraId="6348D6E3" w14:textId="77777777" w:rsidR="00171DC1" w:rsidRPr="00830FF5" w:rsidRDefault="00FB69F5" w:rsidP="004831E7">
            <w:pPr>
              <w:pStyle w:val="TableParagraph"/>
              <w:spacing w:before="146"/>
              <w:ind w:left="91" w:right="77"/>
              <w:jc w:val="center"/>
              <w:rPr>
                <w:rFonts w:ascii="Arial" w:hAnsi="Arial" w:cs="Arial"/>
              </w:rPr>
            </w:pPr>
            <w:r w:rsidRPr="00830FF5">
              <w:rPr>
                <w:rFonts w:ascii="Arial" w:hAnsi="Arial" w:cs="Arial"/>
              </w:rPr>
              <w:t>119</w:t>
            </w:r>
          </w:p>
        </w:tc>
        <w:tc>
          <w:tcPr>
            <w:tcW w:w="1418" w:type="dxa"/>
            <w:tcBorders>
              <w:top w:val="none" w:sz="0" w:space="0" w:color="auto"/>
            </w:tcBorders>
            <w:vAlign w:val="center"/>
          </w:tcPr>
          <w:p w14:paraId="7C68A12C" w14:textId="77777777" w:rsidR="00171DC1" w:rsidRPr="00830FF5" w:rsidRDefault="00C03C24" w:rsidP="004831E7">
            <w:pPr>
              <w:pStyle w:val="TableParagraph"/>
              <w:spacing w:before="146"/>
              <w:ind w:left="88" w:right="81"/>
              <w:jc w:val="center"/>
              <w:cnfStyle w:val="010000000000" w:firstRow="0" w:lastRow="1" w:firstColumn="0" w:lastColumn="0" w:oddVBand="0" w:evenVBand="0" w:oddHBand="0" w:evenHBand="0" w:firstRowFirstColumn="0" w:firstRowLastColumn="0" w:lastRowFirstColumn="0" w:lastRowLastColumn="0"/>
              <w:rPr>
                <w:rFonts w:ascii="Arial" w:hAnsi="Arial" w:cs="Arial"/>
              </w:rPr>
            </w:pPr>
            <w:r w:rsidRPr="00830FF5">
              <w:rPr>
                <w:rFonts w:ascii="Arial" w:hAnsi="Arial" w:cs="Arial"/>
              </w:rPr>
              <w:t>93</w:t>
            </w:r>
          </w:p>
        </w:tc>
        <w:tc>
          <w:tcPr>
            <w:cnfStyle w:val="000100000000" w:firstRow="0" w:lastRow="0" w:firstColumn="0" w:lastColumn="1" w:oddVBand="0" w:evenVBand="0" w:oddHBand="0" w:evenHBand="0" w:firstRowFirstColumn="0" w:firstRowLastColumn="0" w:lastRowFirstColumn="0" w:lastRowLastColumn="0"/>
            <w:tcW w:w="1134" w:type="dxa"/>
            <w:tcBorders>
              <w:top w:val="none" w:sz="0" w:space="0" w:color="auto"/>
            </w:tcBorders>
            <w:vAlign w:val="center"/>
          </w:tcPr>
          <w:p w14:paraId="54FC059A" w14:textId="77777777" w:rsidR="00171DC1" w:rsidRPr="00830FF5" w:rsidRDefault="00171DC1" w:rsidP="004831E7">
            <w:pPr>
              <w:pStyle w:val="TableParagraph"/>
              <w:spacing w:before="146"/>
              <w:ind w:left="91" w:right="79"/>
              <w:jc w:val="center"/>
              <w:rPr>
                <w:rFonts w:ascii="Arial" w:hAnsi="Arial" w:cs="Arial"/>
              </w:rPr>
            </w:pPr>
            <w:r w:rsidRPr="00830FF5">
              <w:rPr>
                <w:rFonts w:ascii="Arial" w:hAnsi="Arial" w:cs="Arial"/>
              </w:rPr>
              <w:t>450</w:t>
            </w:r>
          </w:p>
        </w:tc>
      </w:tr>
    </w:tbl>
    <w:p w14:paraId="5102762C" w14:textId="77777777" w:rsidR="00830FF5" w:rsidRDefault="00830FF5" w:rsidP="00830FF5">
      <w:pPr>
        <w:jc w:val="center"/>
        <w:rPr>
          <w:rFonts w:ascii="Arial" w:hAnsi="Arial" w:cs="Arial"/>
          <w:sz w:val="18"/>
        </w:rPr>
      </w:pPr>
    </w:p>
    <w:p w14:paraId="667C6540" w14:textId="77777777" w:rsidR="00171DC1" w:rsidRDefault="00830FF5" w:rsidP="00830FF5">
      <w:pPr>
        <w:jc w:val="center"/>
        <w:rPr>
          <w:rFonts w:ascii="Arial" w:hAnsi="Arial" w:cs="Arial"/>
          <w:sz w:val="18"/>
        </w:rPr>
      </w:pPr>
      <w:r w:rsidRPr="00830FF5">
        <w:rPr>
          <w:rFonts w:ascii="Arial" w:hAnsi="Arial" w:cs="Arial"/>
          <w:sz w:val="18"/>
        </w:rPr>
        <w:t>Tabla 3. Descripción por Nivel Jerárquico de la Planta de Personal de Carrera Administrativa</w:t>
      </w:r>
      <w:r>
        <w:rPr>
          <w:rFonts w:ascii="Arial" w:hAnsi="Arial" w:cs="Arial"/>
          <w:sz w:val="18"/>
        </w:rPr>
        <w:t>.</w:t>
      </w:r>
    </w:p>
    <w:p w14:paraId="4D453E56" w14:textId="77777777" w:rsidR="00D40638" w:rsidRPr="00830FF5" w:rsidRDefault="00D40638" w:rsidP="00830FF5">
      <w:pPr>
        <w:jc w:val="center"/>
        <w:rPr>
          <w:rFonts w:ascii="Arial" w:hAnsi="Arial" w:cs="Arial"/>
          <w:sz w:val="18"/>
        </w:rPr>
      </w:pPr>
    </w:p>
    <w:p w14:paraId="74754D45" w14:textId="77777777" w:rsidR="00171DC1" w:rsidRPr="00C672A7" w:rsidRDefault="00171DC1" w:rsidP="00171DC1">
      <w:pPr>
        <w:pStyle w:val="Ttulo1"/>
        <w:keepNext w:val="0"/>
        <w:keepLines w:val="0"/>
        <w:widowControl w:val="0"/>
        <w:tabs>
          <w:tab w:val="left" w:pos="503"/>
        </w:tabs>
        <w:autoSpaceDE w:val="0"/>
        <w:autoSpaceDN w:val="0"/>
        <w:spacing w:before="0"/>
        <w:ind w:left="132"/>
        <w:rPr>
          <w:rFonts w:ascii="Arial" w:hAnsi="Arial" w:cs="Arial"/>
          <w:sz w:val="22"/>
          <w:szCs w:val="22"/>
        </w:rPr>
      </w:pPr>
      <w:r w:rsidRPr="00D40638">
        <w:rPr>
          <w:rFonts w:ascii="Arial" w:hAnsi="Arial" w:cs="Arial"/>
          <w:b/>
          <w:color w:val="00ABBC"/>
          <w:sz w:val="22"/>
          <w:szCs w:val="22"/>
        </w:rPr>
        <w:t>3.3</w:t>
      </w:r>
      <w:r w:rsidRPr="00C672A7">
        <w:rPr>
          <w:rFonts w:ascii="Arial" w:hAnsi="Arial" w:cs="Arial"/>
          <w:sz w:val="22"/>
          <w:szCs w:val="22"/>
        </w:rPr>
        <w:t xml:space="preserve">. </w:t>
      </w:r>
      <w:r w:rsidRPr="00C672A7">
        <w:rPr>
          <w:rStyle w:val="Ttulo2Car"/>
          <w:rFonts w:ascii="Arial" w:hAnsi="Arial" w:cs="Arial"/>
          <w:color w:val="00ABBC"/>
          <w:sz w:val="22"/>
          <w:szCs w:val="22"/>
        </w:rPr>
        <w:t>Conformación de la planta actual por nivel jerárquico</w:t>
      </w:r>
    </w:p>
    <w:p w14:paraId="53223CB6" w14:textId="77777777" w:rsidR="00171DC1" w:rsidRPr="00C672A7" w:rsidRDefault="00171DC1" w:rsidP="00171DC1">
      <w:pPr>
        <w:rPr>
          <w:rFonts w:ascii="Arial" w:hAnsi="Arial" w:cs="Arial"/>
        </w:rPr>
      </w:pPr>
    </w:p>
    <w:p w14:paraId="637FFAA4" w14:textId="77777777" w:rsidR="00171DC1" w:rsidRPr="00C672A7" w:rsidRDefault="00171DC1" w:rsidP="00171DC1">
      <w:pPr>
        <w:rPr>
          <w:rFonts w:ascii="Arial" w:eastAsia="Arial MT" w:hAnsi="Arial" w:cs="Arial"/>
          <w:spacing w:val="1"/>
          <w:lang w:val="es-ES"/>
        </w:rPr>
      </w:pPr>
      <w:r w:rsidRPr="00C672A7">
        <w:rPr>
          <w:rFonts w:ascii="Arial" w:eastAsia="Arial MT" w:hAnsi="Arial" w:cs="Arial"/>
          <w:spacing w:val="1"/>
          <w:lang w:val="es-ES"/>
        </w:rPr>
        <w:t>Según clasificación por tipo de vinculación y nivel jerárquico:</w:t>
      </w:r>
    </w:p>
    <w:tbl>
      <w:tblPr>
        <w:tblW w:w="5040" w:type="dxa"/>
        <w:jc w:val="center"/>
        <w:tblCellMar>
          <w:left w:w="70" w:type="dxa"/>
          <w:right w:w="70" w:type="dxa"/>
        </w:tblCellMar>
        <w:tblLook w:val="04A0" w:firstRow="1" w:lastRow="0" w:firstColumn="1" w:lastColumn="0" w:noHBand="0" w:noVBand="1"/>
      </w:tblPr>
      <w:tblGrid>
        <w:gridCol w:w="1860"/>
        <w:gridCol w:w="1460"/>
        <w:gridCol w:w="1720"/>
      </w:tblGrid>
      <w:tr w:rsidR="00830FF5" w:rsidRPr="00830FF5" w14:paraId="57F8690A" w14:textId="77777777" w:rsidTr="00830FF5">
        <w:trPr>
          <w:trHeight w:val="600"/>
          <w:jc w:val="center"/>
        </w:trPr>
        <w:tc>
          <w:tcPr>
            <w:tcW w:w="186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FBF4E54" w14:textId="77777777" w:rsidR="00830FF5" w:rsidRPr="00830FF5" w:rsidRDefault="00830FF5" w:rsidP="00830FF5">
            <w:pPr>
              <w:spacing w:after="0" w:line="240" w:lineRule="auto"/>
              <w:jc w:val="center"/>
              <w:rPr>
                <w:rFonts w:ascii="Arial" w:eastAsia="Times New Roman" w:hAnsi="Arial" w:cs="Arial"/>
                <w:b/>
                <w:bCs/>
                <w:lang w:eastAsia="es-CO"/>
              </w:rPr>
            </w:pPr>
            <w:r w:rsidRPr="00830FF5">
              <w:rPr>
                <w:rFonts w:ascii="Arial" w:eastAsia="Times New Roman" w:hAnsi="Arial" w:cs="Arial"/>
                <w:b/>
                <w:bCs/>
                <w:lang w:val="es-ES" w:eastAsia="es-CO"/>
              </w:rPr>
              <w:t>Nivel Jerárquico</w:t>
            </w:r>
          </w:p>
        </w:tc>
        <w:tc>
          <w:tcPr>
            <w:tcW w:w="1460" w:type="dxa"/>
            <w:tcBorders>
              <w:top w:val="single" w:sz="4" w:space="0" w:color="auto"/>
              <w:left w:val="nil"/>
              <w:bottom w:val="single" w:sz="4" w:space="0" w:color="auto"/>
              <w:right w:val="single" w:sz="4" w:space="0" w:color="auto"/>
            </w:tcBorders>
            <w:shd w:val="clear" w:color="000000" w:fill="70AD47"/>
            <w:vAlign w:val="center"/>
            <w:hideMark/>
          </w:tcPr>
          <w:p w14:paraId="292CC3CF" w14:textId="77777777" w:rsidR="00830FF5" w:rsidRPr="00830FF5" w:rsidRDefault="00830FF5" w:rsidP="00830FF5">
            <w:pPr>
              <w:spacing w:after="0" w:line="240" w:lineRule="auto"/>
              <w:jc w:val="center"/>
              <w:rPr>
                <w:rFonts w:ascii="Arial" w:eastAsia="Times New Roman" w:hAnsi="Arial" w:cs="Arial"/>
                <w:b/>
                <w:bCs/>
                <w:lang w:eastAsia="es-CO"/>
              </w:rPr>
            </w:pPr>
            <w:r w:rsidRPr="00830FF5">
              <w:rPr>
                <w:rFonts w:ascii="Arial" w:eastAsia="Times New Roman" w:hAnsi="Arial" w:cs="Arial"/>
                <w:b/>
                <w:bCs/>
                <w:lang w:val="es-ES" w:eastAsia="es-CO"/>
              </w:rPr>
              <w:t>No. de empleos</w:t>
            </w:r>
          </w:p>
        </w:tc>
        <w:tc>
          <w:tcPr>
            <w:tcW w:w="1720" w:type="dxa"/>
            <w:tcBorders>
              <w:top w:val="single" w:sz="4" w:space="0" w:color="auto"/>
              <w:left w:val="nil"/>
              <w:bottom w:val="single" w:sz="4" w:space="0" w:color="auto"/>
              <w:right w:val="single" w:sz="4" w:space="0" w:color="auto"/>
            </w:tcBorders>
            <w:shd w:val="clear" w:color="000000" w:fill="70AD47"/>
            <w:vAlign w:val="center"/>
            <w:hideMark/>
          </w:tcPr>
          <w:p w14:paraId="3560A721" w14:textId="77777777" w:rsidR="00830FF5" w:rsidRPr="00830FF5" w:rsidRDefault="00830FF5" w:rsidP="00830FF5">
            <w:pPr>
              <w:spacing w:after="0" w:line="240" w:lineRule="auto"/>
              <w:jc w:val="center"/>
              <w:rPr>
                <w:rFonts w:ascii="Arial" w:eastAsia="Times New Roman" w:hAnsi="Arial" w:cs="Arial"/>
                <w:b/>
                <w:bCs/>
                <w:lang w:eastAsia="es-CO"/>
              </w:rPr>
            </w:pPr>
            <w:r w:rsidRPr="00830FF5">
              <w:rPr>
                <w:rFonts w:ascii="Arial" w:eastAsia="Times New Roman" w:hAnsi="Arial" w:cs="Arial"/>
                <w:b/>
                <w:bCs/>
                <w:lang w:val="es-ES" w:eastAsia="es-CO"/>
              </w:rPr>
              <w:t>Participación</w:t>
            </w:r>
          </w:p>
        </w:tc>
      </w:tr>
      <w:tr w:rsidR="00830FF5" w:rsidRPr="00830FF5" w14:paraId="4AE4B1C0" w14:textId="77777777" w:rsidTr="00830FF5">
        <w:trPr>
          <w:trHeight w:val="300"/>
          <w:jc w:val="center"/>
        </w:trPr>
        <w:tc>
          <w:tcPr>
            <w:tcW w:w="1860" w:type="dxa"/>
            <w:tcBorders>
              <w:top w:val="nil"/>
              <w:left w:val="single" w:sz="4" w:space="0" w:color="auto"/>
              <w:bottom w:val="single" w:sz="4" w:space="0" w:color="auto"/>
              <w:right w:val="single" w:sz="4" w:space="0" w:color="auto"/>
            </w:tcBorders>
            <w:shd w:val="clear" w:color="000000" w:fill="E2EFD9"/>
            <w:vAlign w:val="center"/>
            <w:hideMark/>
          </w:tcPr>
          <w:p w14:paraId="6FE28C7B" w14:textId="77777777" w:rsidR="00830FF5" w:rsidRPr="004831E7" w:rsidRDefault="004831E7" w:rsidP="00830FF5">
            <w:pPr>
              <w:spacing w:after="0" w:line="240" w:lineRule="auto"/>
              <w:jc w:val="center"/>
              <w:rPr>
                <w:rFonts w:ascii="Arial" w:eastAsia="Times New Roman" w:hAnsi="Arial" w:cs="Arial"/>
                <w:bCs/>
                <w:color w:val="000000"/>
                <w:sz w:val="20"/>
                <w:lang w:eastAsia="es-CO"/>
              </w:rPr>
            </w:pPr>
            <w:r w:rsidRPr="004831E7">
              <w:rPr>
                <w:rFonts w:ascii="Arial" w:eastAsia="Times New Roman" w:hAnsi="Arial" w:cs="Arial"/>
                <w:bCs/>
                <w:color w:val="000000"/>
                <w:sz w:val="20"/>
                <w:lang w:val="es-ES" w:eastAsia="es-CO"/>
              </w:rPr>
              <w:t>DIRECTIVO</w:t>
            </w:r>
          </w:p>
        </w:tc>
        <w:tc>
          <w:tcPr>
            <w:tcW w:w="1460" w:type="dxa"/>
            <w:tcBorders>
              <w:top w:val="nil"/>
              <w:left w:val="nil"/>
              <w:bottom w:val="single" w:sz="4" w:space="0" w:color="auto"/>
              <w:right w:val="single" w:sz="4" w:space="0" w:color="auto"/>
            </w:tcBorders>
            <w:shd w:val="clear" w:color="000000" w:fill="E2EFD9"/>
            <w:vAlign w:val="center"/>
            <w:hideMark/>
          </w:tcPr>
          <w:p w14:paraId="61344171"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16</w:t>
            </w:r>
          </w:p>
        </w:tc>
        <w:tc>
          <w:tcPr>
            <w:tcW w:w="1720" w:type="dxa"/>
            <w:tcBorders>
              <w:top w:val="nil"/>
              <w:left w:val="nil"/>
              <w:bottom w:val="single" w:sz="4" w:space="0" w:color="auto"/>
              <w:right w:val="single" w:sz="4" w:space="0" w:color="auto"/>
            </w:tcBorders>
            <w:shd w:val="clear" w:color="000000" w:fill="E2EFD9"/>
            <w:vAlign w:val="center"/>
            <w:hideMark/>
          </w:tcPr>
          <w:p w14:paraId="2CBF8882"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3%</w:t>
            </w:r>
          </w:p>
        </w:tc>
      </w:tr>
      <w:tr w:rsidR="00830FF5" w:rsidRPr="00830FF5" w14:paraId="26E577DC" w14:textId="77777777" w:rsidTr="00830FF5">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283FA60" w14:textId="77777777" w:rsidR="00830FF5" w:rsidRPr="004831E7" w:rsidRDefault="004831E7" w:rsidP="00830FF5">
            <w:pPr>
              <w:spacing w:after="0" w:line="240" w:lineRule="auto"/>
              <w:jc w:val="center"/>
              <w:rPr>
                <w:rFonts w:ascii="Arial" w:eastAsia="Times New Roman" w:hAnsi="Arial" w:cs="Arial"/>
                <w:bCs/>
                <w:color w:val="000000"/>
                <w:sz w:val="20"/>
                <w:lang w:eastAsia="es-CO"/>
              </w:rPr>
            </w:pPr>
            <w:r w:rsidRPr="004831E7">
              <w:rPr>
                <w:rFonts w:ascii="Arial" w:eastAsia="Times New Roman" w:hAnsi="Arial" w:cs="Arial"/>
                <w:bCs/>
                <w:color w:val="000000"/>
                <w:sz w:val="20"/>
                <w:lang w:val="es-ES" w:eastAsia="es-CO"/>
              </w:rPr>
              <w:t>ASESOR</w:t>
            </w:r>
          </w:p>
        </w:tc>
        <w:tc>
          <w:tcPr>
            <w:tcW w:w="1460" w:type="dxa"/>
            <w:tcBorders>
              <w:top w:val="nil"/>
              <w:left w:val="nil"/>
              <w:bottom w:val="single" w:sz="4" w:space="0" w:color="auto"/>
              <w:right w:val="single" w:sz="4" w:space="0" w:color="auto"/>
            </w:tcBorders>
            <w:shd w:val="clear" w:color="auto" w:fill="auto"/>
            <w:vAlign w:val="center"/>
            <w:hideMark/>
          </w:tcPr>
          <w:p w14:paraId="5C2916BB"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6</w:t>
            </w:r>
          </w:p>
        </w:tc>
        <w:tc>
          <w:tcPr>
            <w:tcW w:w="1720" w:type="dxa"/>
            <w:tcBorders>
              <w:top w:val="nil"/>
              <w:left w:val="nil"/>
              <w:bottom w:val="single" w:sz="4" w:space="0" w:color="auto"/>
              <w:right w:val="single" w:sz="4" w:space="0" w:color="auto"/>
            </w:tcBorders>
            <w:shd w:val="clear" w:color="auto" w:fill="auto"/>
            <w:vAlign w:val="center"/>
            <w:hideMark/>
          </w:tcPr>
          <w:p w14:paraId="2F59E651"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1%</w:t>
            </w:r>
          </w:p>
        </w:tc>
      </w:tr>
      <w:tr w:rsidR="00830FF5" w:rsidRPr="00830FF5" w14:paraId="728978A5" w14:textId="77777777" w:rsidTr="00830FF5">
        <w:trPr>
          <w:trHeight w:val="300"/>
          <w:jc w:val="center"/>
        </w:trPr>
        <w:tc>
          <w:tcPr>
            <w:tcW w:w="1860" w:type="dxa"/>
            <w:tcBorders>
              <w:top w:val="nil"/>
              <w:left w:val="single" w:sz="4" w:space="0" w:color="auto"/>
              <w:bottom w:val="single" w:sz="4" w:space="0" w:color="auto"/>
              <w:right w:val="single" w:sz="4" w:space="0" w:color="auto"/>
            </w:tcBorders>
            <w:shd w:val="clear" w:color="000000" w:fill="E2EFD9"/>
            <w:vAlign w:val="center"/>
            <w:hideMark/>
          </w:tcPr>
          <w:p w14:paraId="4C3402DF" w14:textId="77777777" w:rsidR="00830FF5" w:rsidRPr="004831E7" w:rsidRDefault="004831E7" w:rsidP="00830FF5">
            <w:pPr>
              <w:spacing w:after="0" w:line="240" w:lineRule="auto"/>
              <w:jc w:val="center"/>
              <w:rPr>
                <w:rFonts w:ascii="Arial" w:eastAsia="Times New Roman" w:hAnsi="Arial" w:cs="Arial"/>
                <w:bCs/>
                <w:color w:val="000000"/>
                <w:sz w:val="20"/>
                <w:lang w:eastAsia="es-CO"/>
              </w:rPr>
            </w:pPr>
            <w:r w:rsidRPr="004831E7">
              <w:rPr>
                <w:rFonts w:ascii="Arial" w:eastAsia="Times New Roman" w:hAnsi="Arial" w:cs="Arial"/>
                <w:bCs/>
                <w:color w:val="000000"/>
                <w:sz w:val="20"/>
                <w:lang w:val="es-ES" w:eastAsia="es-CO"/>
              </w:rPr>
              <w:t>PROFESIONAL</w:t>
            </w:r>
          </w:p>
        </w:tc>
        <w:tc>
          <w:tcPr>
            <w:tcW w:w="1460" w:type="dxa"/>
            <w:tcBorders>
              <w:top w:val="nil"/>
              <w:left w:val="nil"/>
              <w:bottom w:val="single" w:sz="4" w:space="0" w:color="auto"/>
              <w:right w:val="single" w:sz="4" w:space="0" w:color="auto"/>
            </w:tcBorders>
            <w:shd w:val="clear" w:color="000000" w:fill="E2EFD9"/>
            <w:vAlign w:val="center"/>
            <w:hideMark/>
          </w:tcPr>
          <w:p w14:paraId="025EF796"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295</w:t>
            </w:r>
          </w:p>
        </w:tc>
        <w:tc>
          <w:tcPr>
            <w:tcW w:w="1720" w:type="dxa"/>
            <w:tcBorders>
              <w:top w:val="nil"/>
              <w:left w:val="nil"/>
              <w:bottom w:val="single" w:sz="4" w:space="0" w:color="auto"/>
              <w:right w:val="single" w:sz="4" w:space="0" w:color="auto"/>
            </w:tcBorders>
            <w:shd w:val="clear" w:color="000000" w:fill="E2EFD9"/>
            <w:vAlign w:val="center"/>
            <w:hideMark/>
          </w:tcPr>
          <w:p w14:paraId="104CEF6A"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62%</w:t>
            </w:r>
          </w:p>
        </w:tc>
      </w:tr>
      <w:tr w:rsidR="00830FF5" w:rsidRPr="00830FF5" w14:paraId="63A13E95" w14:textId="77777777" w:rsidTr="00830FF5">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3932" w14:textId="77777777" w:rsidR="00830FF5" w:rsidRPr="004831E7" w:rsidRDefault="004831E7" w:rsidP="00830FF5">
            <w:pPr>
              <w:spacing w:after="0" w:line="240" w:lineRule="auto"/>
              <w:jc w:val="center"/>
              <w:rPr>
                <w:rFonts w:ascii="Arial" w:eastAsia="Times New Roman" w:hAnsi="Arial" w:cs="Arial"/>
                <w:bCs/>
                <w:color w:val="000000"/>
                <w:sz w:val="20"/>
                <w:lang w:eastAsia="es-CO"/>
              </w:rPr>
            </w:pPr>
            <w:r w:rsidRPr="004831E7">
              <w:rPr>
                <w:rFonts w:ascii="Arial" w:eastAsia="Times New Roman" w:hAnsi="Arial" w:cs="Arial"/>
                <w:bCs/>
                <w:color w:val="000000"/>
                <w:sz w:val="20"/>
                <w:lang w:val="es-ES" w:eastAsia="es-CO"/>
              </w:rPr>
              <w:t>TÉCNICO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F255"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23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5F13"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5%</w:t>
            </w:r>
          </w:p>
        </w:tc>
      </w:tr>
      <w:tr w:rsidR="00830FF5" w:rsidRPr="00830FF5" w14:paraId="4B92C889" w14:textId="77777777" w:rsidTr="00830FF5">
        <w:trPr>
          <w:trHeight w:val="300"/>
          <w:jc w:val="center"/>
        </w:trPr>
        <w:tc>
          <w:tcPr>
            <w:tcW w:w="1860" w:type="dxa"/>
            <w:tcBorders>
              <w:top w:val="single" w:sz="4" w:space="0" w:color="auto"/>
              <w:left w:val="single" w:sz="4" w:space="0" w:color="auto"/>
              <w:bottom w:val="single" w:sz="4" w:space="0" w:color="auto"/>
              <w:right w:val="single" w:sz="4" w:space="0" w:color="auto"/>
            </w:tcBorders>
            <w:shd w:val="clear" w:color="000000" w:fill="E2EFD9"/>
            <w:vAlign w:val="center"/>
            <w:hideMark/>
          </w:tcPr>
          <w:p w14:paraId="3BEAC7F0" w14:textId="77777777" w:rsidR="00830FF5" w:rsidRPr="004831E7" w:rsidRDefault="004831E7" w:rsidP="00830FF5">
            <w:pPr>
              <w:spacing w:after="0" w:line="240" w:lineRule="auto"/>
              <w:jc w:val="center"/>
              <w:rPr>
                <w:rFonts w:ascii="Arial" w:eastAsia="Times New Roman" w:hAnsi="Arial" w:cs="Arial"/>
                <w:bCs/>
                <w:color w:val="000000"/>
                <w:sz w:val="20"/>
                <w:lang w:eastAsia="es-CO"/>
              </w:rPr>
            </w:pPr>
            <w:r w:rsidRPr="004831E7">
              <w:rPr>
                <w:rFonts w:ascii="Arial" w:eastAsia="Times New Roman" w:hAnsi="Arial" w:cs="Arial"/>
                <w:bCs/>
                <w:color w:val="000000"/>
                <w:sz w:val="20"/>
                <w:lang w:val="es-ES" w:eastAsia="es-CO"/>
              </w:rPr>
              <w:t>ASISTENCIAL</w:t>
            </w:r>
          </w:p>
        </w:tc>
        <w:tc>
          <w:tcPr>
            <w:tcW w:w="1460" w:type="dxa"/>
            <w:tcBorders>
              <w:top w:val="single" w:sz="4" w:space="0" w:color="auto"/>
              <w:left w:val="nil"/>
              <w:bottom w:val="single" w:sz="4" w:space="0" w:color="auto"/>
              <w:right w:val="single" w:sz="4" w:space="0" w:color="auto"/>
            </w:tcBorders>
            <w:shd w:val="clear" w:color="000000" w:fill="E2EFD9"/>
            <w:vAlign w:val="center"/>
            <w:hideMark/>
          </w:tcPr>
          <w:p w14:paraId="39051043"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137</w:t>
            </w:r>
          </w:p>
        </w:tc>
        <w:tc>
          <w:tcPr>
            <w:tcW w:w="1720" w:type="dxa"/>
            <w:tcBorders>
              <w:top w:val="single" w:sz="4" w:space="0" w:color="auto"/>
              <w:left w:val="nil"/>
              <w:bottom w:val="single" w:sz="4" w:space="0" w:color="auto"/>
              <w:right w:val="single" w:sz="4" w:space="0" w:color="auto"/>
            </w:tcBorders>
            <w:shd w:val="clear" w:color="000000" w:fill="E2EFD9"/>
            <w:vAlign w:val="center"/>
            <w:hideMark/>
          </w:tcPr>
          <w:p w14:paraId="124DBE86" w14:textId="77777777" w:rsidR="00830FF5" w:rsidRPr="00830FF5" w:rsidRDefault="00830FF5" w:rsidP="00830FF5">
            <w:pPr>
              <w:spacing w:after="0" w:line="240" w:lineRule="auto"/>
              <w:jc w:val="center"/>
              <w:rPr>
                <w:rFonts w:ascii="Arial" w:eastAsia="Times New Roman" w:hAnsi="Arial" w:cs="Arial"/>
                <w:color w:val="000000"/>
                <w:lang w:eastAsia="es-CO"/>
              </w:rPr>
            </w:pPr>
            <w:r w:rsidRPr="00830FF5">
              <w:rPr>
                <w:rFonts w:ascii="Arial" w:eastAsia="Times New Roman" w:hAnsi="Arial" w:cs="Arial"/>
                <w:color w:val="000000"/>
                <w:lang w:val="es-ES" w:eastAsia="es-CO"/>
              </w:rPr>
              <w:t>29%</w:t>
            </w:r>
          </w:p>
        </w:tc>
      </w:tr>
      <w:tr w:rsidR="00830FF5" w:rsidRPr="00830FF5" w14:paraId="0C019CAF" w14:textId="77777777" w:rsidTr="00830FF5">
        <w:trPr>
          <w:trHeight w:val="300"/>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59240FE7" w14:textId="77777777" w:rsidR="00830FF5" w:rsidRPr="004831E7" w:rsidRDefault="004831E7" w:rsidP="00830FF5">
            <w:pPr>
              <w:spacing w:after="0" w:line="240" w:lineRule="auto"/>
              <w:jc w:val="center"/>
              <w:rPr>
                <w:rFonts w:ascii="Arial" w:eastAsia="Times New Roman" w:hAnsi="Arial" w:cs="Arial"/>
                <w:b/>
                <w:bCs/>
                <w:color w:val="000000"/>
                <w:lang w:eastAsia="es-CO"/>
              </w:rPr>
            </w:pPr>
            <w:proofErr w:type="gramStart"/>
            <w:r w:rsidRPr="004831E7">
              <w:rPr>
                <w:rFonts w:ascii="Arial" w:eastAsia="Times New Roman" w:hAnsi="Arial" w:cs="Arial"/>
                <w:b/>
                <w:bCs/>
                <w:color w:val="000000"/>
                <w:lang w:val="es-ES" w:eastAsia="es-CO"/>
              </w:rPr>
              <w:t>TOTAL</w:t>
            </w:r>
            <w:proofErr w:type="gramEnd"/>
            <w:r w:rsidRPr="004831E7">
              <w:rPr>
                <w:rFonts w:ascii="Arial" w:eastAsia="Times New Roman" w:hAnsi="Arial" w:cs="Arial"/>
                <w:b/>
                <w:bCs/>
                <w:color w:val="000000"/>
                <w:lang w:val="es-ES" w:eastAsia="es-CO"/>
              </w:rPr>
              <w:t xml:space="preserve"> GENERAL</w:t>
            </w:r>
          </w:p>
        </w:tc>
        <w:tc>
          <w:tcPr>
            <w:tcW w:w="1460" w:type="dxa"/>
            <w:tcBorders>
              <w:top w:val="nil"/>
              <w:left w:val="nil"/>
              <w:bottom w:val="single" w:sz="4" w:space="0" w:color="auto"/>
              <w:right w:val="single" w:sz="4" w:space="0" w:color="auto"/>
            </w:tcBorders>
            <w:shd w:val="clear" w:color="auto" w:fill="auto"/>
            <w:vAlign w:val="center"/>
            <w:hideMark/>
          </w:tcPr>
          <w:p w14:paraId="5782EC7B" w14:textId="77777777" w:rsidR="00830FF5" w:rsidRPr="00830FF5" w:rsidRDefault="00830FF5" w:rsidP="00830FF5">
            <w:pPr>
              <w:spacing w:after="0" w:line="240" w:lineRule="auto"/>
              <w:jc w:val="center"/>
              <w:rPr>
                <w:rFonts w:ascii="Arial" w:eastAsia="Times New Roman" w:hAnsi="Arial" w:cs="Arial"/>
                <w:b/>
                <w:bCs/>
                <w:color w:val="000000"/>
                <w:lang w:eastAsia="es-CO"/>
              </w:rPr>
            </w:pPr>
            <w:r w:rsidRPr="00830FF5">
              <w:rPr>
                <w:rFonts w:ascii="Arial" w:eastAsia="Times New Roman" w:hAnsi="Arial" w:cs="Arial"/>
                <w:b/>
                <w:bCs/>
                <w:color w:val="000000"/>
                <w:lang w:val="es-ES" w:eastAsia="es-CO"/>
              </w:rPr>
              <w:t>477</w:t>
            </w:r>
          </w:p>
        </w:tc>
        <w:tc>
          <w:tcPr>
            <w:tcW w:w="1720" w:type="dxa"/>
            <w:tcBorders>
              <w:top w:val="nil"/>
              <w:left w:val="nil"/>
              <w:bottom w:val="single" w:sz="4" w:space="0" w:color="auto"/>
              <w:right w:val="single" w:sz="4" w:space="0" w:color="auto"/>
            </w:tcBorders>
            <w:shd w:val="clear" w:color="auto" w:fill="auto"/>
            <w:vAlign w:val="center"/>
            <w:hideMark/>
          </w:tcPr>
          <w:p w14:paraId="54B7032C" w14:textId="77777777" w:rsidR="00830FF5" w:rsidRPr="00830FF5" w:rsidRDefault="00830FF5" w:rsidP="00830FF5">
            <w:pPr>
              <w:spacing w:after="0" w:line="240" w:lineRule="auto"/>
              <w:jc w:val="center"/>
              <w:rPr>
                <w:rFonts w:ascii="Arial" w:eastAsia="Times New Roman" w:hAnsi="Arial" w:cs="Arial"/>
                <w:b/>
                <w:bCs/>
                <w:color w:val="000000"/>
                <w:lang w:eastAsia="es-CO"/>
              </w:rPr>
            </w:pPr>
            <w:r w:rsidRPr="00830FF5">
              <w:rPr>
                <w:rFonts w:ascii="Arial" w:eastAsia="Times New Roman" w:hAnsi="Arial" w:cs="Arial"/>
                <w:b/>
                <w:bCs/>
                <w:color w:val="000000"/>
                <w:lang w:val="es-ES" w:eastAsia="es-CO"/>
              </w:rPr>
              <w:t>100%</w:t>
            </w:r>
          </w:p>
        </w:tc>
      </w:tr>
    </w:tbl>
    <w:p w14:paraId="34E4960E" w14:textId="77777777" w:rsidR="00830FF5" w:rsidRDefault="00830FF5" w:rsidP="00830FF5">
      <w:pPr>
        <w:jc w:val="center"/>
        <w:rPr>
          <w:rFonts w:ascii="Arial" w:hAnsi="Arial" w:cs="Arial"/>
          <w:sz w:val="18"/>
        </w:rPr>
      </w:pPr>
    </w:p>
    <w:p w14:paraId="405D5E91" w14:textId="77777777" w:rsidR="00171DC1" w:rsidRPr="00830FF5" w:rsidRDefault="00830FF5" w:rsidP="00830FF5">
      <w:pPr>
        <w:jc w:val="center"/>
        <w:rPr>
          <w:rFonts w:ascii="Arial" w:hAnsi="Arial" w:cs="Arial"/>
          <w:sz w:val="18"/>
        </w:rPr>
      </w:pPr>
      <w:r w:rsidRPr="00830FF5">
        <w:rPr>
          <w:rFonts w:ascii="Arial" w:hAnsi="Arial" w:cs="Arial"/>
          <w:sz w:val="18"/>
        </w:rPr>
        <w:t>Tabla 4. Descripción de la Planta total INS por nivel jerárquico</w:t>
      </w:r>
      <w:r>
        <w:rPr>
          <w:rFonts w:ascii="Arial" w:hAnsi="Arial" w:cs="Arial"/>
          <w:sz w:val="18"/>
        </w:rPr>
        <w:t>.</w:t>
      </w:r>
    </w:p>
    <w:p w14:paraId="5901C574" w14:textId="77777777" w:rsidR="00171DC1" w:rsidRPr="00C672A7" w:rsidRDefault="00473D3A" w:rsidP="00473D3A">
      <w:pPr>
        <w:jc w:val="center"/>
        <w:rPr>
          <w:rFonts w:ascii="Arial" w:hAnsi="Arial" w:cs="Arial"/>
        </w:rPr>
      </w:pPr>
      <w:r>
        <w:rPr>
          <w:noProof/>
          <w:lang w:eastAsia="es-CO"/>
        </w:rPr>
        <w:drawing>
          <wp:inline distT="0" distB="0" distL="0" distR="0" wp14:anchorId="04295FDE" wp14:editId="424F6B8A">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00D8BF" w14:textId="77777777" w:rsidR="00171DC1" w:rsidRPr="00C672A7" w:rsidRDefault="00171DC1" w:rsidP="00171DC1">
      <w:pPr>
        <w:pStyle w:val="Ttulo1"/>
        <w:numPr>
          <w:ilvl w:val="0"/>
          <w:numId w:val="4"/>
        </w:numPr>
        <w:rPr>
          <w:rFonts w:ascii="Arial" w:hAnsi="Arial" w:cs="Arial"/>
          <w:b/>
          <w:color w:val="00ABBC"/>
          <w:sz w:val="22"/>
          <w:szCs w:val="22"/>
        </w:rPr>
      </w:pPr>
      <w:r w:rsidRPr="00C672A7">
        <w:rPr>
          <w:rFonts w:ascii="Arial" w:hAnsi="Arial" w:cs="Arial"/>
          <w:b/>
          <w:color w:val="00ABBC"/>
          <w:sz w:val="22"/>
          <w:szCs w:val="22"/>
        </w:rPr>
        <w:t>ESTADO DE LAS VACANTES DE PLANTA:</w:t>
      </w:r>
    </w:p>
    <w:p w14:paraId="1F87D68E" w14:textId="77777777" w:rsidR="00171DC1" w:rsidRPr="00C672A7" w:rsidRDefault="00171DC1" w:rsidP="00171DC1">
      <w:pPr>
        <w:pStyle w:val="Textoindependiente"/>
        <w:rPr>
          <w:rFonts w:ascii="Arial" w:hAnsi="Arial" w:cs="Arial"/>
          <w:b/>
        </w:rPr>
      </w:pPr>
    </w:p>
    <w:p w14:paraId="393EBDC8" w14:textId="77777777" w:rsidR="00171DC1" w:rsidRPr="00C672A7" w:rsidRDefault="00171DC1" w:rsidP="00171DC1">
      <w:pPr>
        <w:pStyle w:val="Textoindependiente"/>
        <w:spacing w:before="194" w:line="273" w:lineRule="auto"/>
        <w:ind w:left="132" w:right="191"/>
        <w:jc w:val="both"/>
        <w:rPr>
          <w:rFonts w:ascii="Arial" w:hAnsi="Arial" w:cs="Arial"/>
        </w:rPr>
      </w:pPr>
      <w:r w:rsidRPr="00C672A7">
        <w:rPr>
          <w:rFonts w:ascii="Arial" w:hAnsi="Arial" w:cs="Arial"/>
        </w:rPr>
        <w:t>El</w:t>
      </w:r>
      <w:r w:rsidRPr="00C672A7">
        <w:rPr>
          <w:rFonts w:ascii="Arial" w:hAnsi="Arial" w:cs="Arial"/>
          <w:spacing w:val="-11"/>
        </w:rPr>
        <w:t xml:space="preserve"> </w:t>
      </w:r>
      <w:r w:rsidRPr="00C672A7">
        <w:rPr>
          <w:rFonts w:ascii="Arial" w:hAnsi="Arial" w:cs="Arial"/>
        </w:rPr>
        <w:t>Grupo</w:t>
      </w:r>
      <w:r w:rsidRPr="00C672A7">
        <w:rPr>
          <w:rFonts w:ascii="Arial" w:hAnsi="Arial" w:cs="Arial"/>
          <w:spacing w:val="-10"/>
        </w:rPr>
        <w:t xml:space="preserve"> </w:t>
      </w:r>
      <w:r w:rsidRPr="00C672A7">
        <w:rPr>
          <w:rFonts w:ascii="Arial" w:hAnsi="Arial" w:cs="Arial"/>
        </w:rPr>
        <w:t>de</w:t>
      </w:r>
      <w:r w:rsidRPr="00C672A7">
        <w:rPr>
          <w:rFonts w:ascii="Arial" w:hAnsi="Arial" w:cs="Arial"/>
          <w:spacing w:val="-13"/>
        </w:rPr>
        <w:t xml:space="preserve"> </w:t>
      </w:r>
      <w:r w:rsidRPr="00C672A7">
        <w:rPr>
          <w:rFonts w:ascii="Arial" w:hAnsi="Arial" w:cs="Arial"/>
        </w:rPr>
        <w:t>Gestión</w:t>
      </w:r>
      <w:r w:rsidRPr="00C672A7">
        <w:rPr>
          <w:rFonts w:ascii="Arial" w:hAnsi="Arial" w:cs="Arial"/>
          <w:spacing w:val="-11"/>
        </w:rPr>
        <w:t xml:space="preserve"> </w:t>
      </w:r>
      <w:r w:rsidRPr="00C672A7">
        <w:rPr>
          <w:rFonts w:ascii="Arial" w:hAnsi="Arial" w:cs="Arial"/>
        </w:rPr>
        <w:t>del</w:t>
      </w:r>
      <w:r w:rsidRPr="00C672A7">
        <w:rPr>
          <w:rFonts w:ascii="Arial" w:hAnsi="Arial" w:cs="Arial"/>
          <w:spacing w:val="-11"/>
        </w:rPr>
        <w:t xml:space="preserve"> </w:t>
      </w:r>
      <w:r w:rsidRPr="00C672A7">
        <w:rPr>
          <w:rFonts w:ascii="Arial" w:hAnsi="Arial" w:cs="Arial"/>
        </w:rPr>
        <w:t>Talento</w:t>
      </w:r>
      <w:r w:rsidRPr="00C672A7">
        <w:rPr>
          <w:rFonts w:ascii="Arial" w:hAnsi="Arial" w:cs="Arial"/>
          <w:spacing w:val="-9"/>
        </w:rPr>
        <w:t xml:space="preserve"> </w:t>
      </w:r>
      <w:r w:rsidRPr="00C672A7">
        <w:rPr>
          <w:rFonts w:ascii="Arial" w:hAnsi="Arial" w:cs="Arial"/>
        </w:rPr>
        <w:t>Humano,</w:t>
      </w:r>
      <w:r w:rsidRPr="00C672A7">
        <w:rPr>
          <w:rFonts w:ascii="Arial" w:hAnsi="Arial" w:cs="Arial"/>
          <w:spacing w:val="-12"/>
        </w:rPr>
        <w:t xml:space="preserve"> </w:t>
      </w:r>
      <w:r w:rsidRPr="00C672A7">
        <w:rPr>
          <w:rFonts w:ascii="Arial" w:hAnsi="Arial" w:cs="Arial"/>
        </w:rPr>
        <w:t>analizará</w:t>
      </w:r>
      <w:r w:rsidRPr="00C672A7">
        <w:rPr>
          <w:rFonts w:ascii="Arial" w:hAnsi="Arial" w:cs="Arial"/>
          <w:spacing w:val="-10"/>
        </w:rPr>
        <w:t xml:space="preserve"> </w:t>
      </w:r>
      <w:r w:rsidRPr="00C672A7">
        <w:rPr>
          <w:rFonts w:ascii="Arial" w:hAnsi="Arial" w:cs="Arial"/>
        </w:rPr>
        <w:t>a</w:t>
      </w:r>
      <w:r w:rsidRPr="00C672A7">
        <w:rPr>
          <w:rFonts w:ascii="Arial" w:hAnsi="Arial" w:cs="Arial"/>
          <w:spacing w:val="-10"/>
        </w:rPr>
        <w:t xml:space="preserve"> </w:t>
      </w:r>
      <w:r w:rsidRPr="00C672A7">
        <w:rPr>
          <w:rFonts w:ascii="Arial" w:hAnsi="Arial" w:cs="Arial"/>
        </w:rPr>
        <w:t>partir</w:t>
      </w:r>
      <w:r w:rsidRPr="00C672A7">
        <w:rPr>
          <w:rFonts w:ascii="Arial" w:hAnsi="Arial" w:cs="Arial"/>
          <w:spacing w:val="-9"/>
        </w:rPr>
        <w:t xml:space="preserve"> </w:t>
      </w:r>
      <w:r w:rsidRPr="00C672A7">
        <w:rPr>
          <w:rFonts w:ascii="Arial" w:hAnsi="Arial" w:cs="Arial"/>
        </w:rPr>
        <w:t>de</w:t>
      </w:r>
      <w:r w:rsidRPr="00C672A7">
        <w:rPr>
          <w:rFonts w:ascii="Arial" w:hAnsi="Arial" w:cs="Arial"/>
          <w:spacing w:val="-10"/>
        </w:rPr>
        <w:t xml:space="preserve"> </w:t>
      </w:r>
      <w:r w:rsidRPr="00C672A7">
        <w:rPr>
          <w:rFonts w:ascii="Arial" w:hAnsi="Arial" w:cs="Arial"/>
        </w:rPr>
        <w:t>la</w:t>
      </w:r>
      <w:r w:rsidRPr="00C672A7">
        <w:rPr>
          <w:rFonts w:ascii="Arial" w:hAnsi="Arial" w:cs="Arial"/>
          <w:spacing w:val="-10"/>
        </w:rPr>
        <w:t xml:space="preserve"> </w:t>
      </w:r>
      <w:r w:rsidRPr="00C672A7">
        <w:rPr>
          <w:rFonts w:ascii="Arial" w:hAnsi="Arial" w:cs="Arial"/>
        </w:rPr>
        <w:t>previsión</w:t>
      </w:r>
      <w:r w:rsidRPr="00C672A7">
        <w:rPr>
          <w:rFonts w:ascii="Arial" w:hAnsi="Arial" w:cs="Arial"/>
          <w:spacing w:val="-11"/>
        </w:rPr>
        <w:t xml:space="preserve"> </w:t>
      </w:r>
      <w:r w:rsidRPr="00C672A7">
        <w:rPr>
          <w:rFonts w:ascii="Arial" w:hAnsi="Arial" w:cs="Arial"/>
        </w:rPr>
        <w:t>de</w:t>
      </w:r>
      <w:r w:rsidRPr="00C672A7">
        <w:rPr>
          <w:rFonts w:ascii="Arial" w:hAnsi="Arial" w:cs="Arial"/>
          <w:spacing w:val="-11"/>
        </w:rPr>
        <w:t xml:space="preserve"> </w:t>
      </w:r>
      <w:r w:rsidRPr="00C672A7">
        <w:rPr>
          <w:rFonts w:ascii="Arial" w:hAnsi="Arial" w:cs="Arial"/>
        </w:rPr>
        <w:t>empleos</w:t>
      </w:r>
      <w:r w:rsidRPr="00C672A7">
        <w:rPr>
          <w:rFonts w:ascii="Arial" w:hAnsi="Arial" w:cs="Arial"/>
          <w:spacing w:val="-10"/>
        </w:rPr>
        <w:t xml:space="preserve"> </w:t>
      </w:r>
      <w:r w:rsidRPr="00C672A7">
        <w:rPr>
          <w:rFonts w:ascii="Arial" w:hAnsi="Arial" w:cs="Arial"/>
        </w:rPr>
        <w:t>las</w:t>
      </w:r>
      <w:r w:rsidRPr="00C672A7">
        <w:rPr>
          <w:rFonts w:ascii="Arial" w:hAnsi="Arial" w:cs="Arial"/>
          <w:spacing w:val="-10"/>
        </w:rPr>
        <w:t xml:space="preserve"> </w:t>
      </w:r>
      <w:r w:rsidRPr="00C672A7">
        <w:rPr>
          <w:rFonts w:ascii="Arial" w:hAnsi="Arial" w:cs="Arial"/>
        </w:rPr>
        <w:t>necesidades</w:t>
      </w:r>
      <w:r w:rsidRPr="00C672A7">
        <w:rPr>
          <w:rFonts w:ascii="Arial" w:hAnsi="Arial" w:cs="Arial"/>
          <w:spacing w:val="-58"/>
        </w:rPr>
        <w:t xml:space="preserve"> </w:t>
      </w:r>
      <w:r w:rsidRPr="00C672A7">
        <w:rPr>
          <w:rFonts w:ascii="Arial" w:hAnsi="Arial" w:cs="Arial"/>
        </w:rPr>
        <w:t>que</w:t>
      </w:r>
      <w:r w:rsidRPr="00C672A7">
        <w:rPr>
          <w:rFonts w:ascii="Arial" w:hAnsi="Arial" w:cs="Arial"/>
          <w:spacing w:val="-6"/>
        </w:rPr>
        <w:t xml:space="preserve"> </w:t>
      </w:r>
      <w:r w:rsidRPr="00C672A7">
        <w:rPr>
          <w:rFonts w:ascii="Arial" w:hAnsi="Arial" w:cs="Arial"/>
        </w:rPr>
        <w:t>se</w:t>
      </w:r>
      <w:r w:rsidRPr="00C672A7">
        <w:rPr>
          <w:rFonts w:ascii="Arial" w:hAnsi="Arial" w:cs="Arial"/>
          <w:spacing w:val="-7"/>
        </w:rPr>
        <w:t xml:space="preserve"> </w:t>
      </w:r>
      <w:r w:rsidRPr="00C672A7">
        <w:rPr>
          <w:rFonts w:ascii="Arial" w:hAnsi="Arial" w:cs="Arial"/>
        </w:rPr>
        <w:t>presentan</w:t>
      </w:r>
      <w:r w:rsidRPr="00C672A7">
        <w:rPr>
          <w:rFonts w:ascii="Arial" w:hAnsi="Arial" w:cs="Arial"/>
          <w:spacing w:val="-8"/>
        </w:rPr>
        <w:t xml:space="preserve"> </w:t>
      </w:r>
      <w:r w:rsidRPr="00C672A7">
        <w:rPr>
          <w:rFonts w:ascii="Arial" w:hAnsi="Arial" w:cs="Arial"/>
        </w:rPr>
        <w:t>en</w:t>
      </w:r>
      <w:r w:rsidRPr="00C672A7">
        <w:rPr>
          <w:rFonts w:ascii="Arial" w:hAnsi="Arial" w:cs="Arial"/>
          <w:spacing w:val="-6"/>
        </w:rPr>
        <w:t xml:space="preserve"> </w:t>
      </w:r>
      <w:r w:rsidRPr="00C672A7">
        <w:rPr>
          <w:rFonts w:ascii="Arial" w:hAnsi="Arial" w:cs="Arial"/>
        </w:rPr>
        <w:t>la</w:t>
      </w:r>
      <w:r w:rsidRPr="00C672A7">
        <w:rPr>
          <w:rFonts w:ascii="Arial" w:hAnsi="Arial" w:cs="Arial"/>
          <w:spacing w:val="-8"/>
        </w:rPr>
        <w:t xml:space="preserve"> </w:t>
      </w:r>
      <w:r w:rsidRPr="00C672A7">
        <w:rPr>
          <w:rFonts w:ascii="Arial" w:hAnsi="Arial" w:cs="Arial"/>
        </w:rPr>
        <w:t>planta</w:t>
      </w:r>
      <w:r w:rsidRPr="00C672A7">
        <w:rPr>
          <w:rFonts w:ascii="Arial" w:hAnsi="Arial" w:cs="Arial"/>
          <w:spacing w:val="-5"/>
        </w:rPr>
        <w:t xml:space="preserve"> </w:t>
      </w:r>
      <w:r w:rsidRPr="00C672A7">
        <w:rPr>
          <w:rFonts w:ascii="Arial" w:hAnsi="Arial" w:cs="Arial"/>
        </w:rPr>
        <w:t>de</w:t>
      </w:r>
      <w:r w:rsidRPr="00C672A7">
        <w:rPr>
          <w:rFonts w:ascii="Arial" w:hAnsi="Arial" w:cs="Arial"/>
          <w:spacing w:val="-8"/>
        </w:rPr>
        <w:t xml:space="preserve"> </w:t>
      </w:r>
      <w:r w:rsidRPr="00C672A7">
        <w:rPr>
          <w:rFonts w:ascii="Arial" w:hAnsi="Arial" w:cs="Arial"/>
        </w:rPr>
        <w:t>personal,</w:t>
      </w:r>
      <w:r w:rsidRPr="00C672A7">
        <w:rPr>
          <w:rFonts w:ascii="Arial" w:hAnsi="Arial" w:cs="Arial"/>
          <w:spacing w:val="-6"/>
        </w:rPr>
        <w:t xml:space="preserve"> </w:t>
      </w:r>
      <w:r w:rsidRPr="00C672A7">
        <w:rPr>
          <w:rFonts w:ascii="Arial" w:hAnsi="Arial" w:cs="Arial"/>
        </w:rPr>
        <w:t>teniendo</w:t>
      </w:r>
      <w:r w:rsidRPr="00C672A7">
        <w:rPr>
          <w:rFonts w:ascii="Arial" w:hAnsi="Arial" w:cs="Arial"/>
          <w:spacing w:val="-6"/>
        </w:rPr>
        <w:t xml:space="preserve"> </w:t>
      </w:r>
      <w:r w:rsidRPr="00C672A7">
        <w:rPr>
          <w:rFonts w:ascii="Arial" w:hAnsi="Arial" w:cs="Arial"/>
        </w:rPr>
        <w:t>en</w:t>
      </w:r>
      <w:r w:rsidRPr="00C672A7">
        <w:rPr>
          <w:rFonts w:ascii="Arial" w:hAnsi="Arial" w:cs="Arial"/>
          <w:spacing w:val="-8"/>
        </w:rPr>
        <w:t xml:space="preserve"> </w:t>
      </w:r>
      <w:r w:rsidRPr="00C672A7">
        <w:rPr>
          <w:rFonts w:ascii="Arial" w:hAnsi="Arial" w:cs="Arial"/>
        </w:rPr>
        <w:t>cuenta</w:t>
      </w:r>
      <w:r w:rsidRPr="00C672A7">
        <w:rPr>
          <w:rFonts w:ascii="Arial" w:hAnsi="Arial" w:cs="Arial"/>
          <w:spacing w:val="-7"/>
        </w:rPr>
        <w:t xml:space="preserve"> </w:t>
      </w:r>
      <w:r w:rsidRPr="00C672A7">
        <w:rPr>
          <w:rFonts w:ascii="Arial" w:hAnsi="Arial" w:cs="Arial"/>
        </w:rPr>
        <w:t>novedades</w:t>
      </w:r>
      <w:r w:rsidRPr="00C672A7">
        <w:rPr>
          <w:rFonts w:ascii="Arial" w:hAnsi="Arial" w:cs="Arial"/>
          <w:spacing w:val="-9"/>
        </w:rPr>
        <w:t xml:space="preserve"> </w:t>
      </w:r>
      <w:r w:rsidRPr="00C672A7">
        <w:rPr>
          <w:rFonts w:ascii="Arial" w:hAnsi="Arial" w:cs="Arial"/>
        </w:rPr>
        <w:t>tales</w:t>
      </w:r>
      <w:r w:rsidRPr="00C672A7">
        <w:rPr>
          <w:rFonts w:ascii="Arial" w:hAnsi="Arial" w:cs="Arial"/>
          <w:spacing w:val="-5"/>
        </w:rPr>
        <w:t xml:space="preserve"> </w:t>
      </w:r>
      <w:r w:rsidRPr="00C672A7">
        <w:rPr>
          <w:rFonts w:ascii="Arial" w:hAnsi="Arial" w:cs="Arial"/>
        </w:rPr>
        <w:t>como</w:t>
      </w:r>
      <w:r w:rsidRPr="00C672A7">
        <w:rPr>
          <w:rFonts w:ascii="Arial" w:hAnsi="Arial" w:cs="Arial"/>
          <w:spacing w:val="-8"/>
        </w:rPr>
        <w:t xml:space="preserve"> </w:t>
      </w:r>
      <w:r w:rsidRPr="00C672A7">
        <w:rPr>
          <w:rFonts w:ascii="Arial" w:hAnsi="Arial" w:cs="Arial"/>
        </w:rPr>
        <w:t>retiros,</w:t>
      </w:r>
      <w:r w:rsidRPr="00C672A7">
        <w:rPr>
          <w:rFonts w:ascii="Arial" w:hAnsi="Arial" w:cs="Arial"/>
          <w:spacing w:val="-7"/>
        </w:rPr>
        <w:t xml:space="preserve"> </w:t>
      </w:r>
      <w:r w:rsidRPr="00C672A7">
        <w:rPr>
          <w:rFonts w:ascii="Arial" w:hAnsi="Arial" w:cs="Arial"/>
        </w:rPr>
        <w:t>ingresos,</w:t>
      </w:r>
      <w:r w:rsidRPr="00C672A7">
        <w:rPr>
          <w:rFonts w:ascii="Arial" w:hAnsi="Arial" w:cs="Arial"/>
          <w:spacing w:val="-59"/>
        </w:rPr>
        <w:t xml:space="preserve"> </w:t>
      </w:r>
      <w:r w:rsidRPr="00C672A7">
        <w:rPr>
          <w:rFonts w:ascii="Arial" w:hAnsi="Arial" w:cs="Arial"/>
        </w:rPr>
        <w:t>servidores</w:t>
      </w:r>
      <w:r w:rsidRPr="00C672A7">
        <w:rPr>
          <w:rFonts w:ascii="Arial" w:hAnsi="Arial" w:cs="Arial"/>
          <w:spacing w:val="1"/>
        </w:rPr>
        <w:t xml:space="preserve"> </w:t>
      </w:r>
      <w:r w:rsidRPr="00C672A7">
        <w:rPr>
          <w:rFonts w:ascii="Arial" w:hAnsi="Arial" w:cs="Arial"/>
        </w:rPr>
        <w:t>en</w:t>
      </w:r>
      <w:r w:rsidRPr="00C672A7">
        <w:rPr>
          <w:rFonts w:ascii="Arial" w:hAnsi="Arial" w:cs="Arial"/>
          <w:spacing w:val="1"/>
        </w:rPr>
        <w:t xml:space="preserve"> </w:t>
      </w:r>
      <w:r w:rsidRPr="00C672A7">
        <w:rPr>
          <w:rFonts w:ascii="Arial" w:hAnsi="Arial" w:cs="Arial"/>
        </w:rPr>
        <w:t>proceso</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proofErr w:type="spellStart"/>
      <w:r w:rsidRPr="00C672A7">
        <w:rPr>
          <w:rFonts w:ascii="Arial" w:hAnsi="Arial" w:cs="Arial"/>
        </w:rPr>
        <w:t>prepensión</w:t>
      </w:r>
      <w:proofErr w:type="spellEnd"/>
      <w:r w:rsidRPr="00C672A7">
        <w:rPr>
          <w:rFonts w:ascii="Arial" w:hAnsi="Arial" w:cs="Arial"/>
        </w:rPr>
        <w:t>,</w:t>
      </w:r>
      <w:r w:rsidRPr="00C672A7">
        <w:rPr>
          <w:rFonts w:ascii="Arial" w:hAnsi="Arial" w:cs="Arial"/>
          <w:spacing w:val="1"/>
        </w:rPr>
        <w:t xml:space="preserve"> </w:t>
      </w:r>
      <w:r w:rsidRPr="00C672A7">
        <w:rPr>
          <w:rFonts w:ascii="Arial" w:hAnsi="Arial" w:cs="Arial"/>
        </w:rPr>
        <w:t>licencias</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maternidad,</w:t>
      </w:r>
      <w:r w:rsidRPr="00C672A7">
        <w:rPr>
          <w:rFonts w:ascii="Arial" w:hAnsi="Arial" w:cs="Arial"/>
          <w:spacing w:val="1"/>
        </w:rPr>
        <w:t xml:space="preserve"> </w:t>
      </w:r>
      <w:r w:rsidRPr="00C672A7">
        <w:rPr>
          <w:rFonts w:ascii="Arial" w:hAnsi="Arial" w:cs="Arial"/>
        </w:rPr>
        <w:t>licencias</w:t>
      </w:r>
      <w:r w:rsidRPr="00C672A7">
        <w:rPr>
          <w:rFonts w:ascii="Arial" w:hAnsi="Arial" w:cs="Arial"/>
          <w:spacing w:val="1"/>
        </w:rPr>
        <w:t xml:space="preserve"> </w:t>
      </w:r>
      <w:r w:rsidRPr="00C672A7">
        <w:rPr>
          <w:rFonts w:ascii="Arial" w:hAnsi="Arial" w:cs="Arial"/>
        </w:rPr>
        <w:t>ordinarias,</w:t>
      </w:r>
      <w:r w:rsidRPr="00C672A7">
        <w:rPr>
          <w:rFonts w:ascii="Arial" w:hAnsi="Arial" w:cs="Arial"/>
          <w:spacing w:val="1"/>
        </w:rPr>
        <w:t xml:space="preserve"> </w:t>
      </w:r>
      <w:r w:rsidRPr="00C672A7">
        <w:rPr>
          <w:rFonts w:ascii="Arial" w:hAnsi="Arial" w:cs="Arial"/>
        </w:rPr>
        <w:t>vacaciones</w:t>
      </w:r>
      <w:r w:rsidRPr="00C672A7">
        <w:rPr>
          <w:rFonts w:ascii="Arial" w:hAnsi="Arial" w:cs="Arial"/>
          <w:spacing w:val="1"/>
        </w:rPr>
        <w:t xml:space="preserve"> </w:t>
      </w:r>
      <w:r w:rsidRPr="00C672A7">
        <w:rPr>
          <w:rFonts w:ascii="Arial" w:hAnsi="Arial" w:cs="Arial"/>
        </w:rPr>
        <w:t>acumuladas u otra situación</w:t>
      </w:r>
      <w:r w:rsidRPr="00C672A7">
        <w:rPr>
          <w:rFonts w:ascii="Arial" w:hAnsi="Arial" w:cs="Arial"/>
          <w:spacing w:val="1"/>
        </w:rPr>
        <w:t xml:space="preserve"> </w:t>
      </w:r>
      <w:r w:rsidRPr="00C672A7">
        <w:rPr>
          <w:rFonts w:ascii="Arial" w:hAnsi="Arial" w:cs="Arial"/>
        </w:rPr>
        <w:t>administrativa que</w:t>
      </w:r>
      <w:r w:rsidRPr="00C672A7">
        <w:rPr>
          <w:rFonts w:ascii="Arial" w:hAnsi="Arial" w:cs="Arial"/>
          <w:spacing w:val="1"/>
        </w:rPr>
        <w:t xml:space="preserve"> </w:t>
      </w:r>
      <w:r w:rsidRPr="00C672A7">
        <w:rPr>
          <w:rFonts w:ascii="Arial" w:hAnsi="Arial" w:cs="Arial"/>
        </w:rPr>
        <w:t>implique la</w:t>
      </w:r>
      <w:r w:rsidRPr="00C672A7">
        <w:rPr>
          <w:rFonts w:ascii="Arial" w:hAnsi="Arial" w:cs="Arial"/>
          <w:spacing w:val="1"/>
        </w:rPr>
        <w:t xml:space="preserve"> </w:t>
      </w:r>
      <w:r w:rsidRPr="00C672A7">
        <w:rPr>
          <w:rFonts w:ascii="Arial" w:hAnsi="Arial" w:cs="Arial"/>
        </w:rPr>
        <w:t>separación</w:t>
      </w:r>
      <w:r w:rsidRPr="00C672A7">
        <w:rPr>
          <w:rFonts w:ascii="Arial" w:hAnsi="Arial" w:cs="Arial"/>
          <w:spacing w:val="1"/>
        </w:rPr>
        <w:t xml:space="preserve"> </w:t>
      </w:r>
      <w:r w:rsidRPr="00C672A7">
        <w:rPr>
          <w:rFonts w:ascii="Arial" w:hAnsi="Arial" w:cs="Arial"/>
        </w:rPr>
        <w:t>del cargo por</w:t>
      </w:r>
      <w:r w:rsidRPr="00C672A7">
        <w:rPr>
          <w:rFonts w:ascii="Arial" w:hAnsi="Arial" w:cs="Arial"/>
          <w:spacing w:val="1"/>
        </w:rPr>
        <w:t xml:space="preserve"> </w:t>
      </w:r>
      <w:r w:rsidRPr="00C672A7">
        <w:rPr>
          <w:rFonts w:ascii="Arial" w:hAnsi="Arial" w:cs="Arial"/>
        </w:rPr>
        <w:t>un tiempo</w:t>
      </w:r>
      <w:r w:rsidRPr="00C672A7">
        <w:rPr>
          <w:rFonts w:ascii="Arial" w:hAnsi="Arial" w:cs="Arial"/>
          <w:spacing w:val="1"/>
        </w:rPr>
        <w:t xml:space="preserve"> </w:t>
      </w:r>
      <w:r w:rsidRPr="00C672A7">
        <w:rPr>
          <w:rFonts w:ascii="Arial" w:hAnsi="Arial" w:cs="Arial"/>
        </w:rPr>
        <w:t>prolongado,</w:t>
      </w:r>
      <w:r w:rsidRPr="00C672A7">
        <w:rPr>
          <w:rFonts w:ascii="Arial" w:hAnsi="Arial" w:cs="Arial"/>
          <w:spacing w:val="1"/>
        </w:rPr>
        <w:t xml:space="preserve"> </w:t>
      </w:r>
      <w:r w:rsidRPr="00C672A7">
        <w:rPr>
          <w:rFonts w:ascii="Arial" w:hAnsi="Arial" w:cs="Arial"/>
        </w:rPr>
        <w:t>lo</w:t>
      </w:r>
      <w:r w:rsidRPr="00C672A7">
        <w:rPr>
          <w:rFonts w:ascii="Arial" w:hAnsi="Arial" w:cs="Arial"/>
          <w:spacing w:val="-1"/>
        </w:rPr>
        <w:t xml:space="preserve"> </w:t>
      </w:r>
      <w:r w:rsidRPr="00C672A7">
        <w:rPr>
          <w:rFonts w:ascii="Arial" w:hAnsi="Arial" w:cs="Arial"/>
        </w:rPr>
        <w:t>que pueda</w:t>
      </w:r>
      <w:r w:rsidRPr="00C672A7">
        <w:rPr>
          <w:rFonts w:ascii="Arial" w:hAnsi="Arial" w:cs="Arial"/>
          <w:spacing w:val="-1"/>
        </w:rPr>
        <w:t xml:space="preserve"> </w:t>
      </w:r>
      <w:r w:rsidRPr="00C672A7">
        <w:rPr>
          <w:rFonts w:ascii="Arial" w:hAnsi="Arial" w:cs="Arial"/>
        </w:rPr>
        <w:t>ocasionar</w:t>
      </w:r>
      <w:r w:rsidRPr="00C672A7">
        <w:rPr>
          <w:rFonts w:ascii="Arial" w:hAnsi="Arial" w:cs="Arial"/>
          <w:spacing w:val="-1"/>
        </w:rPr>
        <w:t xml:space="preserve"> </w:t>
      </w:r>
      <w:r w:rsidRPr="00C672A7">
        <w:rPr>
          <w:rFonts w:ascii="Arial" w:hAnsi="Arial" w:cs="Arial"/>
        </w:rPr>
        <w:t>la</w:t>
      </w:r>
      <w:r w:rsidRPr="00C672A7">
        <w:rPr>
          <w:rFonts w:ascii="Arial" w:hAnsi="Arial" w:cs="Arial"/>
          <w:spacing w:val="1"/>
        </w:rPr>
        <w:t xml:space="preserve"> </w:t>
      </w:r>
      <w:r w:rsidRPr="00C672A7">
        <w:rPr>
          <w:rFonts w:ascii="Arial" w:hAnsi="Arial" w:cs="Arial"/>
        </w:rPr>
        <w:t>afectación</w:t>
      </w:r>
      <w:r w:rsidRPr="00C672A7">
        <w:rPr>
          <w:rFonts w:ascii="Arial" w:hAnsi="Arial" w:cs="Arial"/>
          <w:spacing w:val="-3"/>
        </w:rPr>
        <w:t xml:space="preserve"> </w:t>
      </w:r>
      <w:r w:rsidRPr="00C672A7">
        <w:rPr>
          <w:rFonts w:ascii="Arial" w:hAnsi="Arial" w:cs="Arial"/>
        </w:rPr>
        <w:t>normal</w:t>
      </w:r>
      <w:r w:rsidRPr="00C672A7">
        <w:rPr>
          <w:rFonts w:ascii="Arial" w:hAnsi="Arial" w:cs="Arial"/>
          <w:spacing w:val="-1"/>
        </w:rPr>
        <w:t xml:space="preserve"> </w:t>
      </w:r>
      <w:r w:rsidRPr="00C672A7">
        <w:rPr>
          <w:rFonts w:ascii="Arial" w:hAnsi="Arial" w:cs="Arial"/>
        </w:rPr>
        <w:t>funcionamiento</w:t>
      </w:r>
      <w:r w:rsidRPr="00C672A7">
        <w:rPr>
          <w:rFonts w:ascii="Arial" w:hAnsi="Arial" w:cs="Arial"/>
          <w:spacing w:val="-5"/>
        </w:rPr>
        <w:t xml:space="preserve"> </w:t>
      </w:r>
      <w:r w:rsidRPr="00C672A7">
        <w:rPr>
          <w:rFonts w:ascii="Arial" w:hAnsi="Arial" w:cs="Arial"/>
        </w:rPr>
        <w:t>de una</w:t>
      </w:r>
      <w:r w:rsidRPr="00C672A7">
        <w:rPr>
          <w:rFonts w:ascii="Arial" w:hAnsi="Arial" w:cs="Arial"/>
          <w:spacing w:val="-1"/>
        </w:rPr>
        <w:t xml:space="preserve"> </w:t>
      </w:r>
      <w:r w:rsidRPr="00C672A7">
        <w:rPr>
          <w:rFonts w:ascii="Arial" w:hAnsi="Arial" w:cs="Arial"/>
        </w:rPr>
        <w:t>dependencia.</w:t>
      </w:r>
    </w:p>
    <w:p w14:paraId="37038456" w14:textId="77777777" w:rsidR="00171DC1" w:rsidRPr="00C672A7" w:rsidRDefault="00171DC1" w:rsidP="00171DC1">
      <w:pPr>
        <w:rPr>
          <w:rFonts w:ascii="Arial" w:eastAsia="Arial MT" w:hAnsi="Arial" w:cs="Arial"/>
          <w:lang w:val="es-ES"/>
        </w:rPr>
      </w:pPr>
    </w:p>
    <w:p w14:paraId="1CF8B98D" w14:textId="77777777" w:rsidR="00830FF5" w:rsidRDefault="00171DC1" w:rsidP="00D40638">
      <w:pPr>
        <w:ind w:left="132"/>
        <w:rPr>
          <w:rFonts w:ascii="Arial" w:eastAsia="Arial MT" w:hAnsi="Arial" w:cs="Arial"/>
          <w:lang w:val="es-ES"/>
        </w:rPr>
      </w:pPr>
      <w:r w:rsidRPr="00C672A7">
        <w:rPr>
          <w:rFonts w:ascii="Arial" w:eastAsia="Arial MT" w:hAnsi="Arial" w:cs="Arial"/>
          <w:lang w:val="es-ES"/>
        </w:rPr>
        <w:t>Con corte al 30 de diciembre de 202</w:t>
      </w:r>
      <w:r w:rsidR="00225568">
        <w:rPr>
          <w:rFonts w:ascii="Arial" w:eastAsia="Arial MT" w:hAnsi="Arial" w:cs="Arial"/>
          <w:lang w:val="es-ES"/>
        </w:rPr>
        <w:t>4</w:t>
      </w:r>
      <w:r w:rsidRPr="00C672A7">
        <w:rPr>
          <w:rFonts w:ascii="Arial" w:eastAsia="Arial MT" w:hAnsi="Arial" w:cs="Arial"/>
          <w:lang w:val="es-ES"/>
        </w:rPr>
        <w:t xml:space="preserve">, la planta total estaba provista en un </w:t>
      </w:r>
      <w:r w:rsidR="00225568">
        <w:rPr>
          <w:rFonts w:ascii="Arial" w:eastAsia="Arial MT" w:hAnsi="Arial" w:cs="Arial"/>
          <w:lang w:val="es-ES"/>
        </w:rPr>
        <w:t>79</w:t>
      </w:r>
      <w:r w:rsidRPr="00C672A7">
        <w:rPr>
          <w:rFonts w:ascii="Arial" w:eastAsia="Arial MT" w:hAnsi="Arial" w:cs="Arial"/>
          <w:lang w:val="es-ES"/>
        </w:rPr>
        <w:t>%, es decir, se encontraban 3</w:t>
      </w:r>
      <w:r w:rsidR="00225568">
        <w:rPr>
          <w:rFonts w:ascii="Arial" w:eastAsia="Arial MT" w:hAnsi="Arial" w:cs="Arial"/>
          <w:lang w:val="es-ES"/>
        </w:rPr>
        <w:t>78</w:t>
      </w:r>
      <w:r w:rsidRPr="00C672A7">
        <w:rPr>
          <w:rFonts w:ascii="Arial" w:eastAsia="Arial MT" w:hAnsi="Arial" w:cs="Arial"/>
          <w:lang w:val="es-ES"/>
        </w:rPr>
        <w:t xml:space="preserve"> servidores ejerciendo sus funciones.</w:t>
      </w:r>
    </w:p>
    <w:p w14:paraId="0CF315B1" w14:textId="77777777" w:rsidR="00171DC1" w:rsidRPr="00C672A7" w:rsidRDefault="00171DC1" w:rsidP="00C672A7">
      <w:pPr>
        <w:pStyle w:val="Ttulo1"/>
        <w:spacing w:before="179"/>
        <w:ind w:left="142"/>
        <w:jc w:val="both"/>
        <w:rPr>
          <w:rFonts w:ascii="Arial" w:hAnsi="Arial" w:cs="Arial"/>
          <w:sz w:val="22"/>
          <w:szCs w:val="22"/>
        </w:rPr>
      </w:pPr>
      <w:r w:rsidRPr="00C672A7">
        <w:rPr>
          <w:rFonts w:ascii="Arial" w:hAnsi="Arial" w:cs="Arial"/>
          <w:b/>
          <w:color w:val="00ABBC"/>
          <w:sz w:val="22"/>
          <w:szCs w:val="22"/>
        </w:rPr>
        <w:t>ESTADO DE LOS CARGOS EN LA PLANTA</w:t>
      </w:r>
      <w:r w:rsidRPr="00C672A7">
        <w:rPr>
          <w:rFonts w:ascii="Arial" w:hAnsi="Arial" w:cs="Arial"/>
          <w:color w:val="00ABBC"/>
          <w:sz w:val="22"/>
          <w:szCs w:val="22"/>
        </w:rPr>
        <w:t>:</w:t>
      </w:r>
    </w:p>
    <w:p w14:paraId="6493D501" w14:textId="77777777" w:rsidR="00171DC1" w:rsidRDefault="00171DC1" w:rsidP="00171DC1">
      <w:pPr>
        <w:rPr>
          <w:rFonts w:ascii="Arial" w:hAnsi="Arial" w:cs="Arial"/>
        </w:rPr>
      </w:pPr>
    </w:p>
    <w:tbl>
      <w:tblPr>
        <w:tblStyle w:val="Tablaconcuadrcula4-nfasis6"/>
        <w:tblW w:w="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1369"/>
      </w:tblGrid>
      <w:tr w:rsidR="00830FF5" w:rsidRPr="00830FF5" w14:paraId="780CD9DF" w14:textId="77777777" w:rsidTr="004831E7">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094" w:type="dxa"/>
            <w:tcBorders>
              <w:top w:val="none" w:sz="0" w:space="0" w:color="auto"/>
              <w:left w:val="none" w:sz="0" w:space="0" w:color="auto"/>
              <w:bottom w:val="none" w:sz="0" w:space="0" w:color="auto"/>
              <w:right w:val="none" w:sz="0" w:space="0" w:color="auto"/>
            </w:tcBorders>
            <w:vAlign w:val="center"/>
            <w:hideMark/>
          </w:tcPr>
          <w:p w14:paraId="165F7FED" w14:textId="77777777" w:rsidR="00830FF5" w:rsidRPr="004831E7" w:rsidRDefault="00830FF5" w:rsidP="00830FF5">
            <w:pPr>
              <w:spacing w:after="0" w:line="240" w:lineRule="auto"/>
              <w:jc w:val="center"/>
              <w:rPr>
                <w:rFonts w:ascii="Arial" w:eastAsia="Times New Roman" w:hAnsi="Arial" w:cs="Arial"/>
                <w:bCs w:val="0"/>
                <w:color w:val="auto"/>
                <w:lang w:eastAsia="es-CO"/>
              </w:rPr>
            </w:pPr>
            <w:r w:rsidRPr="004831E7">
              <w:rPr>
                <w:rFonts w:ascii="Arial" w:eastAsia="Times New Roman" w:hAnsi="Arial" w:cs="Arial"/>
                <w:bCs w:val="0"/>
                <w:color w:val="auto"/>
                <w:lang w:eastAsia="es-CO"/>
              </w:rPr>
              <w:t>TIPO DE PROVISIÓN</w:t>
            </w:r>
          </w:p>
        </w:tc>
        <w:tc>
          <w:tcPr>
            <w:tcW w:w="1369" w:type="dxa"/>
            <w:tcBorders>
              <w:top w:val="none" w:sz="0" w:space="0" w:color="auto"/>
              <w:left w:val="none" w:sz="0" w:space="0" w:color="auto"/>
              <w:bottom w:val="none" w:sz="0" w:space="0" w:color="auto"/>
              <w:right w:val="none" w:sz="0" w:space="0" w:color="auto"/>
            </w:tcBorders>
            <w:vAlign w:val="center"/>
            <w:hideMark/>
          </w:tcPr>
          <w:p w14:paraId="68BB6489" w14:textId="77777777" w:rsidR="00830FF5" w:rsidRPr="004831E7" w:rsidRDefault="00830FF5" w:rsidP="00830F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lang w:eastAsia="es-CO"/>
              </w:rPr>
            </w:pPr>
            <w:r w:rsidRPr="004831E7">
              <w:rPr>
                <w:rFonts w:ascii="Arial" w:eastAsia="Times New Roman" w:hAnsi="Arial" w:cs="Arial"/>
                <w:bCs w:val="0"/>
                <w:color w:val="auto"/>
                <w:lang w:eastAsia="es-CO"/>
              </w:rPr>
              <w:t>CANTIDAD</w:t>
            </w:r>
          </w:p>
        </w:tc>
      </w:tr>
      <w:tr w:rsidR="00830FF5" w:rsidRPr="00830FF5" w14:paraId="58300987" w14:textId="77777777" w:rsidTr="000B18E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094" w:type="dxa"/>
            <w:vAlign w:val="center"/>
            <w:hideMark/>
          </w:tcPr>
          <w:p w14:paraId="200F34C1" w14:textId="77777777" w:rsidR="00830FF5" w:rsidRPr="004831E7" w:rsidRDefault="00830FF5" w:rsidP="00830FF5">
            <w:pPr>
              <w:spacing w:after="0" w:line="240" w:lineRule="auto"/>
              <w:jc w:val="center"/>
              <w:rPr>
                <w:rFonts w:ascii="Arial" w:eastAsia="Times New Roman" w:hAnsi="Arial" w:cs="Arial"/>
                <w:b w:val="0"/>
                <w:bCs w:val="0"/>
                <w:color w:val="000000"/>
                <w:sz w:val="20"/>
                <w:lang w:eastAsia="es-CO"/>
              </w:rPr>
            </w:pPr>
            <w:r w:rsidRPr="004831E7">
              <w:rPr>
                <w:rFonts w:ascii="Arial" w:eastAsia="Times New Roman" w:hAnsi="Arial" w:cs="Arial"/>
                <w:b w:val="0"/>
                <w:bCs w:val="0"/>
                <w:color w:val="000000"/>
                <w:sz w:val="20"/>
                <w:lang w:val="es-ES" w:eastAsia="es-CO"/>
              </w:rPr>
              <w:t>CARGOS PROVISTOS</w:t>
            </w:r>
          </w:p>
        </w:tc>
        <w:tc>
          <w:tcPr>
            <w:tcW w:w="1369" w:type="dxa"/>
            <w:vAlign w:val="center"/>
            <w:hideMark/>
          </w:tcPr>
          <w:p w14:paraId="02678398" w14:textId="77777777" w:rsidR="00830FF5" w:rsidRPr="00830FF5" w:rsidRDefault="00830FF5" w:rsidP="00830F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O"/>
              </w:rPr>
            </w:pPr>
            <w:r w:rsidRPr="00830FF5">
              <w:rPr>
                <w:rFonts w:ascii="Arial" w:eastAsia="Times New Roman" w:hAnsi="Arial" w:cs="Arial"/>
                <w:b/>
                <w:bCs/>
                <w:color w:val="000000"/>
                <w:lang w:val="es-ES" w:eastAsia="es-CO"/>
              </w:rPr>
              <w:t>378</w:t>
            </w:r>
          </w:p>
        </w:tc>
      </w:tr>
      <w:tr w:rsidR="00830FF5" w:rsidRPr="00830FF5" w14:paraId="269AF646" w14:textId="77777777" w:rsidTr="000B18E0">
        <w:trPr>
          <w:trHeight w:val="397"/>
          <w:jc w:val="center"/>
        </w:trPr>
        <w:tc>
          <w:tcPr>
            <w:cnfStyle w:val="001000000000" w:firstRow="0" w:lastRow="0" w:firstColumn="1" w:lastColumn="0" w:oddVBand="0" w:evenVBand="0" w:oddHBand="0" w:evenHBand="0" w:firstRowFirstColumn="0" w:firstRowLastColumn="0" w:lastRowFirstColumn="0" w:lastRowLastColumn="0"/>
            <w:tcW w:w="4094" w:type="dxa"/>
            <w:vAlign w:val="center"/>
            <w:hideMark/>
          </w:tcPr>
          <w:p w14:paraId="45EA596F" w14:textId="77777777" w:rsidR="00830FF5" w:rsidRPr="004831E7" w:rsidRDefault="00830FF5" w:rsidP="00830FF5">
            <w:pPr>
              <w:spacing w:after="0" w:line="240" w:lineRule="auto"/>
              <w:jc w:val="center"/>
              <w:rPr>
                <w:rFonts w:ascii="Arial" w:eastAsia="Times New Roman" w:hAnsi="Arial" w:cs="Arial"/>
                <w:b w:val="0"/>
                <w:bCs w:val="0"/>
                <w:color w:val="000000"/>
                <w:sz w:val="20"/>
                <w:lang w:eastAsia="es-CO"/>
              </w:rPr>
            </w:pPr>
            <w:r w:rsidRPr="004831E7">
              <w:rPr>
                <w:rFonts w:ascii="Arial" w:eastAsia="Times New Roman" w:hAnsi="Arial" w:cs="Arial"/>
                <w:b w:val="0"/>
                <w:bCs w:val="0"/>
                <w:color w:val="000000"/>
                <w:sz w:val="20"/>
                <w:lang w:val="es-ES" w:eastAsia="es-CO"/>
              </w:rPr>
              <w:t>CARGOS VACANTES NO PROVISTOS (TEMPORALES Y DEFINITIVAS)</w:t>
            </w:r>
          </w:p>
        </w:tc>
        <w:tc>
          <w:tcPr>
            <w:tcW w:w="1369" w:type="dxa"/>
            <w:vAlign w:val="center"/>
            <w:hideMark/>
          </w:tcPr>
          <w:p w14:paraId="4A75DC8D" w14:textId="77777777" w:rsidR="00830FF5" w:rsidRPr="00830FF5" w:rsidRDefault="00830FF5" w:rsidP="00830F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r w:rsidRPr="00830FF5">
              <w:rPr>
                <w:rFonts w:ascii="Arial" w:eastAsia="Times New Roman" w:hAnsi="Arial" w:cs="Arial"/>
                <w:b/>
                <w:bCs/>
                <w:color w:val="000000"/>
                <w:lang w:val="es-ES" w:eastAsia="es-CO"/>
              </w:rPr>
              <w:t>99</w:t>
            </w:r>
          </w:p>
        </w:tc>
      </w:tr>
      <w:tr w:rsidR="00830FF5" w:rsidRPr="00830FF5" w14:paraId="6B6BD812" w14:textId="77777777" w:rsidTr="004831E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094" w:type="dxa"/>
            <w:vAlign w:val="center"/>
            <w:hideMark/>
          </w:tcPr>
          <w:p w14:paraId="21E6A83C" w14:textId="77777777" w:rsidR="00830FF5" w:rsidRPr="004831E7" w:rsidRDefault="00830FF5" w:rsidP="00830FF5">
            <w:pPr>
              <w:spacing w:after="0" w:line="240" w:lineRule="auto"/>
              <w:jc w:val="center"/>
              <w:rPr>
                <w:rFonts w:ascii="Arial" w:eastAsia="Times New Roman" w:hAnsi="Arial" w:cs="Arial"/>
                <w:bCs w:val="0"/>
                <w:color w:val="000000"/>
                <w:lang w:eastAsia="es-CO"/>
              </w:rPr>
            </w:pPr>
            <w:r w:rsidRPr="004831E7">
              <w:rPr>
                <w:rFonts w:ascii="Arial" w:eastAsia="Times New Roman" w:hAnsi="Arial" w:cs="Arial"/>
                <w:bCs w:val="0"/>
                <w:color w:val="000000"/>
                <w:lang w:val="es-ES" w:eastAsia="es-CO"/>
              </w:rPr>
              <w:t>CARGOS TOTALES</w:t>
            </w:r>
          </w:p>
        </w:tc>
        <w:tc>
          <w:tcPr>
            <w:tcW w:w="1369" w:type="dxa"/>
            <w:vAlign w:val="center"/>
            <w:hideMark/>
          </w:tcPr>
          <w:p w14:paraId="28D0C03E" w14:textId="77777777" w:rsidR="00830FF5" w:rsidRPr="00830FF5" w:rsidRDefault="00830FF5" w:rsidP="00830F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O"/>
              </w:rPr>
            </w:pPr>
            <w:r w:rsidRPr="00830FF5">
              <w:rPr>
                <w:rFonts w:ascii="Arial" w:eastAsia="Times New Roman" w:hAnsi="Arial" w:cs="Arial"/>
                <w:b/>
                <w:bCs/>
                <w:color w:val="000000"/>
                <w:lang w:val="es-ES" w:eastAsia="es-CO"/>
              </w:rPr>
              <w:t>477</w:t>
            </w:r>
          </w:p>
        </w:tc>
      </w:tr>
    </w:tbl>
    <w:p w14:paraId="234D2AAB" w14:textId="77777777" w:rsidR="00830FF5" w:rsidRDefault="00830FF5" w:rsidP="00830FF5">
      <w:pPr>
        <w:jc w:val="center"/>
        <w:rPr>
          <w:rFonts w:ascii="Arial" w:hAnsi="Arial" w:cs="Arial"/>
        </w:rPr>
      </w:pPr>
    </w:p>
    <w:p w14:paraId="626AACF9" w14:textId="77777777" w:rsidR="00830FF5" w:rsidRPr="00830FF5" w:rsidRDefault="00830FF5" w:rsidP="00830FF5">
      <w:pPr>
        <w:jc w:val="center"/>
        <w:rPr>
          <w:rFonts w:ascii="Arial" w:hAnsi="Arial" w:cs="Arial"/>
          <w:sz w:val="18"/>
        </w:rPr>
      </w:pPr>
      <w:r w:rsidRPr="00830FF5">
        <w:rPr>
          <w:rFonts w:ascii="Arial" w:hAnsi="Arial" w:cs="Arial"/>
          <w:sz w:val="18"/>
        </w:rPr>
        <w:t>Tabla 5. Distribución cargos actuales Planta INS.</w:t>
      </w:r>
    </w:p>
    <w:p w14:paraId="317AB7E8" w14:textId="77777777" w:rsidR="00171DC1" w:rsidRPr="00C672A7" w:rsidRDefault="00171DC1" w:rsidP="00830FF5">
      <w:pPr>
        <w:ind w:left="132"/>
        <w:jc w:val="center"/>
        <w:rPr>
          <w:rFonts w:ascii="Arial" w:eastAsia="Arial MT" w:hAnsi="Arial" w:cs="Arial"/>
          <w:lang w:val="es-ES"/>
        </w:rPr>
      </w:pPr>
    </w:p>
    <w:p w14:paraId="4BEE04E4" w14:textId="77777777" w:rsidR="00171DC1" w:rsidRPr="00C672A7" w:rsidRDefault="00171DC1" w:rsidP="00171DC1">
      <w:pPr>
        <w:pStyle w:val="Textoindependiente"/>
        <w:spacing w:before="94" w:line="273" w:lineRule="auto"/>
        <w:ind w:left="132" w:right="191"/>
        <w:jc w:val="both"/>
        <w:rPr>
          <w:rFonts w:ascii="Arial" w:hAnsi="Arial" w:cs="Arial"/>
        </w:rPr>
      </w:pPr>
      <w:r w:rsidRPr="00C672A7">
        <w:rPr>
          <w:rFonts w:ascii="Arial" w:hAnsi="Arial" w:cs="Arial"/>
        </w:rPr>
        <w:t>Lo</w:t>
      </w:r>
      <w:r w:rsidRPr="00C672A7">
        <w:rPr>
          <w:rFonts w:ascii="Arial" w:hAnsi="Arial" w:cs="Arial"/>
          <w:spacing w:val="-4"/>
        </w:rPr>
        <w:t xml:space="preserve"> </w:t>
      </w:r>
      <w:r w:rsidRPr="00C672A7">
        <w:rPr>
          <w:rFonts w:ascii="Arial" w:hAnsi="Arial" w:cs="Arial"/>
        </w:rPr>
        <w:t>anterior</w:t>
      </w:r>
      <w:r w:rsidRPr="00C672A7">
        <w:rPr>
          <w:rFonts w:ascii="Arial" w:hAnsi="Arial" w:cs="Arial"/>
          <w:spacing w:val="-3"/>
        </w:rPr>
        <w:t xml:space="preserve"> </w:t>
      </w:r>
      <w:r w:rsidRPr="00C672A7">
        <w:rPr>
          <w:rFonts w:ascii="Arial" w:hAnsi="Arial" w:cs="Arial"/>
        </w:rPr>
        <w:t>implica</w:t>
      </w:r>
      <w:r w:rsidRPr="00C672A7">
        <w:rPr>
          <w:rFonts w:ascii="Arial" w:hAnsi="Arial" w:cs="Arial"/>
          <w:spacing w:val="-3"/>
        </w:rPr>
        <w:t xml:space="preserve"> </w:t>
      </w:r>
      <w:r w:rsidRPr="00C672A7">
        <w:rPr>
          <w:rFonts w:ascii="Arial" w:hAnsi="Arial" w:cs="Arial"/>
        </w:rPr>
        <w:t>que</w:t>
      </w:r>
      <w:r w:rsidRPr="00C672A7">
        <w:rPr>
          <w:rFonts w:ascii="Arial" w:hAnsi="Arial" w:cs="Arial"/>
          <w:spacing w:val="-4"/>
        </w:rPr>
        <w:t xml:space="preserve"> </w:t>
      </w:r>
      <w:r w:rsidRPr="00C672A7">
        <w:rPr>
          <w:rFonts w:ascii="Arial" w:hAnsi="Arial" w:cs="Arial"/>
        </w:rPr>
        <w:t>la</w:t>
      </w:r>
      <w:r w:rsidRPr="00C672A7">
        <w:rPr>
          <w:rFonts w:ascii="Arial" w:hAnsi="Arial" w:cs="Arial"/>
          <w:spacing w:val="-6"/>
        </w:rPr>
        <w:t xml:space="preserve"> </w:t>
      </w:r>
      <w:r w:rsidRPr="00C672A7">
        <w:rPr>
          <w:rFonts w:ascii="Arial" w:hAnsi="Arial" w:cs="Arial"/>
        </w:rPr>
        <w:t>planta</w:t>
      </w:r>
      <w:r w:rsidRPr="00C672A7">
        <w:rPr>
          <w:rFonts w:ascii="Arial" w:hAnsi="Arial" w:cs="Arial"/>
          <w:spacing w:val="-1"/>
        </w:rPr>
        <w:t xml:space="preserve"> </w:t>
      </w:r>
      <w:r w:rsidRPr="00C672A7">
        <w:rPr>
          <w:rFonts w:ascii="Arial" w:hAnsi="Arial" w:cs="Arial"/>
        </w:rPr>
        <w:t>total</w:t>
      </w:r>
      <w:r w:rsidRPr="00C672A7">
        <w:rPr>
          <w:rFonts w:ascii="Arial" w:hAnsi="Arial" w:cs="Arial"/>
          <w:spacing w:val="-7"/>
        </w:rPr>
        <w:t xml:space="preserve"> </w:t>
      </w:r>
      <w:r w:rsidRPr="00C672A7">
        <w:rPr>
          <w:rFonts w:ascii="Arial" w:hAnsi="Arial" w:cs="Arial"/>
        </w:rPr>
        <w:t>tiene</w:t>
      </w:r>
      <w:r w:rsidRPr="00C672A7">
        <w:rPr>
          <w:rFonts w:ascii="Arial" w:hAnsi="Arial" w:cs="Arial"/>
          <w:spacing w:val="-4"/>
        </w:rPr>
        <w:t xml:space="preserve"> </w:t>
      </w:r>
      <w:r w:rsidRPr="00C672A7">
        <w:rPr>
          <w:rFonts w:ascii="Arial" w:hAnsi="Arial" w:cs="Arial"/>
        </w:rPr>
        <w:t>vacantes</w:t>
      </w:r>
      <w:r w:rsidRPr="00C672A7">
        <w:rPr>
          <w:rFonts w:ascii="Arial" w:hAnsi="Arial" w:cs="Arial"/>
          <w:spacing w:val="-3"/>
        </w:rPr>
        <w:t xml:space="preserve"> </w:t>
      </w:r>
      <w:r w:rsidRPr="00C672A7">
        <w:rPr>
          <w:rFonts w:ascii="Arial" w:hAnsi="Arial" w:cs="Arial"/>
        </w:rPr>
        <w:t>definitivas</w:t>
      </w:r>
      <w:r w:rsidRPr="00C672A7">
        <w:rPr>
          <w:rFonts w:ascii="Arial" w:hAnsi="Arial" w:cs="Arial"/>
          <w:spacing w:val="-4"/>
        </w:rPr>
        <w:t xml:space="preserve"> </w:t>
      </w:r>
      <w:r w:rsidRPr="00C672A7">
        <w:rPr>
          <w:rFonts w:ascii="Arial" w:hAnsi="Arial" w:cs="Arial"/>
        </w:rPr>
        <w:t>y</w:t>
      </w:r>
      <w:r w:rsidRPr="00C672A7">
        <w:rPr>
          <w:rFonts w:ascii="Arial" w:hAnsi="Arial" w:cs="Arial"/>
          <w:spacing w:val="-5"/>
        </w:rPr>
        <w:t xml:space="preserve"> </w:t>
      </w:r>
      <w:r w:rsidRPr="00C672A7">
        <w:rPr>
          <w:rFonts w:ascii="Arial" w:hAnsi="Arial" w:cs="Arial"/>
        </w:rPr>
        <w:t>temporales</w:t>
      </w:r>
      <w:r w:rsidRPr="00C672A7">
        <w:rPr>
          <w:rFonts w:ascii="Arial" w:hAnsi="Arial" w:cs="Arial"/>
          <w:spacing w:val="-4"/>
        </w:rPr>
        <w:t xml:space="preserve"> </w:t>
      </w:r>
      <w:r w:rsidRPr="00C672A7">
        <w:rPr>
          <w:rFonts w:ascii="Arial" w:hAnsi="Arial" w:cs="Arial"/>
        </w:rPr>
        <w:t>por</w:t>
      </w:r>
      <w:r w:rsidRPr="00C672A7">
        <w:rPr>
          <w:rFonts w:ascii="Arial" w:hAnsi="Arial" w:cs="Arial"/>
          <w:spacing w:val="-3"/>
        </w:rPr>
        <w:t xml:space="preserve"> </w:t>
      </w:r>
      <w:r w:rsidRPr="00C672A7">
        <w:rPr>
          <w:rFonts w:ascii="Arial" w:hAnsi="Arial" w:cs="Arial"/>
        </w:rPr>
        <w:t>proveer</w:t>
      </w:r>
      <w:r w:rsidRPr="00C672A7">
        <w:rPr>
          <w:rFonts w:ascii="Arial" w:hAnsi="Arial" w:cs="Arial"/>
          <w:spacing w:val="-2"/>
        </w:rPr>
        <w:t xml:space="preserve"> </w:t>
      </w:r>
      <w:r w:rsidRPr="00C672A7">
        <w:rPr>
          <w:rFonts w:ascii="Arial" w:hAnsi="Arial" w:cs="Arial"/>
        </w:rPr>
        <w:t>que</w:t>
      </w:r>
      <w:r w:rsidRPr="00C672A7">
        <w:rPr>
          <w:rFonts w:ascii="Arial" w:hAnsi="Arial" w:cs="Arial"/>
          <w:spacing w:val="-4"/>
        </w:rPr>
        <w:t xml:space="preserve"> </w:t>
      </w:r>
      <w:r w:rsidRPr="00C672A7">
        <w:rPr>
          <w:rFonts w:ascii="Arial" w:hAnsi="Arial" w:cs="Arial"/>
        </w:rPr>
        <w:t>sumadas</w:t>
      </w:r>
      <w:r w:rsidRPr="00C672A7">
        <w:rPr>
          <w:rFonts w:ascii="Arial" w:hAnsi="Arial" w:cs="Arial"/>
          <w:spacing w:val="-59"/>
        </w:rPr>
        <w:t xml:space="preserve"> </w:t>
      </w:r>
      <w:r w:rsidRPr="00C672A7">
        <w:rPr>
          <w:rFonts w:ascii="Arial" w:hAnsi="Arial" w:cs="Arial"/>
        </w:rPr>
        <w:t xml:space="preserve">corresponden a </w:t>
      </w:r>
      <w:r w:rsidR="00571CAD" w:rsidRPr="00C672A7">
        <w:rPr>
          <w:rFonts w:ascii="Arial" w:hAnsi="Arial" w:cs="Arial"/>
        </w:rPr>
        <w:t>99</w:t>
      </w:r>
      <w:r w:rsidRPr="00C672A7">
        <w:rPr>
          <w:rFonts w:ascii="Arial" w:hAnsi="Arial" w:cs="Arial"/>
        </w:rPr>
        <w:t xml:space="preserve"> empleos, es decir </w:t>
      </w:r>
      <w:r w:rsidR="00571CAD" w:rsidRPr="00C672A7">
        <w:rPr>
          <w:rFonts w:ascii="Arial" w:hAnsi="Arial" w:cs="Arial"/>
        </w:rPr>
        <w:t xml:space="preserve">que aproximadamente </w:t>
      </w:r>
      <w:r w:rsidRPr="00C672A7">
        <w:rPr>
          <w:rFonts w:ascii="Arial" w:hAnsi="Arial" w:cs="Arial"/>
        </w:rPr>
        <w:t xml:space="preserve">el </w:t>
      </w:r>
      <w:r w:rsidR="00571CAD" w:rsidRPr="00C672A7">
        <w:rPr>
          <w:rFonts w:ascii="Arial" w:hAnsi="Arial" w:cs="Arial"/>
        </w:rPr>
        <w:t>21</w:t>
      </w:r>
      <w:r w:rsidRPr="00C672A7">
        <w:rPr>
          <w:rFonts w:ascii="Arial" w:hAnsi="Arial" w:cs="Arial"/>
        </w:rPr>
        <w:t>% de la planta aprobada se encuentra pendiente por</w:t>
      </w:r>
      <w:r w:rsidRPr="00C672A7">
        <w:rPr>
          <w:rFonts w:ascii="Arial" w:hAnsi="Arial" w:cs="Arial"/>
          <w:spacing w:val="1"/>
        </w:rPr>
        <w:t xml:space="preserve"> </w:t>
      </w:r>
      <w:r w:rsidRPr="00C672A7">
        <w:rPr>
          <w:rFonts w:ascii="Arial" w:hAnsi="Arial" w:cs="Arial"/>
        </w:rPr>
        <w:t>proveer.</w:t>
      </w:r>
    </w:p>
    <w:p w14:paraId="053E6EDB" w14:textId="77777777" w:rsidR="00171DC1" w:rsidRPr="00C672A7" w:rsidRDefault="00171DC1" w:rsidP="00171DC1">
      <w:pPr>
        <w:pStyle w:val="Ttulo1"/>
        <w:numPr>
          <w:ilvl w:val="1"/>
          <w:numId w:val="4"/>
        </w:numPr>
        <w:spacing w:before="181"/>
        <w:rPr>
          <w:rStyle w:val="Ttulo2Car"/>
          <w:rFonts w:ascii="Arial" w:hAnsi="Arial" w:cs="Arial"/>
          <w:color w:val="00ABBC"/>
          <w:sz w:val="22"/>
          <w:szCs w:val="22"/>
        </w:rPr>
      </w:pPr>
      <w:bookmarkStart w:id="0" w:name="_bookmark8"/>
      <w:bookmarkEnd w:id="0"/>
      <w:r w:rsidRPr="00C672A7">
        <w:rPr>
          <w:rStyle w:val="Ttulo2Car"/>
          <w:rFonts w:ascii="Arial" w:hAnsi="Arial" w:cs="Arial"/>
          <w:color w:val="00ABBC"/>
          <w:sz w:val="22"/>
          <w:szCs w:val="22"/>
        </w:rPr>
        <w:t>Vacantes definitivas según el Plan Anual de Vacantes:</w:t>
      </w:r>
    </w:p>
    <w:p w14:paraId="472F7ABC" w14:textId="77777777" w:rsidR="00171DC1" w:rsidRPr="00C672A7" w:rsidRDefault="00171DC1" w:rsidP="00171DC1">
      <w:pPr>
        <w:pStyle w:val="Textoindependiente"/>
        <w:rPr>
          <w:rFonts w:ascii="Arial" w:hAnsi="Arial" w:cs="Arial"/>
          <w:b/>
        </w:rPr>
      </w:pPr>
    </w:p>
    <w:p w14:paraId="03845A76" w14:textId="77777777" w:rsidR="00171DC1" w:rsidRPr="00C672A7" w:rsidRDefault="00171DC1" w:rsidP="00171DC1">
      <w:pPr>
        <w:pStyle w:val="Textoindependiente"/>
        <w:spacing w:before="194" w:line="276" w:lineRule="auto"/>
        <w:ind w:left="132" w:right="191"/>
        <w:jc w:val="both"/>
        <w:rPr>
          <w:rFonts w:ascii="Arial" w:hAnsi="Arial" w:cs="Arial"/>
        </w:rPr>
      </w:pPr>
      <w:r w:rsidRPr="00C672A7">
        <w:rPr>
          <w:rFonts w:ascii="Arial" w:hAnsi="Arial" w:cs="Arial"/>
        </w:rPr>
        <w:t>Para la vigencia 202</w:t>
      </w:r>
      <w:r w:rsidR="00225568">
        <w:rPr>
          <w:rFonts w:ascii="Arial" w:hAnsi="Arial" w:cs="Arial"/>
        </w:rPr>
        <w:t>4</w:t>
      </w:r>
      <w:r w:rsidRPr="00C672A7">
        <w:rPr>
          <w:rFonts w:ascii="Arial" w:hAnsi="Arial" w:cs="Arial"/>
        </w:rPr>
        <w:t>, el Plan Anual de Vacantes tiene en cuenta los lineamientos definidos por el</w:t>
      </w:r>
      <w:r w:rsidRPr="00C672A7">
        <w:rPr>
          <w:rFonts w:ascii="Arial" w:hAnsi="Arial" w:cs="Arial"/>
          <w:spacing w:val="1"/>
        </w:rPr>
        <w:t xml:space="preserve"> </w:t>
      </w:r>
      <w:r w:rsidRPr="00C672A7">
        <w:rPr>
          <w:rFonts w:ascii="Arial" w:hAnsi="Arial" w:cs="Arial"/>
        </w:rPr>
        <w:t>Departamento</w:t>
      </w:r>
      <w:r w:rsidRPr="00C672A7">
        <w:rPr>
          <w:rFonts w:ascii="Arial" w:hAnsi="Arial" w:cs="Arial"/>
          <w:spacing w:val="-3"/>
        </w:rPr>
        <w:t xml:space="preserve"> </w:t>
      </w:r>
      <w:r w:rsidRPr="00C672A7">
        <w:rPr>
          <w:rFonts w:ascii="Arial" w:hAnsi="Arial" w:cs="Arial"/>
        </w:rPr>
        <w:t>Administrativo de la</w:t>
      </w:r>
      <w:r w:rsidRPr="00C672A7">
        <w:rPr>
          <w:rFonts w:ascii="Arial" w:hAnsi="Arial" w:cs="Arial"/>
          <w:spacing w:val="-2"/>
        </w:rPr>
        <w:t xml:space="preserve"> </w:t>
      </w:r>
      <w:r w:rsidRPr="00C672A7">
        <w:rPr>
          <w:rFonts w:ascii="Arial" w:hAnsi="Arial" w:cs="Arial"/>
        </w:rPr>
        <w:t>Función Pública</w:t>
      </w:r>
      <w:r w:rsidRPr="00C672A7">
        <w:rPr>
          <w:rFonts w:ascii="Arial" w:hAnsi="Arial" w:cs="Arial"/>
          <w:spacing w:val="3"/>
        </w:rPr>
        <w:t xml:space="preserve"> </w:t>
      </w:r>
      <w:r w:rsidRPr="00C672A7">
        <w:rPr>
          <w:rFonts w:ascii="Arial" w:hAnsi="Arial" w:cs="Arial"/>
        </w:rPr>
        <w:t>–</w:t>
      </w:r>
      <w:r w:rsidRPr="00C672A7">
        <w:rPr>
          <w:rFonts w:ascii="Arial" w:hAnsi="Arial" w:cs="Arial"/>
          <w:spacing w:val="-1"/>
        </w:rPr>
        <w:t xml:space="preserve"> </w:t>
      </w:r>
      <w:r w:rsidRPr="00C672A7">
        <w:rPr>
          <w:rFonts w:ascii="Arial" w:hAnsi="Arial" w:cs="Arial"/>
        </w:rPr>
        <w:t>DAFP-.</w:t>
      </w:r>
    </w:p>
    <w:p w14:paraId="078F2462" w14:textId="77777777" w:rsidR="00171DC1" w:rsidRPr="00C672A7" w:rsidRDefault="00171DC1" w:rsidP="00171DC1">
      <w:pPr>
        <w:pStyle w:val="Textoindependiente"/>
        <w:spacing w:before="176" w:line="273" w:lineRule="auto"/>
        <w:ind w:left="132" w:right="188"/>
        <w:jc w:val="both"/>
        <w:rPr>
          <w:rFonts w:ascii="Arial" w:hAnsi="Arial" w:cs="Arial"/>
        </w:rPr>
      </w:pPr>
      <w:r w:rsidRPr="00C672A7">
        <w:rPr>
          <w:rFonts w:ascii="Arial" w:hAnsi="Arial" w:cs="Arial"/>
        </w:rPr>
        <w:t xml:space="preserve">En él se incluye la relación de los empleos en </w:t>
      </w:r>
      <w:r w:rsidRPr="00C672A7">
        <w:rPr>
          <w:rFonts w:ascii="Arial" w:hAnsi="Arial" w:cs="Arial"/>
          <w:b/>
        </w:rPr>
        <w:t xml:space="preserve">vacancia definitiva de carrera administrativa </w:t>
      </w:r>
      <w:r w:rsidRPr="00C672A7">
        <w:rPr>
          <w:rFonts w:ascii="Arial" w:hAnsi="Arial" w:cs="Arial"/>
        </w:rPr>
        <w:t>que se</w:t>
      </w:r>
      <w:r w:rsidRPr="00C672A7">
        <w:rPr>
          <w:rFonts w:ascii="Arial" w:hAnsi="Arial" w:cs="Arial"/>
          <w:spacing w:val="1"/>
        </w:rPr>
        <w:t xml:space="preserve"> </w:t>
      </w:r>
      <w:r w:rsidRPr="00C672A7">
        <w:rPr>
          <w:rFonts w:ascii="Arial" w:hAnsi="Arial" w:cs="Arial"/>
        </w:rPr>
        <w:t>presentan por cualquiera de las situaciones administrativas previstas en la ley y que se deben proveer</w:t>
      </w:r>
      <w:r w:rsidRPr="00C672A7">
        <w:rPr>
          <w:rFonts w:ascii="Arial" w:hAnsi="Arial" w:cs="Arial"/>
          <w:spacing w:val="-59"/>
        </w:rPr>
        <w:t xml:space="preserve"> </w:t>
      </w:r>
      <w:r w:rsidRPr="00C672A7">
        <w:rPr>
          <w:rFonts w:ascii="Arial" w:hAnsi="Arial" w:cs="Arial"/>
        </w:rPr>
        <w:t>para</w:t>
      </w:r>
      <w:r w:rsidRPr="00C672A7">
        <w:rPr>
          <w:rFonts w:ascii="Arial" w:hAnsi="Arial" w:cs="Arial"/>
          <w:spacing w:val="-1"/>
        </w:rPr>
        <w:t xml:space="preserve"> </w:t>
      </w:r>
      <w:r w:rsidRPr="00C672A7">
        <w:rPr>
          <w:rFonts w:ascii="Arial" w:hAnsi="Arial" w:cs="Arial"/>
        </w:rPr>
        <w:t>garantizar</w:t>
      </w:r>
      <w:r w:rsidRPr="00C672A7">
        <w:rPr>
          <w:rFonts w:ascii="Arial" w:hAnsi="Arial" w:cs="Arial"/>
          <w:spacing w:val="-1"/>
        </w:rPr>
        <w:t xml:space="preserve"> </w:t>
      </w:r>
      <w:r w:rsidRPr="00C672A7">
        <w:rPr>
          <w:rFonts w:ascii="Arial" w:hAnsi="Arial" w:cs="Arial"/>
        </w:rPr>
        <w:t>la adecuada prestación de</w:t>
      </w:r>
      <w:r w:rsidRPr="00C672A7">
        <w:rPr>
          <w:rFonts w:ascii="Arial" w:hAnsi="Arial" w:cs="Arial"/>
          <w:spacing w:val="-2"/>
        </w:rPr>
        <w:t xml:space="preserve"> </w:t>
      </w:r>
      <w:r w:rsidRPr="00C672A7">
        <w:rPr>
          <w:rFonts w:ascii="Arial" w:hAnsi="Arial" w:cs="Arial"/>
        </w:rPr>
        <w:t>los servicios.</w:t>
      </w:r>
    </w:p>
    <w:p w14:paraId="197369F8" w14:textId="77777777" w:rsidR="00171DC1" w:rsidRPr="00C672A7" w:rsidRDefault="00171DC1" w:rsidP="00171DC1">
      <w:pPr>
        <w:spacing w:before="182" w:line="273" w:lineRule="auto"/>
        <w:ind w:left="132" w:right="191"/>
        <w:jc w:val="both"/>
        <w:rPr>
          <w:rFonts w:ascii="Arial" w:hAnsi="Arial" w:cs="Arial"/>
        </w:rPr>
      </w:pPr>
      <w:r w:rsidRPr="00C672A7">
        <w:rPr>
          <w:rFonts w:ascii="Arial" w:hAnsi="Arial" w:cs="Arial"/>
        </w:rPr>
        <w:t>Con</w:t>
      </w:r>
      <w:r w:rsidRPr="00C672A7">
        <w:rPr>
          <w:rFonts w:ascii="Arial" w:hAnsi="Arial" w:cs="Arial"/>
          <w:spacing w:val="1"/>
        </w:rPr>
        <w:t xml:space="preserve"> </w:t>
      </w:r>
      <w:r w:rsidRPr="00C672A7">
        <w:rPr>
          <w:rFonts w:ascii="Arial" w:hAnsi="Arial" w:cs="Arial"/>
        </w:rPr>
        <w:t>corte</w:t>
      </w:r>
      <w:r w:rsidRPr="00C672A7">
        <w:rPr>
          <w:rFonts w:ascii="Arial" w:hAnsi="Arial" w:cs="Arial"/>
          <w:spacing w:val="1"/>
        </w:rPr>
        <w:t xml:space="preserve"> </w:t>
      </w:r>
      <w:r w:rsidRPr="00C672A7">
        <w:rPr>
          <w:rFonts w:ascii="Arial" w:hAnsi="Arial" w:cs="Arial"/>
        </w:rPr>
        <w:t>a</w:t>
      </w:r>
      <w:r w:rsidRPr="00C672A7">
        <w:rPr>
          <w:rFonts w:ascii="Arial" w:hAnsi="Arial" w:cs="Arial"/>
          <w:spacing w:val="1"/>
        </w:rPr>
        <w:t xml:space="preserve"> </w:t>
      </w:r>
      <w:r w:rsidRPr="00C672A7">
        <w:rPr>
          <w:rFonts w:ascii="Arial" w:hAnsi="Arial" w:cs="Arial"/>
        </w:rPr>
        <w:t>30</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diciembre</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202</w:t>
      </w:r>
      <w:r w:rsidR="00225568">
        <w:rPr>
          <w:rFonts w:ascii="Arial" w:hAnsi="Arial" w:cs="Arial"/>
        </w:rPr>
        <w:t>4</w:t>
      </w:r>
      <w:r w:rsidRPr="00C672A7">
        <w:rPr>
          <w:rFonts w:ascii="Arial" w:hAnsi="Arial" w:cs="Arial"/>
        </w:rPr>
        <w:t>,</w:t>
      </w:r>
      <w:r w:rsidRPr="00C672A7">
        <w:rPr>
          <w:rFonts w:ascii="Arial" w:hAnsi="Arial" w:cs="Arial"/>
          <w:spacing w:val="1"/>
        </w:rPr>
        <w:t xml:space="preserve"> </w:t>
      </w:r>
      <w:r w:rsidRPr="00C672A7">
        <w:rPr>
          <w:rFonts w:ascii="Arial" w:hAnsi="Arial" w:cs="Arial"/>
        </w:rPr>
        <w:t>la</w:t>
      </w:r>
      <w:r w:rsidRPr="00C672A7">
        <w:rPr>
          <w:rFonts w:ascii="Arial" w:hAnsi="Arial" w:cs="Arial"/>
          <w:spacing w:val="1"/>
        </w:rPr>
        <w:t xml:space="preserve"> </w:t>
      </w:r>
      <w:r w:rsidRPr="00C672A7">
        <w:rPr>
          <w:rFonts w:ascii="Arial" w:hAnsi="Arial" w:cs="Arial"/>
        </w:rPr>
        <w:t>situación</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las</w:t>
      </w:r>
      <w:r w:rsidRPr="00C672A7">
        <w:rPr>
          <w:rFonts w:ascii="Arial" w:hAnsi="Arial" w:cs="Arial"/>
          <w:spacing w:val="1"/>
        </w:rPr>
        <w:t xml:space="preserve"> </w:t>
      </w:r>
      <w:r w:rsidRPr="00C672A7">
        <w:rPr>
          <w:rFonts w:ascii="Arial" w:hAnsi="Arial" w:cs="Arial"/>
          <w:b/>
        </w:rPr>
        <w:t>vacantes</w:t>
      </w:r>
      <w:r w:rsidRPr="00C672A7">
        <w:rPr>
          <w:rFonts w:ascii="Arial" w:hAnsi="Arial" w:cs="Arial"/>
          <w:b/>
          <w:spacing w:val="1"/>
        </w:rPr>
        <w:t xml:space="preserve"> </w:t>
      </w:r>
      <w:r w:rsidRPr="00C672A7">
        <w:rPr>
          <w:rFonts w:ascii="Arial" w:hAnsi="Arial" w:cs="Arial"/>
          <w:b/>
        </w:rPr>
        <w:t>definitivas</w:t>
      </w:r>
      <w:r w:rsidRPr="00C672A7">
        <w:rPr>
          <w:rFonts w:ascii="Arial" w:hAnsi="Arial" w:cs="Arial"/>
          <w:b/>
          <w:spacing w:val="1"/>
        </w:rPr>
        <w:t xml:space="preserve"> </w:t>
      </w:r>
      <w:r w:rsidRPr="00C672A7">
        <w:rPr>
          <w:rFonts w:ascii="Arial" w:hAnsi="Arial" w:cs="Arial"/>
          <w:b/>
        </w:rPr>
        <w:t>de</w:t>
      </w:r>
      <w:r w:rsidRPr="00C672A7">
        <w:rPr>
          <w:rFonts w:ascii="Arial" w:hAnsi="Arial" w:cs="Arial"/>
          <w:b/>
          <w:spacing w:val="1"/>
        </w:rPr>
        <w:t xml:space="preserve"> </w:t>
      </w:r>
      <w:r w:rsidRPr="00C672A7">
        <w:rPr>
          <w:rFonts w:ascii="Arial" w:hAnsi="Arial" w:cs="Arial"/>
          <w:b/>
        </w:rPr>
        <w:t>carrera</w:t>
      </w:r>
      <w:r w:rsidRPr="00C672A7">
        <w:rPr>
          <w:rFonts w:ascii="Arial" w:hAnsi="Arial" w:cs="Arial"/>
          <w:b/>
          <w:spacing w:val="1"/>
        </w:rPr>
        <w:t xml:space="preserve"> </w:t>
      </w:r>
      <w:r w:rsidRPr="00C672A7">
        <w:rPr>
          <w:rFonts w:ascii="Arial" w:hAnsi="Arial" w:cs="Arial"/>
          <w:b/>
        </w:rPr>
        <w:t>administrativa</w:t>
      </w:r>
      <w:r w:rsidRPr="00C672A7">
        <w:rPr>
          <w:rFonts w:ascii="Arial" w:hAnsi="Arial" w:cs="Arial"/>
          <w:b/>
          <w:spacing w:val="-2"/>
        </w:rPr>
        <w:t xml:space="preserve"> </w:t>
      </w:r>
      <w:r w:rsidRPr="00C672A7">
        <w:rPr>
          <w:rFonts w:ascii="Arial" w:hAnsi="Arial" w:cs="Arial"/>
        </w:rPr>
        <w:t>de</w:t>
      </w:r>
      <w:r w:rsidRPr="00C672A7">
        <w:rPr>
          <w:rFonts w:ascii="Arial" w:hAnsi="Arial" w:cs="Arial"/>
          <w:spacing w:val="-2"/>
        </w:rPr>
        <w:t xml:space="preserve"> </w:t>
      </w:r>
      <w:r w:rsidRPr="00C672A7">
        <w:rPr>
          <w:rFonts w:ascii="Arial" w:hAnsi="Arial" w:cs="Arial"/>
        </w:rPr>
        <w:t>la planta de</w:t>
      </w:r>
      <w:r w:rsidRPr="00C672A7">
        <w:rPr>
          <w:rFonts w:ascii="Arial" w:hAnsi="Arial" w:cs="Arial"/>
          <w:spacing w:val="-2"/>
        </w:rPr>
        <w:t xml:space="preserve"> </w:t>
      </w:r>
      <w:r w:rsidRPr="00C672A7">
        <w:rPr>
          <w:rFonts w:ascii="Arial" w:hAnsi="Arial" w:cs="Arial"/>
        </w:rPr>
        <w:t>personal</w:t>
      </w:r>
      <w:r w:rsidRPr="00C672A7">
        <w:rPr>
          <w:rFonts w:ascii="Arial" w:hAnsi="Arial" w:cs="Arial"/>
          <w:spacing w:val="-3"/>
        </w:rPr>
        <w:t xml:space="preserve"> </w:t>
      </w:r>
      <w:r w:rsidRPr="00C672A7">
        <w:rPr>
          <w:rFonts w:ascii="Arial" w:hAnsi="Arial" w:cs="Arial"/>
        </w:rPr>
        <w:t>del INS</w:t>
      </w:r>
      <w:r w:rsidRPr="00C672A7">
        <w:rPr>
          <w:rFonts w:ascii="Arial" w:hAnsi="Arial" w:cs="Arial"/>
          <w:spacing w:val="-2"/>
        </w:rPr>
        <w:t xml:space="preserve"> </w:t>
      </w:r>
      <w:r w:rsidRPr="00C672A7">
        <w:rPr>
          <w:rFonts w:ascii="Arial" w:hAnsi="Arial" w:cs="Arial"/>
        </w:rPr>
        <w:t>era</w:t>
      </w:r>
      <w:r w:rsidRPr="00C672A7">
        <w:rPr>
          <w:rFonts w:ascii="Arial" w:hAnsi="Arial" w:cs="Arial"/>
          <w:spacing w:val="1"/>
        </w:rPr>
        <w:t xml:space="preserve"> </w:t>
      </w:r>
      <w:r w:rsidRPr="00C672A7">
        <w:rPr>
          <w:rFonts w:ascii="Arial" w:hAnsi="Arial" w:cs="Arial"/>
        </w:rPr>
        <w:t>la siguiente:</w:t>
      </w:r>
    </w:p>
    <w:p w14:paraId="7BB50291" w14:textId="77777777" w:rsidR="00D40638" w:rsidRDefault="00D40638" w:rsidP="00171DC1">
      <w:pPr>
        <w:pStyle w:val="Ttulo2"/>
        <w:rPr>
          <w:rFonts w:ascii="Arial" w:hAnsi="Arial" w:cs="Arial"/>
          <w:color w:val="00ABBC"/>
          <w:sz w:val="22"/>
          <w:szCs w:val="22"/>
        </w:rPr>
      </w:pPr>
    </w:p>
    <w:p w14:paraId="6A306CB5" w14:textId="77777777" w:rsidR="00171DC1" w:rsidRPr="00C672A7" w:rsidRDefault="00171DC1" w:rsidP="00171DC1">
      <w:pPr>
        <w:pStyle w:val="Ttulo2"/>
        <w:rPr>
          <w:rFonts w:ascii="Arial" w:hAnsi="Arial" w:cs="Arial"/>
          <w:color w:val="00ABBC"/>
          <w:sz w:val="22"/>
          <w:szCs w:val="22"/>
        </w:rPr>
      </w:pPr>
      <w:r w:rsidRPr="00C672A7">
        <w:rPr>
          <w:rFonts w:ascii="Arial" w:hAnsi="Arial" w:cs="Arial"/>
          <w:color w:val="00ABBC"/>
          <w:sz w:val="22"/>
          <w:szCs w:val="22"/>
        </w:rPr>
        <w:t>CARACTERIZACIÓN</w:t>
      </w:r>
      <w:r w:rsidRPr="00C672A7">
        <w:rPr>
          <w:rFonts w:ascii="Arial" w:hAnsi="Arial" w:cs="Arial"/>
          <w:color w:val="00ABBC"/>
          <w:spacing w:val="-4"/>
          <w:sz w:val="22"/>
          <w:szCs w:val="22"/>
        </w:rPr>
        <w:t xml:space="preserve"> </w:t>
      </w:r>
      <w:r w:rsidRPr="00C672A7">
        <w:rPr>
          <w:rFonts w:ascii="Arial" w:hAnsi="Arial" w:cs="Arial"/>
          <w:color w:val="00ABBC"/>
          <w:sz w:val="22"/>
          <w:szCs w:val="22"/>
        </w:rPr>
        <w:t>DE</w:t>
      </w:r>
      <w:r w:rsidRPr="00C672A7">
        <w:rPr>
          <w:rFonts w:ascii="Arial" w:hAnsi="Arial" w:cs="Arial"/>
          <w:color w:val="00ABBC"/>
          <w:spacing w:val="-4"/>
          <w:sz w:val="22"/>
          <w:szCs w:val="22"/>
        </w:rPr>
        <w:t xml:space="preserve"> </w:t>
      </w:r>
      <w:r w:rsidRPr="00C672A7">
        <w:rPr>
          <w:rFonts w:ascii="Arial" w:hAnsi="Arial" w:cs="Arial"/>
          <w:color w:val="00ABBC"/>
          <w:sz w:val="22"/>
          <w:szCs w:val="22"/>
        </w:rPr>
        <w:t>LAS</w:t>
      </w:r>
      <w:r w:rsidRPr="00C672A7">
        <w:rPr>
          <w:rFonts w:ascii="Arial" w:hAnsi="Arial" w:cs="Arial"/>
          <w:color w:val="00ABBC"/>
          <w:spacing w:val="-4"/>
          <w:sz w:val="22"/>
          <w:szCs w:val="22"/>
        </w:rPr>
        <w:t xml:space="preserve"> </w:t>
      </w:r>
      <w:r w:rsidRPr="00C672A7">
        <w:rPr>
          <w:rFonts w:ascii="Arial" w:hAnsi="Arial" w:cs="Arial"/>
          <w:color w:val="00ABBC"/>
          <w:sz w:val="22"/>
          <w:szCs w:val="22"/>
        </w:rPr>
        <w:t>VACANCIAS</w:t>
      </w:r>
      <w:r w:rsidRPr="00C672A7">
        <w:rPr>
          <w:rFonts w:ascii="Arial" w:hAnsi="Arial" w:cs="Arial"/>
          <w:color w:val="00ABBC"/>
          <w:spacing w:val="-4"/>
          <w:sz w:val="22"/>
          <w:szCs w:val="22"/>
        </w:rPr>
        <w:t xml:space="preserve"> </w:t>
      </w:r>
      <w:r w:rsidRPr="00C672A7">
        <w:rPr>
          <w:rFonts w:ascii="Arial" w:hAnsi="Arial" w:cs="Arial"/>
          <w:color w:val="00ABBC"/>
          <w:sz w:val="22"/>
          <w:szCs w:val="22"/>
        </w:rPr>
        <w:t>DEFINITIVAS DE</w:t>
      </w:r>
      <w:r w:rsidRPr="00C672A7">
        <w:rPr>
          <w:rFonts w:ascii="Arial" w:hAnsi="Arial" w:cs="Arial"/>
          <w:color w:val="00ABBC"/>
          <w:spacing w:val="-6"/>
          <w:sz w:val="22"/>
          <w:szCs w:val="22"/>
        </w:rPr>
        <w:t xml:space="preserve"> </w:t>
      </w:r>
      <w:r w:rsidRPr="00C672A7">
        <w:rPr>
          <w:rFonts w:ascii="Arial" w:hAnsi="Arial" w:cs="Arial"/>
          <w:color w:val="00ABBC"/>
          <w:sz w:val="22"/>
          <w:szCs w:val="22"/>
        </w:rPr>
        <w:t>CARRERA</w:t>
      </w:r>
      <w:r w:rsidRPr="00C672A7">
        <w:rPr>
          <w:rFonts w:ascii="Arial" w:hAnsi="Arial" w:cs="Arial"/>
          <w:color w:val="00ABBC"/>
          <w:spacing w:val="-4"/>
          <w:sz w:val="22"/>
          <w:szCs w:val="22"/>
        </w:rPr>
        <w:t xml:space="preserve"> </w:t>
      </w:r>
      <w:r w:rsidRPr="00C672A7">
        <w:rPr>
          <w:rFonts w:ascii="Arial" w:hAnsi="Arial" w:cs="Arial"/>
          <w:color w:val="00ABBC"/>
          <w:sz w:val="22"/>
          <w:szCs w:val="22"/>
        </w:rPr>
        <w:t>ADMINISTRATIVA</w:t>
      </w:r>
    </w:p>
    <w:p w14:paraId="5EC75BA8" w14:textId="77777777" w:rsidR="00171DC1" w:rsidRPr="00C672A7" w:rsidRDefault="00171DC1" w:rsidP="00171DC1">
      <w:pPr>
        <w:pStyle w:val="Textoindependiente"/>
        <w:spacing w:before="8"/>
        <w:rPr>
          <w:rFonts w:ascii="Arial" w:hAnsi="Arial" w:cs="Arial"/>
          <w:b/>
        </w:rPr>
      </w:pPr>
    </w:p>
    <w:p w14:paraId="21141832" w14:textId="77777777" w:rsidR="00171DC1" w:rsidRPr="00C672A7" w:rsidRDefault="00171DC1" w:rsidP="00171DC1">
      <w:pPr>
        <w:spacing w:before="93"/>
        <w:ind w:left="132"/>
        <w:rPr>
          <w:rFonts w:ascii="Arial" w:hAnsi="Arial" w:cs="Arial"/>
          <w:b/>
        </w:rPr>
      </w:pPr>
      <w:r w:rsidRPr="00C672A7">
        <w:rPr>
          <w:rFonts w:ascii="Arial" w:hAnsi="Arial" w:cs="Arial"/>
          <w:b/>
        </w:rPr>
        <w:t>A</w:t>
      </w:r>
      <w:r w:rsidRPr="00C672A7">
        <w:rPr>
          <w:rFonts w:ascii="Arial" w:hAnsi="Arial" w:cs="Arial"/>
          <w:b/>
          <w:spacing w:val="1"/>
        </w:rPr>
        <w:t xml:space="preserve"> </w:t>
      </w:r>
      <w:r w:rsidRPr="00C672A7">
        <w:rPr>
          <w:rFonts w:ascii="Arial" w:hAnsi="Arial" w:cs="Arial"/>
          <w:b/>
        </w:rPr>
        <w:t>30</w:t>
      </w:r>
      <w:r w:rsidRPr="00C672A7">
        <w:rPr>
          <w:rFonts w:ascii="Arial" w:hAnsi="Arial" w:cs="Arial"/>
          <w:b/>
          <w:spacing w:val="-2"/>
        </w:rPr>
        <w:t xml:space="preserve"> </w:t>
      </w:r>
      <w:r w:rsidRPr="00C672A7">
        <w:rPr>
          <w:rFonts w:ascii="Arial" w:hAnsi="Arial" w:cs="Arial"/>
          <w:b/>
        </w:rPr>
        <w:t>de</w:t>
      </w:r>
      <w:r w:rsidRPr="00C672A7">
        <w:rPr>
          <w:rFonts w:ascii="Arial" w:hAnsi="Arial" w:cs="Arial"/>
          <w:b/>
          <w:spacing w:val="1"/>
        </w:rPr>
        <w:t xml:space="preserve"> </w:t>
      </w:r>
      <w:r w:rsidRPr="00C672A7">
        <w:rPr>
          <w:rFonts w:ascii="Arial" w:hAnsi="Arial" w:cs="Arial"/>
          <w:b/>
        </w:rPr>
        <w:t>diciembre</w:t>
      </w:r>
      <w:r w:rsidRPr="00C672A7">
        <w:rPr>
          <w:rFonts w:ascii="Arial" w:hAnsi="Arial" w:cs="Arial"/>
          <w:b/>
          <w:spacing w:val="-2"/>
        </w:rPr>
        <w:t xml:space="preserve"> </w:t>
      </w:r>
      <w:r w:rsidRPr="00C672A7">
        <w:rPr>
          <w:rFonts w:ascii="Arial" w:hAnsi="Arial" w:cs="Arial"/>
          <w:b/>
        </w:rPr>
        <w:t>de 2024:</w:t>
      </w:r>
    </w:p>
    <w:p w14:paraId="1AF0F9AD" w14:textId="77777777" w:rsidR="00171DC1" w:rsidRPr="00C672A7" w:rsidRDefault="00171DC1" w:rsidP="00171DC1">
      <w:pPr>
        <w:pStyle w:val="Textoindependiente"/>
        <w:spacing w:before="3"/>
        <w:rPr>
          <w:rFonts w:ascii="Arial" w:hAnsi="Arial" w:cs="Arial"/>
          <w:b/>
        </w:rPr>
      </w:pPr>
    </w:p>
    <w:tbl>
      <w:tblPr>
        <w:tblW w:w="4700" w:type="dxa"/>
        <w:jc w:val="center"/>
        <w:tblCellMar>
          <w:left w:w="70" w:type="dxa"/>
          <w:right w:w="70" w:type="dxa"/>
        </w:tblCellMar>
        <w:tblLook w:val="04A0" w:firstRow="1" w:lastRow="0" w:firstColumn="1" w:lastColumn="0" w:noHBand="0" w:noVBand="1"/>
      </w:tblPr>
      <w:tblGrid>
        <w:gridCol w:w="2640"/>
        <w:gridCol w:w="2060"/>
      </w:tblGrid>
      <w:tr w:rsidR="00473D3A" w:rsidRPr="00473D3A" w14:paraId="1760F733" w14:textId="77777777" w:rsidTr="00D40638">
        <w:trPr>
          <w:trHeight w:val="615"/>
          <w:jc w:val="center"/>
        </w:trPr>
        <w:tc>
          <w:tcPr>
            <w:tcW w:w="2640" w:type="dxa"/>
            <w:tcBorders>
              <w:top w:val="single" w:sz="8" w:space="0" w:color="000000"/>
              <w:left w:val="single" w:sz="8" w:space="0" w:color="000000"/>
              <w:bottom w:val="single" w:sz="8" w:space="0" w:color="000000"/>
              <w:right w:val="single" w:sz="8" w:space="0" w:color="000000"/>
            </w:tcBorders>
            <w:shd w:val="clear" w:color="auto" w:fill="70AD47" w:themeFill="accent6"/>
            <w:vAlign w:val="center"/>
            <w:hideMark/>
          </w:tcPr>
          <w:p w14:paraId="29A72E93" w14:textId="77777777" w:rsidR="00473D3A" w:rsidRPr="00473D3A" w:rsidRDefault="00473D3A" w:rsidP="004D393F">
            <w:pPr>
              <w:spacing w:after="0" w:line="240" w:lineRule="auto"/>
              <w:jc w:val="center"/>
              <w:rPr>
                <w:rFonts w:ascii="Arial" w:eastAsia="Times New Roman" w:hAnsi="Arial" w:cs="Arial"/>
                <w:b/>
                <w:bCs/>
                <w:lang w:eastAsia="es-CO"/>
              </w:rPr>
            </w:pPr>
            <w:r w:rsidRPr="00473D3A">
              <w:rPr>
                <w:rFonts w:ascii="Arial" w:eastAsia="Times New Roman" w:hAnsi="Arial" w:cs="Arial"/>
                <w:b/>
                <w:bCs/>
                <w:lang w:eastAsia="es-CO"/>
              </w:rPr>
              <w:lastRenderedPageBreak/>
              <w:t>TIPO DE PROVISION (NOMBRAMIENTOS)</w:t>
            </w:r>
          </w:p>
        </w:tc>
        <w:tc>
          <w:tcPr>
            <w:tcW w:w="2060" w:type="dxa"/>
            <w:tcBorders>
              <w:top w:val="single" w:sz="8" w:space="0" w:color="000000"/>
              <w:left w:val="nil"/>
              <w:bottom w:val="single" w:sz="8" w:space="0" w:color="000000"/>
              <w:right w:val="single" w:sz="8" w:space="0" w:color="000000"/>
            </w:tcBorders>
            <w:shd w:val="clear" w:color="auto" w:fill="70AD47" w:themeFill="accent6"/>
            <w:vAlign w:val="center"/>
            <w:hideMark/>
          </w:tcPr>
          <w:p w14:paraId="0DB2973F" w14:textId="77777777" w:rsidR="00473D3A" w:rsidRPr="00473D3A" w:rsidRDefault="00473D3A" w:rsidP="004D393F">
            <w:pPr>
              <w:spacing w:after="0" w:line="240" w:lineRule="auto"/>
              <w:jc w:val="center"/>
              <w:rPr>
                <w:rFonts w:ascii="Arial" w:eastAsia="Times New Roman" w:hAnsi="Arial" w:cs="Arial"/>
                <w:b/>
                <w:bCs/>
                <w:lang w:eastAsia="es-CO"/>
              </w:rPr>
            </w:pPr>
            <w:r w:rsidRPr="00473D3A">
              <w:rPr>
                <w:rFonts w:ascii="Arial" w:eastAsia="Times New Roman" w:hAnsi="Arial" w:cs="Arial"/>
                <w:b/>
                <w:bCs/>
                <w:lang w:eastAsia="es-CO"/>
              </w:rPr>
              <w:t>CANTIDAD</w:t>
            </w:r>
          </w:p>
        </w:tc>
      </w:tr>
      <w:tr w:rsidR="00473D3A" w:rsidRPr="00473D3A" w14:paraId="00BBBA52" w14:textId="77777777" w:rsidTr="00473D3A">
        <w:trPr>
          <w:trHeight w:val="315"/>
          <w:jc w:val="center"/>
        </w:trPr>
        <w:tc>
          <w:tcPr>
            <w:tcW w:w="2640" w:type="dxa"/>
            <w:tcBorders>
              <w:top w:val="single" w:sz="8" w:space="0" w:color="000000"/>
              <w:left w:val="single" w:sz="8" w:space="0" w:color="000000"/>
              <w:bottom w:val="single" w:sz="4" w:space="0" w:color="auto"/>
              <w:right w:val="single" w:sz="8" w:space="0" w:color="000000"/>
            </w:tcBorders>
            <w:shd w:val="clear" w:color="E2EFDA" w:fill="E2EFDA"/>
            <w:vAlign w:val="center"/>
            <w:hideMark/>
          </w:tcPr>
          <w:p w14:paraId="7DF8128D" w14:textId="77777777" w:rsidR="00473D3A" w:rsidRPr="004D393F" w:rsidRDefault="004D393F" w:rsidP="004D393F">
            <w:pPr>
              <w:spacing w:after="0" w:line="240" w:lineRule="auto"/>
              <w:jc w:val="center"/>
              <w:rPr>
                <w:rFonts w:ascii="Arial" w:eastAsia="Times New Roman" w:hAnsi="Arial" w:cs="Arial"/>
                <w:sz w:val="20"/>
                <w:lang w:eastAsia="es-CO"/>
              </w:rPr>
            </w:pPr>
            <w:r w:rsidRPr="004D393F">
              <w:rPr>
                <w:rFonts w:ascii="Arial" w:eastAsia="Times New Roman" w:hAnsi="Arial" w:cs="Arial"/>
                <w:sz w:val="20"/>
                <w:lang w:val="es-ES" w:eastAsia="es-CO"/>
              </w:rPr>
              <w:t>PROVISTAS EN ENCARGO</w:t>
            </w:r>
          </w:p>
        </w:tc>
        <w:tc>
          <w:tcPr>
            <w:tcW w:w="2060" w:type="dxa"/>
            <w:tcBorders>
              <w:top w:val="single" w:sz="8" w:space="0" w:color="000000"/>
              <w:left w:val="nil"/>
              <w:bottom w:val="single" w:sz="4" w:space="0" w:color="auto"/>
              <w:right w:val="single" w:sz="8" w:space="0" w:color="000000"/>
            </w:tcBorders>
            <w:shd w:val="clear" w:color="E2EFDA" w:fill="E2EFDA"/>
            <w:vAlign w:val="center"/>
            <w:hideMark/>
          </w:tcPr>
          <w:p w14:paraId="30EC9FD0" w14:textId="77777777" w:rsidR="00473D3A" w:rsidRPr="00473D3A" w:rsidRDefault="00473D3A" w:rsidP="00473D3A">
            <w:pPr>
              <w:spacing w:after="0" w:line="240" w:lineRule="auto"/>
              <w:jc w:val="center"/>
              <w:rPr>
                <w:rFonts w:ascii="Arial" w:eastAsia="Times New Roman" w:hAnsi="Arial" w:cs="Arial"/>
                <w:lang w:eastAsia="es-CO"/>
              </w:rPr>
            </w:pPr>
            <w:r w:rsidRPr="00473D3A">
              <w:rPr>
                <w:rFonts w:ascii="Arial" w:eastAsia="Times New Roman" w:hAnsi="Arial" w:cs="Arial"/>
                <w:lang w:val="es-ES" w:eastAsia="es-CO"/>
              </w:rPr>
              <w:t>70</w:t>
            </w:r>
          </w:p>
        </w:tc>
      </w:tr>
      <w:tr w:rsidR="00473D3A" w:rsidRPr="00473D3A" w14:paraId="2342C2F5" w14:textId="77777777" w:rsidTr="00473D3A">
        <w:trPr>
          <w:trHeight w:val="585"/>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78167" w14:textId="77777777" w:rsidR="00473D3A" w:rsidRPr="004D393F" w:rsidRDefault="004D393F" w:rsidP="004D393F">
            <w:pPr>
              <w:spacing w:after="0" w:line="240" w:lineRule="auto"/>
              <w:jc w:val="center"/>
              <w:rPr>
                <w:rFonts w:ascii="Arial" w:eastAsia="Times New Roman" w:hAnsi="Arial" w:cs="Arial"/>
                <w:sz w:val="20"/>
                <w:lang w:eastAsia="es-CO"/>
              </w:rPr>
            </w:pPr>
            <w:r w:rsidRPr="004D393F">
              <w:rPr>
                <w:rFonts w:ascii="Arial" w:eastAsia="Times New Roman" w:hAnsi="Arial" w:cs="Arial"/>
                <w:sz w:val="20"/>
                <w:lang w:val="es-ES" w:eastAsia="es-CO"/>
              </w:rPr>
              <w:t>PROVISTAS EN PROVISIONALIDAD</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C2D4E" w14:textId="77777777" w:rsidR="00473D3A" w:rsidRPr="00473D3A" w:rsidRDefault="00473D3A" w:rsidP="00473D3A">
            <w:pPr>
              <w:spacing w:after="0" w:line="240" w:lineRule="auto"/>
              <w:jc w:val="center"/>
              <w:rPr>
                <w:rFonts w:ascii="Arial" w:eastAsia="Times New Roman" w:hAnsi="Arial" w:cs="Arial"/>
                <w:lang w:eastAsia="es-CO"/>
              </w:rPr>
            </w:pPr>
            <w:r w:rsidRPr="00473D3A">
              <w:rPr>
                <w:rFonts w:ascii="Arial" w:eastAsia="Times New Roman" w:hAnsi="Arial" w:cs="Arial"/>
                <w:lang w:val="es-ES" w:eastAsia="es-CO"/>
              </w:rPr>
              <w:t>92</w:t>
            </w:r>
          </w:p>
        </w:tc>
      </w:tr>
      <w:tr w:rsidR="00473D3A" w:rsidRPr="00473D3A" w14:paraId="17DF1C4B" w14:textId="77777777" w:rsidTr="00473D3A">
        <w:trPr>
          <w:trHeight w:val="315"/>
          <w:jc w:val="center"/>
        </w:trPr>
        <w:tc>
          <w:tcPr>
            <w:tcW w:w="2640"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33DFEA1" w14:textId="77777777" w:rsidR="00473D3A" w:rsidRPr="004D393F" w:rsidRDefault="004D393F" w:rsidP="004D393F">
            <w:pPr>
              <w:spacing w:after="0" w:line="240" w:lineRule="auto"/>
              <w:jc w:val="center"/>
              <w:rPr>
                <w:rFonts w:ascii="Arial" w:eastAsia="Times New Roman" w:hAnsi="Arial" w:cs="Arial"/>
                <w:sz w:val="20"/>
                <w:lang w:eastAsia="es-CO"/>
              </w:rPr>
            </w:pPr>
            <w:r w:rsidRPr="004D393F">
              <w:rPr>
                <w:rFonts w:ascii="Arial" w:eastAsia="Times New Roman" w:hAnsi="Arial" w:cs="Arial"/>
                <w:sz w:val="20"/>
                <w:lang w:val="es-ES" w:eastAsia="es-CO"/>
              </w:rPr>
              <w:t>SIN PROVEER</w:t>
            </w:r>
          </w:p>
        </w:tc>
        <w:tc>
          <w:tcPr>
            <w:tcW w:w="2060"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0C5E4739" w14:textId="77777777" w:rsidR="00473D3A" w:rsidRPr="00473D3A" w:rsidRDefault="00473D3A" w:rsidP="00473D3A">
            <w:pPr>
              <w:spacing w:after="0" w:line="240" w:lineRule="auto"/>
              <w:jc w:val="center"/>
              <w:rPr>
                <w:rFonts w:ascii="Arial" w:eastAsia="Times New Roman" w:hAnsi="Arial" w:cs="Arial"/>
                <w:lang w:eastAsia="es-CO"/>
              </w:rPr>
            </w:pPr>
            <w:r w:rsidRPr="00473D3A">
              <w:rPr>
                <w:rFonts w:ascii="Arial" w:eastAsia="Times New Roman" w:hAnsi="Arial" w:cs="Arial"/>
                <w:lang w:val="es-ES" w:eastAsia="es-CO"/>
              </w:rPr>
              <w:t>35</w:t>
            </w:r>
          </w:p>
        </w:tc>
      </w:tr>
      <w:tr w:rsidR="00473D3A" w:rsidRPr="00473D3A" w14:paraId="1B76053A" w14:textId="77777777" w:rsidTr="00473D3A">
        <w:trPr>
          <w:trHeight w:val="300"/>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20C4" w14:textId="77777777" w:rsidR="00473D3A" w:rsidRPr="00473D3A" w:rsidRDefault="004D393F" w:rsidP="004D393F">
            <w:pPr>
              <w:spacing w:after="0" w:line="240" w:lineRule="auto"/>
              <w:jc w:val="center"/>
              <w:rPr>
                <w:rFonts w:ascii="Arial" w:eastAsia="Times New Roman" w:hAnsi="Arial" w:cs="Arial"/>
                <w:b/>
                <w:bCs/>
                <w:lang w:eastAsia="es-CO"/>
              </w:rPr>
            </w:pPr>
            <w:r w:rsidRPr="00473D3A">
              <w:rPr>
                <w:rFonts w:ascii="Arial" w:eastAsia="Times New Roman" w:hAnsi="Arial" w:cs="Arial"/>
                <w:b/>
                <w:bCs/>
                <w:lang w:val="es-ES" w:eastAsia="es-CO"/>
              </w:rPr>
              <w:t>TOTAL</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EEFE5" w14:textId="77777777" w:rsidR="00473D3A" w:rsidRPr="00473D3A" w:rsidRDefault="004D393F" w:rsidP="004D393F">
            <w:pPr>
              <w:spacing w:after="0" w:line="240" w:lineRule="auto"/>
              <w:jc w:val="center"/>
              <w:rPr>
                <w:rFonts w:ascii="Arial" w:eastAsia="Times New Roman" w:hAnsi="Arial" w:cs="Arial"/>
                <w:b/>
                <w:bCs/>
                <w:lang w:eastAsia="es-CO"/>
              </w:rPr>
            </w:pPr>
            <w:r w:rsidRPr="00473D3A">
              <w:rPr>
                <w:rFonts w:ascii="Arial" w:eastAsia="Times New Roman" w:hAnsi="Arial" w:cs="Arial"/>
                <w:b/>
                <w:bCs/>
                <w:lang w:val="es-ES" w:eastAsia="es-CO"/>
              </w:rPr>
              <w:t>197</w:t>
            </w:r>
          </w:p>
        </w:tc>
      </w:tr>
    </w:tbl>
    <w:p w14:paraId="19B33E2A" w14:textId="77777777" w:rsidR="00171DC1" w:rsidRDefault="00171DC1" w:rsidP="00830FF5">
      <w:pPr>
        <w:pStyle w:val="Textoindependiente"/>
        <w:jc w:val="center"/>
        <w:rPr>
          <w:rFonts w:ascii="Arial" w:hAnsi="Arial" w:cs="Arial"/>
          <w:b/>
        </w:rPr>
      </w:pPr>
    </w:p>
    <w:p w14:paraId="0C649EAA" w14:textId="77777777" w:rsidR="00830FF5" w:rsidRPr="00830FF5" w:rsidRDefault="00830FF5" w:rsidP="00830FF5">
      <w:pPr>
        <w:pStyle w:val="Textoindependiente"/>
        <w:jc w:val="center"/>
        <w:rPr>
          <w:rFonts w:ascii="Arial" w:hAnsi="Arial" w:cs="Arial"/>
          <w:sz w:val="18"/>
        </w:rPr>
      </w:pPr>
      <w:r w:rsidRPr="00830FF5">
        <w:rPr>
          <w:rFonts w:ascii="Arial" w:hAnsi="Arial" w:cs="Arial"/>
          <w:sz w:val="18"/>
        </w:rPr>
        <w:t xml:space="preserve">Tabla 6. Distribución Vacantes definitivas </w:t>
      </w:r>
      <w:r>
        <w:rPr>
          <w:rFonts w:ascii="Arial" w:hAnsi="Arial" w:cs="Arial"/>
          <w:sz w:val="18"/>
        </w:rPr>
        <w:t>INS</w:t>
      </w:r>
    </w:p>
    <w:p w14:paraId="0B27853A" w14:textId="77777777" w:rsidR="00473D3A" w:rsidRDefault="00473D3A" w:rsidP="00473D3A">
      <w:pPr>
        <w:pStyle w:val="Textoindependiente"/>
        <w:jc w:val="center"/>
        <w:rPr>
          <w:rFonts w:ascii="Arial" w:hAnsi="Arial" w:cs="Arial"/>
          <w:b/>
        </w:rPr>
      </w:pPr>
      <w:r>
        <w:rPr>
          <w:noProof/>
          <w:lang w:val="es-CO" w:eastAsia="es-CO"/>
        </w:rPr>
        <w:drawing>
          <wp:inline distT="0" distB="0" distL="0" distR="0" wp14:anchorId="7BDD6731" wp14:editId="77CCCFBD">
            <wp:extent cx="4324864" cy="2496064"/>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2EAEA8" w14:textId="77777777" w:rsidR="00473D3A" w:rsidRPr="00C672A7" w:rsidRDefault="00473D3A" w:rsidP="00171DC1">
      <w:pPr>
        <w:pStyle w:val="Textoindependiente"/>
        <w:rPr>
          <w:rFonts w:ascii="Arial" w:hAnsi="Arial" w:cs="Arial"/>
          <w:b/>
        </w:rPr>
      </w:pPr>
    </w:p>
    <w:p w14:paraId="47EF196E" w14:textId="77777777" w:rsidR="00171DC1" w:rsidRPr="00C672A7" w:rsidRDefault="00171DC1" w:rsidP="00522A8C">
      <w:pPr>
        <w:pStyle w:val="Ttulo1"/>
        <w:spacing w:before="94"/>
        <w:jc w:val="both"/>
        <w:rPr>
          <w:rFonts w:ascii="Arial" w:hAnsi="Arial" w:cs="Arial"/>
          <w:b/>
          <w:color w:val="00ABBC"/>
          <w:sz w:val="22"/>
          <w:szCs w:val="22"/>
        </w:rPr>
      </w:pPr>
      <w:r w:rsidRPr="00C672A7">
        <w:rPr>
          <w:rFonts w:ascii="Arial" w:hAnsi="Arial" w:cs="Arial"/>
          <w:b/>
          <w:color w:val="00ABBC"/>
          <w:sz w:val="22"/>
          <w:szCs w:val="22"/>
        </w:rPr>
        <w:t>DISTRIBUCIÓN</w:t>
      </w:r>
      <w:r w:rsidRPr="00C672A7">
        <w:rPr>
          <w:rFonts w:ascii="Arial" w:hAnsi="Arial" w:cs="Arial"/>
          <w:b/>
          <w:color w:val="00ABBC"/>
          <w:spacing w:val="22"/>
          <w:sz w:val="22"/>
          <w:szCs w:val="22"/>
        </w:rPr>
        <w:t xml:space="preserve"> </w:t>
      </w:r>
      <w:r w:rsidRPr="00C672A7">
        <w:rPr>
          <w:rFonts w:ascii="Arial" w:hAnsi="Arial" w:cs="Arial"/>
          <w:b/>
          <w:color w:val="00ABBC"/>
          <w:sz w:val="22"/>
          <w:szCs w:val="22"/>
        </w:rPr>
        <w:t>DE</w:t>
      </w:r>
      <w:r w:rsidRPr="00C672A7">
        <w:rPr>
          <w:rFonts w:ascii="Arial" w:hAnsi="Arial" w:cs="Arial"/>
          <w:b/>
          <w:color w:val="00ABBC"/>
          <w:spacing w:val="24"/>
          <w:sz w:val="22"/>
          <w:szCs w:val="22"/>
        </w:rPr>
        <w:t xml:space="preserve"> </w:t>
      </w:r>
      <w:r w:rsidRPr="00C672A7">
        <w:rPr>
          <w:rFonts w:ascii="Arial" w:hAnsi="Arial" w:cs="Arial"/>
          <w:b/>
          <w:color w:val="00ABBC"/>
          <w:sz w:val="22"/>
          <w:szCs w:val="22"/>
        </w:rPr>
        <w:t>LAS</w:t>
      </w:r>
      <w:r w:rsidRPr="00C672A7">
        <w:rPr>
          <w:rFonts w:ascii="Arial" w:hAnsi="Arial" w:cs="Arial"/>
          <w:b/>
          <w:color w:val="00ABBC"/>
          <w:spacing w:val="27"/>
          <w:sz w:val="22"/>
          <w:szCs w:val="22"/>
        </w:rPr>
        <w:t xml:space="preserve"> </w:t>
      </w:r>
      <w:r w:rsidRPr="00C672A7">
        <w:rPr>
          <w:rFonts w:ascii="Arial" w:hAnsi="Arial" w:cs="Arial"/>
          <w:b/>
          <w:color w:val="00ABBC"/>
          <w:sz w:val="22"/>
          <w:szCs w:val="22"/>
        </w:rPr>
        <w:t>VACANCIAS</w:t>
      </w:r>
      <w:r w:rsidRPr="00C672A7">
        <w:rPr>
          <w:rFonts w:ascii="Arial" w:hAnsi="Arial" w:cs="Arial"/>
          <w:b/>
          <w:color w:val="00ABBC"/>
          <w:spacing w:val="22"/>
          <w:sz w:val="22"/>
          <w:szCs w:val="22"/>
        </w:rPr>
        <w:t xml:space="preserve"> </w:t>
      </w:r>
      <w:r w:rsidRPr="00C672A7">
        <w:rPr>
          <w:rFonts w:ascii="Arial" w:hAnsi="Arial" w:cs="Arial"/>
          <w:b/>
          <w:color w:val="00ABBC"/>
          <w:sz w:val="22"/>
          <w:szCs w:val="22"/>
        </w:rPr>
        <w:t>DEFINITIVAS</w:t>
      </w:r>
      <w:r w:rsidRPr="00C672A7">
        <w:rPr>
          <w:rFonts w:ascii="Arial" w:hAnsi="Arial" w:cs="Arial"/>
          <w:b/>
          <w:color w:val="00ABBC"/>
          <w:spacing w:val="27"/>
          <w:sz w:val="22"/>
          <w:szCs w:val="22"/>
        </w:rPr>
        <w:t xml:space="preserve"> </w:t>
      </w:r>
      <w:r w:rsidRPr="00C672A7">
        <w:rPr>
          <w:rFonts w:ascii="Arial" w:hAnsi="Arial" w:cs="Arial"/>
          <w:b/>
          <w:color w:val="00ABBC"/>
          <w:sz w:val="22"/>
          <w:szCs w:val="22"/>
        </w:rPr>
        <w:t>DE</w:t>
      </w:r>
      <w:r w:rsidRPr="00C672A7">
        <w:rPr>
          <w:rFonts w:ascii="Arial" w:hAnsi="Arial" w:cs="Arial"/>
          <w:b/>
          <w:color w:val="00ABBC"/>
          <w:spacing w:val="24"/>
          <w:sz w:val="22"/>
          <w:szCs w:val="22"/>
        </w:rPr>
        <w:t xml:space="preserve"> </w:t>
      </w:r>
      <w:r w:rsidRPr="00C672A7">
        <w:rPr>
          <w:rFonts w:ascii="Arial" w:hAnsi="Arial" w:cs="Arial"/>
          <w:b/>
          <w:color w:val="00ABBC"/>
          <w:sz w:val="22"/>
          <w:szCs w:val="22"/>
        </w:rPr>
        <w:t>CARRERA</w:t>
      </w:r>
      <w:r w:rsidRPr="00C672A7">
        <w:rPr>
          <w:rFonts w:ascii="Arial" w:hAnsi="Arial" w:cs="Arial"/>
          <w:b/>
          <w:color w:val="00ABBC"/>
          <w:spacing w:val="24"/>
          <w:sz w:val="22"/>
          <w:szCs w:val="22"/>
        </w:rPr>
        <w:t xml:space="preserve"> </w:t>
      </w:r>
      <w:r w:rsidRPr="00C672A7">
        <w:rPr>
          <w:rFonts w:ascii="Arial" w:hAnsi="Arial" w:cs="Arial"/>
          <w:b/>
          <w:color w:val="00ABBC"/>
          <w:sz w:val="22"/>
          <w:szCs w:val="22"/>
        </w:rPr>
        <w:t>ADMINISTRATIVA</w:t>
      </w:r>
      <w:r w:rsidRPr="00C672A7">
        <w:rPr>
          <w:rFonts w:ascii="Arial" w:hAnsi="Arial" w:cs="Arial"/>
          <w:b/>
          <w:color w:val="00ABBC"/>
          <w:spacing w:val="22"/>
          <w:sz w:val="22"/>
          <w:szCs w:val="22"/>
        </w:rPr>
        <w:t xml:space="preserve"> </w:t>
      </w:r>
      <w:r w:rsidRPr="00C672A7">
        <w:rPr>
          <w:rFonts w:ascii="Arial" w:hAnsi="Arial" w:cs="Arial"/>
          <w:b/>
          <w:color w:val="00ABBC"/>
          <w:sz w:val="22"/>
          <w:szCs w:val="22"/>
        </w:rPr>
        <w:t>POR</w:t>
      </w:r>
      <w:r w:rsidRPr="00C672A7">
        <w:rPr>
          <w:rFonts w:ascii="Arial" w:hAnsi="Arial" w:cs="Arial"/>
          <w:b/>
          <w:color w:val="00ABBC"/>
          <w:spacing w:val="-59"/>
          <w:sz w:val="22"/>
          <w:szCs w:val="22"/>
        </w:rPr>
        <w:t xml:space="preserve"> </w:t>
      </w:r>
      <w:r w:rsidR="00522A8C" w:rsidRPr="00C672A7">
        <w:rPr>
          <w:rFonts w:ascii="Arial" w:hAnsi="Arial" w:cs="Arial"/>
          <w:b/>
          <w:color w:val="00ABBC"/>
          <w:spacing w:val="-59"/>
          <w:sz w:val="22"/>
          <w:szCs w:val="22"/>
        </w:rPr>
        <w:t xml:space="preserve">  </w:t>
      </w:r>
      <w:r w:rsidRPr="00C672A7">
        <w:rPr>
          <w:rFonts w:ascii="Arial" w:hAnsi="Arial" w:cs="Arial"/>
          <w:b/>
          <w:color w:val="00ABBC"/>
          <w:sz w:val="22"/>
          <w:szCs w:val="22"/>
        </w:rPr>
        <w:t>NIVELES</w:t>
      </w:r>
    </w:p>
    <w:p w14:paraId="3AAF65DB" w14:textId="77777777" w:rsidR="00830FF5" w:rsidRDefault="00830FF5" w:rsidP="00830FF5">
      <w:pPr>
        <w:ind w:left="132"/>
        <w:jc w:val="both"/>
        <w:rPr>
          <w:rFonts w:ascii="Arial" w:hAnsi="Arial" w:cs="Arial"/>
        </w:rPr>
      </w:pPr>
    </w:p>
    <w:p w14:paraId="75E354AD" w14:textId="77777777" w:rsidR="00171DC1" w:rsidRPr="00830FF5" w:rsidRDefault="009E38D2" w:rsidP="00830FF5">
      <w:pPr>
        <w:ind w:left="132"/>
        <w:jc w:val="both"/>
        <w:rPr>
          <w:rFonts w:ascii="Arial" w:hAnsi="Arial" w:cs="Arial"/>
          <w:b/>
        </w:rPr>
      </w:pPr>
      <w:r w:rsidRPr="00830FF5">
        <w:rPr>
          <w:rFonts w:ascii="Arial" w:hAnsi="Arial" w:cs="Arial"/>
          <w:b/>
        </w:rPr>
        <w:t>A 30 de diciembre de 2024</w:t>
      </w:r>
    </w:p>
    <w:tbl>
      <w:tblPr>
        <w:tblW w:w="4700" w:type="dxa"/>
        <w:jc w:val="center"/>
        <w:tblCellMar>
          <w:left w:w="70" w:type="dxa"/>
          <w:right w:w="70" w:type="dxa"/>
        </w:tblCellMar>
        <w:tblLook w:val="04A0" w:firstRow="1" w:lastRow="0" w:firstColumn="1" w:lastColumn="0" w:noHBand="0" w:noVBand="1"/>
      </w:tblPr>
      <w:tblGrid>
        <w:gridCol w:w="2640"/>
        <w:gridCol w:w="2060"/>
      </w:tblGrid>
      <w:tr w:rsidR="005437E1" w:rsidRPr="005437E1" w14:paraId="602E5494" w14:textId="77777777" w:rsidTr="004D393F">
        <w:trPr>
          <w:trHeight w:val="397"/>
          <w:jc w:val="center"/>
        </w:trPr>
        <w:tc>
          <w:tcPr>
            <w:tcW w:w="26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D34740C" w14:textId="77777777" w:rsidR="005437E1" w:rsidRPr="005437E1" w:rsidRDefault="005437E1" w:rsidP="004D393F">
            <w:pPr>
              <w:spacing w:after="0" w:line="240" w:lineRule="auto"/>
              <w:jc w:val="center"/>
              <w:rPr>
                <w:rFonts w:ascii="Arial" w:eastAsia="Times New Roman" w:hAnsi="Arial" w:cs="Arial"/>
                <w:b/>
                <w:bCs/>
                <w:lang w:eastAsia="es-CO"/>
              </w:rPr>
            </w:pPr>
            <w:r w:rsidRPr="005437E1">
              <w:rPr>
                <w:rFonts w:ascii="Arial" w:eastAsia="Times New Roman" w:hAnsi="Arial" w:cs="Arial"/>
                <w:b/>
                <w:bCs/>
                <w:lang w:eastAsia="es-CO"/>
              </w:rPr>
              <w:t>NIVEL JERARQUICO</w:t>
            </w:r>
          </w:p>
        </w:tc>
        <w:tc>
          <w:tcPr>
            <w:tcW w:w="206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5054CC4C" w14:textId="77777777" w:rsidR="005437E1" w:rsidRPr="005437E1" w:rsidRDefault="005437E1" w:rsidP="005437E1">
            <w:pPr>
              <w:spacing w:after="0" w:line="240" w:lineRule="auto"/>
              <w:jc w:val="center"/>
              <w:rPr>
                <w:rFonts w:ascii="Arial" w:eastAsia="Times New Roman" w:hAnsi="Arial" w:cs="Arial"/>
                <w:b/>
                <w:bCs/>
                <w:lang w:eastAsia="es-CO"/>
              </w:rPr>
            </w:pPr>
            <w:r w:rsidRPr="005437E1">
              <w:rPr>
                <w:rFonts w:ascii="Arial" w:eastAsia="Times New Roman" w:hAnsi="Arial" w:cs="Arial"/>
                <w:b/>
                <w:bCs/>
                <w:lang w:eastAsia="es-CO"/>
              </w:rPr>
              <w:t>CANTIDAD</w:t>
            </w:r>
          </w:p>
        </w:tc>
      </w:tr>
      <w:tr w:rsidR="005437E1" w:rsidRPr="005437E1" w14:paraId="345F75AB" w14:textId="77777777" w:rsidTr="004D393F">
        <w:trPr>
          <w:trHeight w:val="397"/>
          <w:jc w:val="center"/>
        </w:trPr>
        <w:tc>
          <w:tcPr>
            <w:tcW w:w="2640"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6C6F8ADA" w14:textId="77777777" w:rsidR="005437E1" w:rsidRPr="00D40638" w:rsidRDefault="00D40638" w:rsidP="00D40638">
            <w:pPr>
              <w:spacing w:after="0" w:line="240" w:lineRule="auto"/>
              <w:jc w:val="center"/>
              <w:rPr>
                <w:rFonts w:ascii="Arial" w:eastAsia="Times New Roman" w:hAnsi="Arial" w:cs="Arial"/>
                <w:sz w:val="20"/>
                <w:lang w:eastAsia="es-CO"/>
              </w:rPr>
            </w:pPr>
            <w:r w:rsidRPr="00D40638">
              <w:rPr>
                <w:rFonts w:ascii="Arial" w:eastAsia="Times New Roman" w:hAnsi="Arial" w:cs="Arial"/>
                <w:sz w:val="20"/>
                <w:lang w:val="es-ES" w:eastAsia="es-CO"/>
              </w:rPr>
              <w:t>PROFESIONALES</w:t>
            </w:r>
          </w:p>
        </w:tc>
        <w:tc>
          <w:tcPr>
            <w:tcW w:w="2060"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0E2ECC47" w14:textId="77777777" w:rsidR="005437E1" w:rsidRPr="00D40638" w:rsidRDefault="005437E1" w:rsidP="00D40638">
            <w:pPr>
              <w:spacing w:after="0" w:line="240" w:lineRule="auto"/>
              <w:jc w:val="center"/>
              <w:rPr>
                <w:rFonts w:ascii="Arial" w:eastAsia="Times New Roman" w:hAnsi="Arial" w:cs="Arial"/>
                <w:sz w:val="20"/>
                <w:lang w:eastAsia="es-CO"/>
              </w:rPr>
            </w:pPr>
            <w:r w:rsidRPr="00D40638">
              <w:rPr>
                <w:rFonts w:ascii="Arial" w:eastAsia="Times New Roman" w:hAnsi="Arial" w:cs="Arial"/>
                <w:sz w:val="20"/>
                <w:lang w:val="es-ES" w:eastAsia="es-CO"/>
              </w:rPr>
              <w:t>126</w:t>
            </w:r>
          </w:p>
        </w:tc>
      </w:tr>
      <w:tr w:rsidR="005437E1" w:rsidRPr="005437E1" w14:paraId="15816A70" w14:textId="77777777" w:rsidTr="004D393F">
        <w:trPr>
          <w:trHeight w:val="397"/>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EB99" w14:textId="77777777" w:rsidR="005437E1" w:rsidRPr="00D40638" w:rsidRDefault="00D40638" w:rsidP="00D40638">
            <w:pPr>
              <w:spacing w:after="0" w:line="240" w:lineRule="auto"/>
              <w:jc w:val="center"/>
              <w:rPr>
                <w:rFonts w:ascii="Arial" w:eastAsia="Times New Roman" w:hAnsi="Arial" w:cs="Arial"/>
                <w:sz w:val="20"/>
                <w:lang w:eastAsia="es-CO"/>
              </w:rPr>
            </w:pPr>
            <w:r w:rsidRPr="00D40638">
              <w:rPr>
                <w:rFonts w:ascii="Arial" w:eastAsia="Times New Roman" w:hAnsi="Arial" w:cs="Arial"/>
                <w:sz w:val="20"/>
                <w:lang w:val="es-ES" w:eastAsia="es-CO"/>
              </w:rPr>
              <w:t>TÉCNICOS</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3B8E" w14:textId="77777777" w:rsidR="005437E1" w:rsidRPr="00D40638" w:rsidRDefault="005437E1" w:rsidP="00D40638">
            <w:pPr>
              <w:spacing w:after="0" w:line="240" w:lineRule="auto"/>
              <w:jc w:val="center"/>
              <w:rPr>
                <w:rFonts w:ascii="Arial" w:eastAsia="Times New Roman" w:hAnsi="Arial" w:cs="Arial"/>
                <w:sz w:val="20"/>
                <w:lang w:eastAsia="es-CO"/>
              </w:rPr>
            </w:pPr>
            <w:r w:rsidRPr="00D40638">
              <w:rPr>
                <w:rFonts w:ascii="Arial" w:eastAsia="Times New Roman" w:hAnsi="Arial" w:cs="Arial"/>
                <w:sz w:val="20"/>
                <w:lang w:val="es-ES" w:eastAsia="es-CO"/>
              </w:rPr>
              <w:t>9</w:t>
            </w:r>
          </w:p>
        </w:tc>
      </w:tr>
      <w:tr w:rsidR="005437E1" w:rsidRPr="005437E1" w14:paraId="183E5EEE" w14:textId="77777777" w:rsidTr="004D393F">
        <w:trPr>
          <w:trHeight w:val="397"/>
          <w:jc w:val="center"/>
        </w:trPr>
        <w:tc>
          <w:tcPr>
            <w:tcW w:w="2640"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20DD18D7" w14:textId="77777777" w:rsidR="005437E1" w:rsidRPr="00D40638" w:rsidRDefault="00D40638" w:rsidP="00D40638">
            <w:pPr>
              <w:spacing w:after="0" w:line="240" w:lineRule="auto"/>
              <w:jc w:val="center"/>
              <w:rPr>
                <w:rFonts w:ascii="Arial" w:eastAsia="Times New Roman" w:hAnsi="Arial" w:cs="Arial"/>
                <w:sz w:val="20"/>
                <w:lang w:eastAsia="es-CO"/>
              </w:rPr>
            </w:pPr>
            <w:r w:rsidRPr="00D40638">
              <w:rPr>
                <w:rFonts w:ascii="Arial" w:eastAsia="Times New Roman" w:hAnsi="Arial" w:cs="Arial"/>
                <w:sz w:val="20"/>
                <w:lang w:val="es-ES" w:eastAsia="es-CO"/>
              </w:rPr>
              <w:t>ASISTENCIALES</w:t>
            </w:r>
          </w:p>
        </w:tc>
        <w:tc>
          <w:tcPr>
            <w:tcW w:w="2060" w:type="dxa"/>
            <w:tcBorders>
              <w:top w:val="single" w:sz="4" w:space="0" w:color="auto"/>
              <w:left w:val="single" w:sz="4" w:space="0" w:color="auto"/>
              <w:bottom w:val="single" w:sz="4" w:space="0" w:color="auto"/>
              <w:right w:val="single" w:sz="4" w:space="0" w:color="auto"/>
            </w:tcBorders>
            <w:shd w:val="clear" w:color="E2EFDA" w:fill="E2EFDA"/>
            <w:vAlign w:val="center"/>
            <w:hideMark/>
          </w:tcPr>
          <w:p w14:paraId="5D0EB4E3" w14:textId="77777777" w:rsidR="005437E1" w:rsidRPr="00D40638" w:rsidRDefault="005437E1" w:rsidP="00D40638">
            <w:pPr>
              <w:spacing w:after="0" w:line="240" w:lineRule="auto"/>
              <w:jc w:val="center"/>
              <w:rPr>
                <w:rFonts w:ascii="Arial" w:eastAsia="Times New Roman" w:hAnsi="Arial" w:cs="Arial"/>
                <w:sz w:val="20"/>
                <w:lang w:eastAsia="es-CO"/>
              </w:rPr>
            </w:pPr>
            <w:r w:rsidRPr="00D40638">
              <w:rPr>
                <w:rFonts w:ascii="Arial" w:eastAsia="Times New Roman" w:hAnsi="Arial" w:cs="Arial"/>
                <w:sz w:val="20"/>
                <w:lang w:val="es-ES" w:eastAsia="es-CO"/>
              </w:rPr>
              <w:t>62</w:t>
            </w:r>
          </w:p>
        </w:tc>
      </w:tr>
      <w:tr w:rsidR="005437E1" w:rsidRPr="005437E1" w14:paraId="2D5B2495" w14:textId="77777777" w:rsidTr="004D393F">
        <w:trPr>
          <w:trHeight w:val="397"/>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8A9B" w14:textId="77777777" w:rsidR="005437E1" w:rsidRPr="005437E1" w:rsidRDefault="004D393F" w:rsidP="004D393F">
            <w:pPr>
              <w:spacing w:after="0" w:line="240" w:lineRule="auto"/>
              <w:jc w:val="center"/>
              <w:rPr>
                <w:rFonts w:ascii="Arial" w:eastAsia="Times New Roman" w:hAnsi="Arial" w:cs="Arial"/>
                <w:b/>
                <w:bCs/>
                <w:lang w:eastAsia="es-CO"/>
              </w:rPr>
            </w:pPr>
            <w:r w:rsidRPr="005437E1">
              <w:rPr>
                <w:rFonts w:ascii="Arial" w:eastAsia="Times New Roman" w:hAnsi="Arial" w:cs="Arial"/>
                <w:b/>
                <w:bCs/>
                <w:lang w:val="es-ES" w:eastAsia="es-CO"/>
              </w:rPr>
              <w:t>TOTAL</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3459" w14:textId="77777777" w:rsidR="005437E1" w:rsidRPr="005437E1" w:rsidRDefault="004D393F" w:rsidP="004D393F">
            <w:pPr>
              <w:spacing w:after="0" w:line="240" w:lineRule="auto"/>
              <w:jc w:val="center"/>
              <w:rPr>
                <w:rFonts w:ascii="Arial" w:eastAsia="Times New Roman" w:hAnsi="Arial" w:cs="Arial"/>
                <w:b/>
                <w:bCs/>
                <w:lang w:eastAsia="es-CO"/>
              </w:rPr>
            </w:pPr>
            <w:r w:rsidRPr="005437E1">
              <w:rPr>
                <w:rFonts w:ascii="Arial" w:eastAsia="Times New Roman" w:hAnsi="Arial" w:cs="Arial"/>
                <w:b/>
                <w:bCs/>
                <w:lang w:val="es-ES" w:eastAsia="es-CO"/>
              </w:rPr>
              <w:t>197</w:t>
            </w:r>
          </w:p>
        </w:tc>
      </w:tr>
    </w:tbl>
    <w:p w14:paraId="1C973156" w14:textId="77777777" w:rsidR="005437E1" w:rsidRDefault="005437E1" w:rsidP="009E38D2">
      <w:pPr>
        <w:ind w:left="132"/>
        <w:jc w:val="center"/>
        <w:rPr>
          <w:rFonts w:ascii="Arial" w:hAnsi="Arial" w:cs="Arial"/>
        </w:rPr>
      </w:pPr>
    </w:p>
    <w:p w14:paraId="6F4C7579" w14:textId="77777777" w:rsidR="00830FF5" w:rsidRPr="00830FF5" w:rsidRDefault="00830FF5" w:rsidP="00830FF5">
      <w:pPr>
        <w:pStyle w:val="Textoindependiente"/>
        <w:jc w:val="center"/>
        <w:rPr>
          <w:rFonts w:ascii="Arial" w:hAnsi="Arial" w:cs="Arial"/>
          <w:sz w:val="18"/>
        </w:rPr>
      </w:pPr>
      <w:r w:rsidRPr="00830FF5">
        <w:rPr>
          <w:rFonts w:ascii="Arial" w:hAnsi="Arial" w:cs="Arial"/>
          <w:sz w:val="18"/>
        </w:rPr>
        <w:t xml:space="preserve">Tabla </w:t>
      </w:r>
      <w:r>
        <w:rPr>
          <w:rFonts w:ascii="Arial" w:hAnsi="Arial" w:cs="Arial"/>
          <w:sz w:val="18"/>
        </w:rPr>
        <w:t>7</w:t>
      </w:r>
      <w:r w:rsidRPr="00830FF5">
        <w:rPr>
          <w:rFonts w:ascii="Arial" w:hAnsi="Arial" w:cs="Arial"/>
          <w:sz w:val="18"/>
        </w:rPr>
        <w:t xml:space="preserve">. Distribución Vacantes definitivas </w:t>
      </w:r>
      <w:r>
        <w:rPr>
          <w:rFonts w:ascii="Arial" w:hAnsi="Arial" w:cs="Arial"/>
          <w:sz w:val="18"/>
        </w:rPr>
        <w:t xml:space="preserve">por nivel jerárquico </w:t>
      </w:r>
    </w:p>
    <w:p w14:paraId="63439CDD" w14:textId="77777777" w:rsidR="00830FF5" w:rsidRPr="00C672A7" w:rsidRDefault="00830FF5" w:rsidP="009E38D2">
      <w:pPr>
        <w:ind w:left="132"/>
        <w:jc w:val="center"/>
        <w:rPr>
          <w:rFonts w:ascii="Arial" w:hAnsi="Arial" w:cs="Arial"/>
        </w:rPr>
      </w:pPr>
    </w:p>
    <w:p w14:paraId="33E5B881" w14:textId="77777777" w:rsidR="009E38D2" w:rsidRPr="00C672A7" w:rsidRDefault="005437E1" w:rsidP="009E38D2">
      <w:pPr>
        <w:ind w:left="132"/>
        <w:jc w:val="center"/>
        <w:rPr>
          <w:rFonts w:ascii="Arial" w:hAnsi="Arial" w:cs="Arial"/>
        </w:rPr>
      </w:pPr>
      <w:r>
        <w:rPr>
          <w:noProof/>
          <w:lang w:eastAsia="es-CO"/>
        </w:rPr>
        <w:lastRenderedPageBreak/>
        <w:drawing>
          <wp:inline distT="0" distB="0" distL="0" distR="0" wp14:anchorId="074A7921" wp14:editId="4F159704">
            <wp:extent cx="3950898" cy="2484407"/>
            <wp:effectExtent l="0" t="0" r="0" b="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E40E20" w14:textId="77777777" w:rsidR="009E38D2" w:rsidRPr="00C672A7" w:rsidRDefault="009E38D2" w:rsidP="009E38D2">
      <w:pPr>
        <w:pStyle w:val="Textoindependiente"/>
        <w:spacing w:line="273" w:lineRule="auto"/>
        <w:ind w:left="132" w:right="192"/>
        <w:jc w:val="both"/>
        <w:rPr>
          <w:rFonts w:ascii="Arial" w:hAnsi="Arial" w:cs="Arial"/>
        </w:rPr>
      </w:pPr>
      <w:r w:rsidRPr="00C672A7">
        <w:rPr>
          <w:rFonts w:ascii="Arial" w:hAnsi="Arial" w:cs="Arial"/>
          <w:spacing w:val="-1"/>
        </w:rPr>
        <w:t>Las</w:t>
      </w:r>
      <w:r w:rsidRPr="00C672A7">
        <w:rPr>
          <w:rFonts w:ascii="Arial" w:hAnsi="Arial" w:cs="Arial"/>
          <w:spacing w:val="-14"/>
        </w:rPr>
        <w:t xml:space="preserve"> </w:t>
      </w:r>
      <w:r w:rsidRPr="00C672A7">
        <w:rPr>
          <w:rFonts w:ascii="Arial" w:hAnsi="Arial" w:cs="Arial"/>
          <w:spacing w:val="-1"/>
        </w:rPr>
        <w:t>vacantes</w:t>
      </w:r>
      <w:r w:rsidRPr="00C672A7">
        <w:rPr>
          <w:rFonts w:ascii="Arial" w:hAnsi="Arial" w:cs="Arial"/>
          <w:spacing w:val="-16"/>
        </w:rPr>
        <w:t xml:space="preserve"> </w:t>
      </w:r>
      <w:r w:rsidRPr="00C672A7">
        <w:rPr>
          <w:rFonts w:ascii="Arial" w:hAnsi="Arial" w:cs="Arial"/>
        </w:rPr>
        <w:t>definitivas</w:t>
      </w:r>
      <w:r w:rsidRPr="00C672A7">
        <w:rPr>
          <w:rFonts w:ascii="Arial" w:hAnsi="Arial" w:cs="Arial"/>
          <w:spacing w:val="-16"/>
        </w:rPr>
        <w:t xml:space="preserve"> </w:t>
      </w:r>
      <w:r w:rsidRPr="00C672A7">
        <w:rPr>
          <w:rFonts w:ascii="Arial" w:hAnsi="Arial" w:cs="Arial"/>
        </w:rPr>
        <w:t>que</w:t>
      </w:r>
      <w:r w:rsidRPr="00C672A7">
        <w:rPr>
          <w:rFonts w:ascii="Arial" w:hAnsi="Arial" w:cs="Arial"/>
          <w:spacing w:val="-14"/>
        </w:rPr>
        <w:t xml:space="preserve"> </w:t>
      </w:r>
      <w:r w:rsidRPr="00C672A7">
        <w:rPr>
          <w:rFonts w:ascii="Arial" w:hAnsi="Arial" w:cs="Arial"/>
        </w:rPr>
        <w:t>se</w:t>
      </w:r>
      <w:r w:rsidRPr="00C672A7">
        <w:rPr>
          <w:rFonts w:ascii="Arial" w:hAnsi="Arial" w:cs="Arial"/>
          <w:spacing w:val="-14"/>
        </w:rPr>
        <w:t xml:space="preserve"> </w:t>
      </w:r>
      <w:r w:rsidRPr="00C672A7">
        <w:rPr>
          <w:rFonts w:ascii="Arial" w:hAnsi="Arial" w:cs="Arial"/>
        </w:rPr>
        <w:t>describen</w:t>
      </w:r>
      <w:r w:rsidRPr="00C672A7">
        <w:rPr>
          <w:rFonts w:ascii="Arial" w:hAnsi="Arial" w:cs="Arial"/>
          <w:spacing w:val="-14"/>
        </w:rPr>
        <w:t xml:space="preserve"> </w:t>
      </w:r>
      <w:r w:rsidRPr="00C672A7">
        <w:rPr>
          <w:rFonts w:ascii="Arial" w:hAnsi="Arial" w:cs="Arial"/>
        </w:rPr>
        <w:t>a</w:t>
      </w:r>
      <w:r w:rsidRPr="00C672A7">
        <w:rPr>
          <w:rFonts w:ascii="Arial" w:hAnsi="Arial" w:cs="Arial"/>
          <w:spacing w:val="-16"/>
        </w:rPr>
        <w:t xml:space="preserve"> </w:t>
      </w:r>
      <w:r w:rsidRPr="00C672A7">
        <w:rPr>
          <w:rFonts w:ascii="Arial" w:hAnsi="Arial" w:cs="Arial"/>
        </w:rPr>
        <w:t>continuación</w:t>
      </w:r>
      <w:r w:rsidRPr="00C672A7">
        <w:rPr>
          <w:rFonts w:ascii="Arial" w:hAnsi="Arial" w:cs="Arial"/>
          <w:spacing w:val="-14"/>
        </w:rPr>
        <w:t xml:space="preserve"> </w:t>
      </w:r>
      <w:r w:rsidRPr="00C672A7">
        <w:rPr>
          <w:rFonts w:ascii="Arial" w:hAnsi="Arial" w:cs="Arial"/>
        </w:rPr>
        <w:t>se</w:t>
      </w:r>
      <w:r w:rsidRPr="00C672A7">
        <w:rPr>
          <w:rFonts w:ascii="Arial" w:hAnsi="Arial" w:cs="Arial"/>
          <w:spacing w:val="-14"/>
        </w:rPr>
        <w:t xml:space="preserve"> </w:t>
      </w:r>
      <w:r w:rsidRPr="00C672A7">
        <w:rPr>
          <w:rFonts w:ascii="Arial" w:hAnsi="Arial" w:cs="Arial"/>
        </w:rPr>
        <w:t>encuentran</w:t>
      </w:r>
      <w:r w:rsidRPr="00C672A7">
        <w:rPr>
          <w:rFonts w:ascii="Arial" w:hAnsi="Arial" w:cs="Arial"/>
          <w:spacing w:val="-14"/>
        </w:rPr>
        <w:t xml:space="preserve"> </w:t>
      </w:r>
      <w:r w:rsidRPr="00C672A7">
        <w:rPr>
          <w:rFonts w:ascii="Arial" w:hAnsi="Arial" w:cs="Arial"/>
        </w:rPr>
        <w:t>en</w:t>
      </w:r>
      <w:r w:rsidRPr="00C672A7">
        <w:rPr>
          <w:rFonts w:ascii="Arial" w:hAnsi="Arial" w:cs="Arial"/>
          <w:spacing w:val="-17"/>
        </w:rPr>
        <w:t xml:space="preserve"> </w:t>
      </w:r>
      <w:r w:rsidRPr="00C672A7">
        <w:rPr>
          <w:rFonts w:ascii="Arial" w:hAnsi="Arial" w:cs="Arial"/>
        </w:rPr>
        <w:t>su</w:t>
      </w:r>
      <w:r w:rsidRPr="00C672A7">
        <w:rPr>
          <w:rFonts w:ascii="Arial" w:hAnsi="Arial" w:cs="Arial"/>
          <w:spacing w:val="-14"/>
        </w:rPr>
        <w:t xml:space="preserve"> </w:t>
      </w:r>
      <w:r w:rsidRPr="00C672A7">
        <w:rPr>
          <w:rFonts w:ascii="Arial" w:hAnsi="Arial" w:cs="Arial"/>
        </w:rPr>
        <w:t>totalidad</w:t>
      </w:r>
      <w:r w:rsidRPr="00C672A7">
        <w:rPr>
          <w:rFonts w:ascii="Arial" w:hAnsi="Arial" w:cs="Arial"/>
          <w:spacing w:val="-14"/>
        </w:rPr>
        <w:t xml:space="preserve"> </w:t>
      </w:r>
      <w:r w:rsidRPr="00C672A7">
        <w:rPr>
          <w:rFonts w:ascii="Arial" w:hAnsi="Arial" w:cs="Arial"/>
        </w:rPr>
        <w:t>reportadas</w:t>
      </w:r>
      <w:r w:rsidRPr="00C672A7">
        <w:rPr>
          <w:rFonts w:ascii="Arial" w:hAnsi="Arial" w:cs="Arial"/>
          <w:spacing w:val="-13"/>
        </w:rPr>
        <w:t xml:space="preserve"> </w:t>
      </w:r>
      <w:r w:rsidRPr="00C672A7">
        <w:rPr>
          <w:rFonts w:ascii="Arial" w:hAnsi="Arial" w:cs="Arial"/>
        </w:rPr>
        <w:t>tanto</w:t>
      </w:r>
      <w:r w:rsidRPr="00C672A7">
        <w:rPr>
          <w:rFonts w:ascii="Arial" w:hAnsi="Arial" w:cs="Arial"/>
          <w:spacing w:val="-59"/>
        </w:rPr>
        <w:t xml:space="preserve"> </w:t>
      </w:r>
      <w:r w:rsidR="00406E75">
        <w:rPr>
          <w:rFonts w:ascii="Arial" w:hAnsi="Arial" w:cs="Arial"/>
          <w:spacing w:val="-59"/>
        </w:rPr>
        <w:t xml:space="preserve"> </w:t>
      </w:r>
      <w:r w:rsidR="00406E75">
        <w:rPr>
          <w:rFonts w:ascii="Arial" w:hAnsi="Arial" w:cs="Arial"/>
        </w:rPr>
        <w:t xml:space="preserve"> a</w:t>
      </w:r>
      <w:r w:rsidRPr="00C672A7">
        <w:rPr>
          <w:rFonts w:ascii="Arial" w:hAnsi="Arial" w:cs="Arial"/>
        </w:rPr>
        <w:t xml:space="preserve"> través del FURAG como a la Comisión Nacional del Servicio Civil a través del Sistema para la</w:t>
      </w:r>
      <w:r w:rsidRPr="00C672A7">
        <w:rPr>
          <w:rFonts w:ascii="Arial" w:hAnsi="Arial" w:cs="Arial"/>
          <w:spacing w:val="1"/>
        </w:rPr>
        <w:t xml:space="preserve"> </w:t>
      </w:r>
      <w:r w:rsidRPr="00C672A7">
        <w:rPr>
          <w:rFonts w:ascii="Arial" w:hAnsi="Arial" w:cs="Arial"/>
        </w:rPr>
        <w:t>Igualdad, el</w:t>
      </w:r>
      <w:r w:rsidRPr="00C672A7">
        <w:rPr>
          <w:rFonts w:ascii="Arial" w:hAnsi="Arial" w:cs="Arial"/>
          <w:spacing w:val="-3"/>
        </w:rPr>
        <w:t xml:space="preserve"> </w:t>
      </w:r>
      <w:r w:rsidRPr="00C672A7">
        <w:rPr>
          <w:rFonts w:ascii="Arial" w:hAnsi="Arial" w:cs="Arial"/>
        </w:rPr>
        <w:t>Mérito y</w:t>
      </w:r>
      <w:r w:rsidRPr="00C672A7">
        <w:rPr>
          <w:rFonts w:ascii="Arial" w:hAnsi="Arial" w:cs="Arial"/>
          <w:spacing w:val="-1"/>
        </w:rPr>
        <w:t xml:space="preserve"> </w:t>
      </w:r>
      <w:r w:rsidRPr="00C672A7">
        <w:rPr>
          <w:rFonts w:ascii="Arial" w:hAnsi="Arial" w:cs="Arial"/>
        </w:rPr>
        <w:t>la</w:t>
      </w:r>
      <w:r w:rsidRPr="00C672A7">
        <w:rPr>
          <w:rFonts w:ascii="Arial" w:hAnsi="Arial" w:cs="Arial"/>
          <w:spacing w:val="-2"/>
        </w:rPr>
        <w:t xml:space="preserve"> </w:t>
      </w:r>
      <w:r w:rsidRPr="00C672A7">
        <w:rPr>
          <w:rFonts w:ascii="Arial" w:hAnsi="Arial" w:cs="Arial"/>
        </w:rPr>
        <w:t>Oportunidad-</w:t>
      </w:r>
      <w:r w:rsidRPr="00C672A7">
        <w:rPr>
          <w:rFonts w:ascii="Arial" w:hAnsi="Arial" w:cs="Arial"/>
          <w:spacing w:val="-1"/>
        </w:rPr>
        <w:t xml:space="preserve"> </w:t>
      </w:r>
      <w:r w:rsidRPr="00C672A7">
        <w:rPr>
          <w:rFonts w:ascii="Arial" w:hAnsi="Arial" w:cs="Arial"/>
        </w:rPr>
        <w:t>SIMO-</w:t>
      </w:r>
    </w:p>
    <w:p w14:paraId="5DFE8C42" w14:textId="77777777" w:rsidR="000B18E0" w:rsidRDefault="000B18E0" w:rsidP="009E38D2">
      <w:pPr>
        <w:pStyle w:val="Textoindependiente"/>
        <w:spacing w:before="158" w:line="273" w:lineRule="auto"/>
        <w:ind w:left="132" w:right="195"/>
        <w:jc w:val="both"/>
        <w:rPr>
          <w:rFonts w:ascii="Arial" w:hAnsi="Arial" w:cs="Arial"/>
        </w:rPr>
      </w:pPr>
    </w:p>
    <w:p w14:paraId="0957A762" w14:textId="77777777" w:rsidR="009E38D2" w:rsidRPr="00C672A7" w:rsidRDefault="009E38D2" w:rsidP="009E38D2">
      <w:pPr>
        <w:pStyle w:val="Textoindependiente"/>
        <w:spacing w:before="158" w:line="273" w:lineRule="auto"/>
        <w:ind w:left="132" w:right="195"/>
        <w:jc w:val="both"/>
        <w:rPr>
          <w:rFonts w:ascii="Arial" w:hAnsi="Arial" w:cs="Arial"/>
        </w:rPr>
      </w:pPr>
      <w:r w:rsidRPr="00C672A7">
        <w:rPr>
          <w:rFonts w:ascii="Arial" w:hAnsi="Arial" w:cs="Arial"/>
        </w:rPr>
        <w:t>Lo anterior de acuerdo con lo establecido en la Circular Externa 0011 de 2021, expedida por la Comisión Nacional del Servicio Civil y prerrequisito para efectuar el estudio para provisión a través de la figura de encargo y por ende de nombramiento provisional de ser el caso.</w:t>
      </w:r>
    </w:p>
    <w:p w14:paraId="02BD0132" w14:textId="77777777" w:rsidR="009E38D2" w:rsidRPr="00C672A7" w:rsidRDefault="009E38D2" w:rsidP="009E38D2">
      <w:pPr>
        <w:ind w:left="132"/>
        <w:jc w:val="both"/>
        <w:rPr>
          <w:rFonts w:ascii="Arial" w:eastAsia="Arial MT" w:hAnsi="Arial" w:cs="Arial"/>
          <w:lang w:val="es-ES"/>
        </w:rPr>
      </w:pPr>
    </w:p>
    <w:p w14:paraId="27E37D2F" w14:textId="77777777" w:rsidR="009E38D2" w:rsidRPr="00C672A7" w:rsidRDefault="009E38D2" w:rsidP="009E38D2">
      <w:pPr>
        <w:ind w:left="132"/>
        <w:jc w:val="both"/>
        <w:rPr>
          <w:rFonts w:ascii="Arial" w:eastAsia="Arial MT" w:hAnsi="Arial" w:cs="Arial"/>
          <w:lang w:val="es-ES"/>
        </w:rPr>
      </w:pPr>
      <w:r w:rsidRPr="00C672A7">
        <w:rPr>
          <w:rFonts w:ascii="Arial" w:eastAsia="Arial MT" w:hAnsi="Arial" w:cs="Arial"/>
          <w:lang w:val="es-ES"/>
        </w:rPr>
        <w:t>Asimismo, es importante tener en cuenta que desde febrero de 2021, en cumplimiento de la normativa vigente sobre apropiación de los recursos para adelantar los concursos de méritos para proveer empleos de carrea administrativa, en especial, el Decreto 051 de 2018, suscrito entre otros por el Presidente de la República y el Ministerio de Hacienda, norma que en su artículo 30 adicionó el artículo 2.2.6.34, previendo en sus incisos cuarto y quinto el deber a cargo de las entidades del orden nacional de apropiar el monto de los recursos y a cargo de las entidades del orden territorial de priorizar el gasto, con el fin de adelantar los concursos de méritos, el Grupo Gestión del Talento Humano ha venido remitiendo al Grupo Gestión Financiera y la Oficina Asesora de Planeación de la entidad, la actualización del costo proyectado para cubrir las vacantes definitivas que posee la entidad con corte        a cada semestre, con proyecciones adicionales previstas de acuerdo con las novedades de personal reportadas y en curso, con el fin de que sean incluidos en los anteproyectos de presupuesto presentados al Ministerio de Hacienda.</w:t>
      </w:r>
    </w:p>
    <w:p w14:paraId="5D463962" w14:textId="3FAD2185" w:rsidR="009E38D2" w:rsidRPr="00C97BE1" w:rsidRDefault="009E38D2" w:rsidP="009E38D2">
      <w:pPr>
        <w:pStyle w:val="Textoindependiente"/>
        <w:spacing w:before="183" w:line="273" w:lineRule="auto"/>
        <w:ind w:left="132" w:right="189"/>
        <w:jc w:val="both"/>
        <w:rPr>
          <w:rFonts w:ascii="Arial" w:hAnsi="Arial" w:cs="Arial"/>
        </w:rPr>
      </w:pPr>
      <w:r w:rsidRPr="00C97BE1">
        <w:rPr>
          <w:rFonts w:ascii="Arial" w:hAnsi="Arial" w:cs="Arial"/>
        </w:rPr>
        <w:t xml:space="preserve">Para el año 2024 se remitió en el </w:t>
      </w:r>
      <w:r w:rsidR="005437E1" w:rsidRPr="00C97BE1">
        <w:rPr>
          <w:rFonts w:ascii="Arial" w:hAnsi="Arial" w:cs="Arial"/>
        </w:rPr>
        <w:t>periodo septiembre - noviembre</w:t>
      </w:r>
      <w:r w:rsidRPr="00C97BE1">
        <w:rPr>
          <w:rFonts w:ascii="Arial" w:hAnsi="Arial" w:cs="Arial"/>
        </w:rPr>
        <w:t xml:space="preserve"> de 2024, el reporte correspondiente, el cual</w:t>
      </w:r>
      <w:r w:rsidRPr="00C97BE1">
        <w:rPr>
          <w:rFonts w:ascii="Arial" w:hAnsi="Arial" w:cs="Arial"/>
          <w:spacing w:val="1"/>
        </w:rPr>
        <w:t xml:space="preserve"> </w:t>
      </w:r>
      <w:r w:rsidRPr="00C97BE1">
        <w:rPr>
          <w:rFonts w:ascii="Arial" w:hAnsi="Arial" w:cs="Arial"/>
        </w:rPr>
        <w:t>continuará remitiéndose con la actualización de los costos del concurso en el año 202</w:t>
      </w:r>
      <w:r w:rsidR="00F8403B" w:rsidRPr="00C97BE1">
        <w:rPr>
          <w:rFonts w:ascii="Arial" w:hAnsi="Arial" w:cs="Arial"/>
        </w:rPr>
        <w:t>5</w:t>
      </w:r>
      <w:r w:rsidRPr="00C97BE1">
        <w:rPr>
          <w:rFonts w:ascii="Arial" w:hAnsi="Arial" w:cs="Arial"/>
        </w:rPr>
        <w:t>, con el fin de</w:t>
      </w:r>
      <w:r w:rsidRPr="00C97BE1">
        <w:rPr>
          <w:rFonts w:ascii="Arial" w:hAnsi="Arial" w:cs="Arial"/>
          <w:spacing w:val="1"/>
        </w:rPr>
        <w:t xml:space="preserve"> </w:t>
      </w:r>
      <w:r w:rsidRPr="00C97BE1">
        <w:rPr>
          <w:rFonts w:ascii="Arial" w:hAnsi="Arial" w:cs="Arial"/>
        </w:rPr>
        <w:t>que se sigan solicitando los recursos al Ministerio de Hacienda y Crédito Público hasta su aprobación</w:t>
      </w:r>
      <w:r w:rsidRPr="00C97BE1">
        <w:rPr>
          <w:rFonts w:ascii="Arial" w:hAnsi="Arial" w:cs="Arial"/>
          <w:spacing w:val="1"/>
        </w:rPr>
        <w:t xml:space="preserve"> </w:t>
      </w:r>
      <w:r w:rsidRPr="00C97BE1">
        <w:rPr>
          <w:rFonts w:ascii="Arial" w:hAnsi="Arial" w:cs="Arial"/>
        </w:rPr>
        <w:t>o</w:t>
      </w:r>
      <w:r w:rsidRPr="00C97BE1">
        <w:rPr>
          <w:rFonts w:ascii="Arial" w:hAnsi="Arial" w:cs="Arial"/>
          <w:spacing w:val="-13"/>
        </w:rPr>
        <w:t xml:space="preserve"> </w:t>
      </w:r>
      <w:r w:rsidRPr="00C97BE1">
        <w:rPr>
          <w:rFonts w:ascii="Arial" w:hAnsi="Arial" w:cs="Arial"/>
        </w:rPr>
        <w:t>para</w:t>
      </w:r>
      <w:r w:rsidRPr="00C97BE1">
        <w:rPr>
          <w:rFonts w:ascii="Arial" w:hAnsi="Arial" w:cs="Arial"/>
          <w:spacing w:val="-12"/>
        </w:rPr>
        <w:t xml:space="preserve"> </w:t>
      </w:r>
      <w:r w:rsidRPr="00C97BE1">
        <w:rPr>
          <w:rFonts w:ascii="Arial" w:hAnsi="Arial" w:cs="Arial"/>
        </w:rPr>
        <w:t>que</w:t>
      </w:r>
      <w:r w:rsidRPr="00C97BE1">
        <w:rPr>
          <w:rFonts w:ascii="Arial" w:hAnsi="Arial" w:cs="Arial"/>
          <w:spacing w:val="-13"/>
        </w:rPr>
        <w:t xml:space="preserve"> </w:t>
      </w:r>
      <w:r w:rsidRPr="00C97BE1">
        <w:rPr>
          <w:rFonts w:ascii="Arial" w:hAnsi="Arial" w:cs="Arial"/>
        </w:rPr>
        <w:t>la</w:t>
      </w:r>
      <w:r w:rsidRPr="00C97BE1">
        <w:rPr>
          <w:rFonts w:ascii="Arial" w:hAnsi="Arial" w:cs="Arial"/>
          <w:spacing w:val="-12"/>
        </w:rPr>
        <w:t xml:space="preserve"> </w:t>
      </w:r>
      <w:r w:rsidRPr="00C97BE1">
        <w:rPr>
          <w:rFonts w:ascii="Arial" w:hAnsi="Arial" w:cs="Arial"/>
        </w:rPr>
        <w:t>entidad,</w:t>
      </w:r>
      <w:r w:rsidRPr="00C97BE1">
        <w:rPr>
          <w:rFonts w:ascii="Arial" w:hAnsi="Arial" w:cs="Arial"/>
          <w:spacing w:val="-13"/>
        </w:rPr>
        <w:t xml:space="preserve"> </w:t>
      </w:r>
      <w:r w:rsidRPr="00C97BE1">
        <w:rPr>
          <w:rFonts w:ascii="Arial" w:hAnsi="Arial" w:cs="Arial"/>
        </w:rPr>
        <w:t>con</w:t>
      </w:r>
      <w:r w:rsidRPr="00C97BE1">
        <w:rPr>
          <w:rFonts w:ascii="Arial" w:hAnsi="Arial" w:cs="Arial"/>
          <w:spacing w:val="-12"/>
        </w:rPr>
        <w:t xml:space="preserve"> </w:t>
      </w:r>
      <w:r w:rsidRPr="00C97BE1">
        <w:rPr>
          <w:rFonts w:ascii="Arial" w:hAnsi="Arial" w:cs="Arial"/>
        </w:rPr>
        <w:t>pleno</w:t>
      </w:r>
      <w:r w:rsidRPr="00C97BE1">
        <w:rPr>
          <w:rFonts w:ascii="Arial" w:hAnsi="Arial" w:cs="Arial"/>
          <w:spacing w:val="-13"/>
        </w:rPr>
        <w:t xml:space="preserve"> </w:t>
      </w:r>
      <w:r w:rsidRPr="00C97BE1">
        <w:rPr>
          <w:rFonts w:ascii="Arial" w:hAnsi="Arial" w:cs="Arial"/>
        </w:rPr>
        <w:t>conocimiento</w:t>
      </w:r>
      <w:r w:rsidRPr="00C97BE1">
        <w:rPr>
          <w:rFonts w:ascii="Arial" w:hAnsi="Arial" w:cs="Arial"/>
          <w:spacing w:val="-12"/>
        </w:rPr>
        <w:t xml:space="preserve"> </w:t>
      </w:r>
      <w:r w:rsidRPr="00C97BE1">
        <w:rPr>
          <w:rFonts w:ascii="Arial" w:hAnsi="Arial" w:cs="Arial"/>
        </w:rPr>
        <w:t>del</w:t>
      </w:r>
      <w:r w:rsidRPr="00C97BE1">
        <w:rPr>
          <w:rFonts w:ascii="Arial" w:hAnsi="Arial" w:cs="Arial"/>
          <w:spacing w:val="-13"/>
        </w:rPr>
        <w:t xml:space="preserve"> </w:t>
      </w:r>
      <w:r w:rsidRPr="00C97BE1">
        <w:rPr>
          <w:rFonts w:ascii="Arial" w:hAnsi="Arial" w:cs="Arial"/>
        </w:rPr>
        <w:t>costo,</w:t>
      </w:r>
      <w:r w:rsidRPr="00C97BE1">
        <w:rPr>
          <w:rFonts w:ascii="Arial" w:hAnsi="Arial" w:cs="Arial"/>
          <w:spacing w:val="-12"/>
        </w:rPr>
        <w:t xml:space="preserve"> </w:t>
      </w:r>
      <w:r w:rsidRPr="00C97BE1">
        <w:rPr>
          <w:rFonts w:ascii="Arial" w:hAnsi="Arial" w:cs="Arial"/>
        </w:rPr>
        <w:t>pueda</w:t>
      </w:r>
      <w:r w:rsidRPr="00C97BE1">
        <w:rPr>
          <w:rFonts w:ascii="Arial" w:hAnsi="Arial" w:cs="Arial"/>
          <w:spacing w:val="-13"/>
        </w:rPr>
        <w:t xml:space="preserve"> </w:t>
      </w:r>
      <w:r w:rsidRPr="00C97BE1">
        <w:rPr>
          <w:rFonts w:ascii="Arial" w:hAnsi="Arial" w:cs="Arial"/>
        </w:rPr>
        <w:t>definir</w:t>
      </w:r>
      <w:r w:rsidRPr="00C97BE1">
        <w:rPr>
          <w:rFonts w:ascii="Arial" w:hAnsi="Arial" w:cs="Arial"/>
          <w:spacing w:val="-13"/>
        </w:rPr>
        <w:t xml:space="preserve"> </w:t>
      </w:r>
      <w:r w:rsidRPr="00C97BE1">
        <w:rPr>
          <w:rFonts w:ascii="Arial" w:hAnsi="Arial" w:cs="Arial"/>
        </w:rPr>
        <w:lastRenderedPageBreak/>
        <w:t>realizar</w:t>
      </w:r>
      <w:r w:rsidRPr="00C97BE1">
        <w:rPr>
          <w:rFonts w:ascii="Arial" w:hAnsi="Arial" w:cs="Arial"/>
          <w:spacing w:val="-12"/>
        </w:rPr>
        <w:t xml:space="preserve"> </w:t>
      </w:r>
      <w:r w:rsidRPr="00C97BE1">
        <w:rPr>
          <w:rFonts w:ascii="Arial" w:hAnsi="Arial" w:cs="Arial"/>
        </w:rPr>
        <w:t>traslados</w:t>
      </w:r>
      <w:r w:rsidRPr="00C97BE1">
        <w:rPr>
          <w:rFonts w:ascii="Arial" w:hAnsi="Arial" w:cs="Arial"/>
          <w:spacing w:val="-13"/>
        </w:rPr>
        <w:t xml:space="preserve"> </w:t>
      </w:r>
      <w:r w:rsidRPr="00C97BE1">
        <w:rPr>
          <w:rFonts w:ascii="Arial" w:hAnsi="Arial" w:cs="Arial"/>
        </w:rPr>
        <w:t>presupuestales</w:t>
      </w:r>
      <w:r w:rsidRPr="00C97BE1">
        <w:rPr>
          <w:rFonts w:ascii="Arial" w:hAnsi="Arial" w:cs="Arial"/>
          <w:spacing w:val="-58"/>
        </w:rPr>
        <w:t xml:space="preserve">    </w:t>
      </w:r>
      <w:r w:rsidRPr="00C97BE1">
        <w:rPr>
          <w:rFonts w:ascii="Arial" w:hAnsi="Arial" w:cs="Arial"/>
        </w:rPr>
        <w:t>con</w:t>
      </w:r>
      <w:r w:rsidRPr="00C97BE1">
        <w:rPr>
          <w:rFonts w:ascii="Arial" w:hAnsi="Arial" w:cs="Arial"/>
          <w:spacing w:val="-8"/>
        </w:rPr>
        <w:t xml:space="preserve"> </w:t>
      </w:r>
      <w:r w:rsidRPr="00C97BE1">
        <w:rPr>
          <w:rFonts w:ascii="Arial" w:hAnsi="Arial" w:cs="Arial"/>
        </w:rPr>
        <w:t>recursos</w:t>
      </w:r>
      <w:r w:rsidRPr="00C97BE1">
        <w:rPr>
          <w:rFonts w:ascii="Arial" w:hAnsi="Arial" w:cs="Arial"/>
          <w:spacing w:val="-5"/>
        </w:rPr>
        <w:t xml:space="preserve"> </w:t>
      </w:r>
      <w:r w:rsidRPr="00C97BE1">
        <w:rPr>
          <w:rFonts w:ascii="Arial" w:hAnsi="Arial" w:cs="Arial"/>
        </w:rPr>
        <w:t>que</w:t>
      </w:r>
      <w:r w:rsidRPr="00C97BE1">
        <w:rPr>
          <w:rFonts w:ascii="Arial" w:hAnsi="Arial" w:cs="Arial"/>
          <w:spacing w:val="-8"/>
        </w:rPr>
        <w:t xml:space="preserve"> </w:t>
      </w:r>
      <w:r w:rsidRPr="00C97BE1">
        <w:rPr>
          <w:rFonts w:ascii="Arial" w:hAnsi="Arial" w:cs="Arial"/>
        </w:rPr>
        <w:t>no</w:t>
      </w:r>
      <w:r w:rsidRPr="00C97BE1">
        <w:rPr>
          <w:rFonts w:ascii="Arial" w:hAnsi="Arial" w:cs="Arial"/>
          <w:spacing w:val="-8"/>
        </w:rPr>
        <w:t xml:space="preserve"> </w:t>
      </w:r>
      <w:r w:rsidRPr="00C97BE1">
        <w:rPr>
          <w:rFonts w:ascii="Arial" w:hAnsi="Arial" w:cs="Arial"/>
        </w:rPr>
        <w:t>se</w:t>
      </w:r>
      <w:r w:rsidRPr="00C97BE1">
        <w:rPr>
          <w:rFonts w:ascii="Arial" w:hAnsi="Arial" w:cs="Arial"/>
          <w:spacing w:val="-7"/>
        </w:rPr>
        <w:t xml:space="preserve"> </w:t>
      </w:r>
      <w:r w:rsidRPr="00C97BE1">
        <w:rPr>
          <w:rFonts w:ascii="Arial" w:hAnsi="Arial" w:cs="Arial"/>
        </w:rPr>
        <w:t>ejecuten</w:t>
      </w:r>
      <w:r w:rsidRPr="00C97BE1">
        <w:rPr>
          <w:rFonts w:ascii="Arial" w:hAnsi="Arial" w:cs="Arial"/>
          <w:spacing w:val="-8"/>
        </w:rPr>
        <w:t xml:space="preserve"> </w:t>
      </w:r>
      <w:r w:rsidRPr="00C97BE1">
        <w:rPr>
          <w:rFonts w:ascii="Arial" w:hAnsi="Arial" w:cs="Arial"/>
        </w:rPr>
        <w:t>y</w:t>
      </w:r>
      <w:r w:rsidRPr="00C97BE1">
        <w:rPr>
          <w:rFonts w:ascii="Arial" w:hAnsi="Arial" w:cs="Arial"/>
          <w:spacing w:val="-7"/>
        </w:rPr>
        <w:t xml:space="preserve"> </w:t>
      </w:r>
      <w:r w:rsidRPr="00C97BE1">
        <w:rPr>
          <w:rFonts w:ascii="Arial" w:hAnsi="Arial" w:cs="Arial"/>
        </w:rPr>
        <w:t>se</w:t>
      </w:r>
      <w:r w:rsidRPr="00C97BE1">
        <w:rPr>
          <w:rFonts w:ascii="Arial" w:hAnsi="Arial" w:cs="Arial"/>
          <w:spacing w:val="-8"/>
        </w:rPr>
        <w:t xml:space="preserve"> </w:t>
      </w:r>
      <w:r w:rsidRPr="00C97BE1">
        <w:rPr>
          <w:rFonts w:ascii="Arial" w:hAnsi="Arial" w:cs="Arial"/>
        </w:rPr>
        <w:t>remitan</w:t>
      </w:r>
      <w:r w:rsidRPr="00C97BE1">
        <w:rPr>
          <w:rFonts w:ascii="Arial" w:hAnsi="Arial" w:cs="Arial"/>
          <w:spacing w:val="-7"/>
        </w:rPr>
        <w:t xml:space="preserve"> </w:t>
      </w:r>
      <w:r w:rsidRPr="00C97BE1">
        <w:rPr>
          <w:rFonts w:ascii="Arial" w:hAnsi="Arial" w:cs="Arial"/>
        </w:rPr>
        <w:t>a</w:t>
      </w:r>
      <w:r w:rsidRPr="00C97BE1">
        <w:rPr>
          <w:rFonts w:ascii="Arial" w:hAnsi="Arial" w:cs="Arial"/>
          <w:spacing w:val="-8"/>
        </w:rPr>
        <w:t xml:space="preserve"> </w:t>
      </w:r>
      <w:r w:rsidRPr="00C97BE1">
        <w:rPr>
          <w:rFonts w:ascii="Arial" w:hAnsi="Arial" w:cs="Arial"/>
        </w:rPr>
        <w:t>la</w:t>
      </w:r>
      <w:r w:rsidRPr="00C97BE1">
        <w:rPr>
          <w:rFonts w:ascii="Arial" w:hAnsi="Arial" w:cs="Arial"/>
          <w:spacing w:val="-8"/>
        </w:rPr>
        <w:t xml:space="preserve"> </w:t>
      </w:r>
      <w:r w:rsidRPr="00C97BE1">
        <w:rPr>
          <w:rFonts w:ascii="Arial" w:hAnsi="Arial" w:cs="Arial"/>
        </w:rPr>
        <w:t>Comisión</w:t>
      </w:r>
      <w:r w:rsidRPr="00C97BE1">
        <w:rPr>
          <w:rFonts w:ascii="Arial" w:hAnsi="Arial" w:cs="Arial"/>
          <w:spacing w:val="-6"/>
        </w:rPr>
        <w:t xml:space="preserve"> </w:t>
      </w:r>
      <w:r w:rsidRPr="00C97BE1">
        <w:rPr>
          <w:rFonts w:ascii="Arial" w:hAnsi="Arial" w:cs="Arial"/>
        </w:rPr>
        <w:t>Nacional</w:t>
      </w:r>
      <w:r w:rsidRPr="00C97BE1">
        <w:rPr>
          <w:rFonts w:ascii="Arial" w:hAnsi="Arial" w:cs="Arial"/>
          <w:spacing w:val="-5"/>
        </w:rPr>
        <w:t xml:space="preserve"> </w:t>
      </w:r>
      <w:r w:rsidRPr="00C97BE1">
        <w:rPr>
          <w:rFonts w:ascii="Arial" w:hAnsi="Arial" w:cs="Arial"/>
        </w:rPr>
        <w:t>del</w:t>
      </w:r>
      <w:r w:rsidRPr="00C97BE1">
        <w:rPr>
          <w:rFonts w:ascii="Arial" w:hAnsi="Arial" w:cs="Arial"/>
          <w:spacing w:val="-8"/>
        </w:rPr>
        <w:t xml:space="preserve"> </w:t>
      </w:r>
      <w:r w:rsidRPr="00C97BE1">
        <w:rPr>
          <w:rFonts w:ascii="Arial" w:hAnsi="Arial" w:cs="Arial"/>
        </w:rPr>
        <w:t>Servicio</w:t>
      </w:r>
      <w:r w:rsidRPr="00C97BE1">
        <w:rPr>
          <w:rFonts w:ascii="Arial" w:hAnsi="Arial" w:cs="Arial"/>
          <w:spacing w:val="-5"/>
        </w:rPr>
        <w:t xml:space="preserve"> </w:t>
      </w:r>
      <w:r w:rsidRPr="00C97BE1">
        <w:rPr>
          <w:rFonts w:ascii="Arial" w:hAnsi="Arial" w:cs="Arial"/>
        </w:rPr>
        <w:t>Civil</w:t>
      </w:r>
      <w:r w:rsidRPr="00C97BE1">
        <w:rPr>
          <w:rFonts w:ascii="Arial" w:hAnsi="Arial" w:cs="Arial"/>
          <w:spacing w:val="-6"/>
        </w:rPr>
        <w:t xml:space="preserve"> </w:t>
      </w:r>
      <w:r w:rsidRPr="00C97BE1">
        <w:rPr>
          <w:rFonts w:ascii="Arial" w:hAnsi="Arial" w:cs="Arial"/>
        </w:rPr>
        <w:t>para</w:t>
      </w:r>
      <w:r w:rsidRPr="00C97BE1">
        <w:rPr>
          <w:rFonts w:ascii="Arial" w:hAnsi="Arial" w:cs="Arial"/>
          <w:spacing w:val="-7"/>
        </w:rPr>
        <w:t xml:space="preserve"> </w:t>
      </w:r>
      <w:r w:rsidRPr="00C97BE1">
        <w:rPr>
          <w:rFonts w:ascii="Arial" w:hAnsi="Arial" w:cs="Arial"/>
        </w:rPr>
        <w:t>proveer</w:t>
      </w:r>
      <w:r w:rsidRPr="00C97BE1">
        <w:rPr>
          <w:rFonts w:ascii="Arial" w:hAnsi="Arial" w:cs="Arial"/>
          <w:spacing w:val="-7"/>
        </w:rPr>
        <w:t xml:space="preserve"> </w:t>
      </w:r>
      <w:r w:rsidRPr="00C97BE1">
        <w:rPr>
          <w:rFonts w:ascii="Arial" w:hAnsi="Arial" w:cs="Arial"/>
        </w:rPr>
        <w:t>los</w:t>
      </w:r>
      <w:r w:rsidR="00C97BE1" w:rsidRPr="00C97BE1">
        <w:rPr>
          <w:rFonts w:ascii="Arial" w:hAnsi="Arial" w:cs="Arial"/>
        </w:rPr>
        <w:t xml:space="preserve"> </w:t>
      </w:r>
      <w:r w:rsidRPr="00C97BE1">
        <w:rPr>
          <w:rFonts w:ascii="Arial" w:hAnsi="Arial" w:cs="Arial"/>
          <w:spacing w:val="-59"/>
        </w:rPr>
        <w:t xml:space="preserve"> </w:t>
      </w:r>
      <w:r w:rsidR="004D393F" w:rsidRPr="00C97BE1">
        <w:rPr>
          <w:rFonts w:ascii="Arial" w:hAnsi="Arial" w:cs="Arial"/>
          <w:spacing w:val="-59"/>
        </w:rPr>
        <w:t xml:space="preserve"> </w:t>
      </w:r>
      <w:r w:rsidRPr="00C97BE1">
        <w:rPr>
          <w:rFonts w:ascii="Arial" w:hAnsi="Arial" w:cs="Arial"/>
        </w:rPr>
        <w:t>empleos por</w:t>
      </w:r>
      <w:r w:rsidRPr="00C97BE1">
        <w:rPr>
          <w:rFonts w:ascii="Arial" w:hAnsi="Arial" w:cs="Arial"/>
          <w:spacing w:val="-1"/>
        </w:rPr>
        <w:t xml:space="preserve"> </w:t>
      </w:r>
      <w:r w:rsidRPr="00C97BE1">
        <w:rPr>
          <w:rFonts w:ascii="Arial" w:hAnsi="Arial" w:cs="Arial"/>
        </w:rPr>
        <w:t>mérito.</w:t>
      </w:r>
    </w:p>
    <w:p w14:paraId="6A14561E" w14:textId="77777777" w:rsidR="009E38D2" w:rsidRPr="00C672A7" w:rsidRDefault="009E38D2" w:rsidP="009E38D2">
      <w:pPr>
        <w:pStyle w:val="Textoindependiente"/>
        <w:spacing w:before="8"/>
        <w:rPr>
          <w:rFonts w:ascii="Arial" w:hAnsi="Arial" w:cs="Arial"/>
        </w:rPr>
      </w:pPr>
    </w:p>
    <w:p w14:paraId="29389DDB" w14:textId="77777777" w:rsidR="009E38D2" w:rsidRPr="00C672A7" w:rsidRDefault="009E38D2" w:rsidP="009E38D2">
      <w:pPr>
        <w:pStyle w:val="Ttulo1"/>
        <w:numPr>
          <w:ilvl w:val="0"/>
          <w:numId w:val="4"/>
        </w:numPr>
        <w:rPr>
          <w:rFonts w:ascii="Arial" w:hAnsi="Arial" w:cs="Arial"/>
          <w:b/>
          <w:color w:val="00ABBC"/>
          <w:sz w:val="22"/>
          <w:szCs w:val="22"/>
        </w:rPr>
      </w:pPr>
      <w:bookmarkStart w:id="1" w:name="_bookmark9"/>
      <w:bookmarkEnd w:id="1"/>
      <w:r w:rsidRPr="00C672A7">
        <w:rPr>
          <w:rFonts w:ascii="Arial" w:hAnsi="Arial" w:cs="Arial"/>
          <w:b/>
          <w:color w:val="00ABBC"/>
          <w:sz w:val="22"/>
          <w:szCs w:val="22"/>
        </w:rPr>
        <w:t>MEDIDAS DE COBERTURA</w:t>
      </w:r>
    </w:p>
    <w:p w14:paraId="7C0CB60B" w14:textId="77777777" w:rsidR="009E38D2" w:rsidRPr="00C672A7" w:rsidRDefault="009E38D2" w:rsidP="009E38D2">
      <w:pPr>
        <w:pStyle w:val="Textoindependiente"/>
        <w:rPr>
          <w:rFonts w:ascii="Arial" w:hAnsi="Arial" w:cs="Arial"/>
          <w:b/>
        </w:rPr>
      </w:pPr>
    </w:p>
    <w:p w14:paraId="0EB0BBE2" w14:textId="77777777" w:rsidR="009E38D2" w:rsidRPr="00C672A7" w:rsidRDefault="009E38D2" w:rsidP="009E38D2">
      <w:pPr>
        <w:pStyle w:val="Ttulo2"/>
        <w:numPr>
          <w:ilvl w:val="1"/>
          <w:numId w:val="4"/>
        </w:numPr>
        <w:rPr>
          <w:rFonts w:ascii="Arial" w:hAnsi="Arial" w:cs="Arial"/>
          <w:color w:val="00ABBC"/>
          <w:sz w:val="22"/>
          <w:szCs w:val="22"/>
        </w:rPr>
      </w:pPr>
      <w:bookmarkStart w:id="2" w:name="_bookmark10"/>
      <w:bookmarkEnd w:id="2"/>
      <w:r w:rsidRPr="00C672A7">
        <w:rPr>
          <w:rFonts w:ascii="Arial" w:hAnsi="Arial" w:cs="Arial"/>
          <w:color w:val="00ABBC"/>
          <w:sz w:val="22"/>
          <w:szCs w:val="22"/>
        </w:rPr>
        <w:t>Plan</w:t>
      </w:r>
      <w:r w:rsidRPr="00C672A7">
        <w:rPr>
          <w:rFonts w:ascii="Arial" w:hAnsi="Arial" w:cs="Arial"/>
          <w:color w:val="00ABBC"/>
          <w:spacing w:val="-4"/>
          <w:sz w:val="22"/>
          <w:szCs w:val="22"/>
        </w:rPr>
        <w:t xml:space="preserve"> </w:t>
      </w:r>
      <w:r w:rsidRPr="00C672A7">
        <w:rPr>
          <w:rFonts w:ascii="Arial" w:hAnsi="Arial" w:cs="Arial"/>
          <w:color w:val="00ABBC"/>
          <w:sz w:val="22"/>
          <w:szCs w:val="22"/>
        </w:rPr>
        <w:t>de</w:t>
      </w:r>
      <w:r w:rsidRPr="00C672A7">
        <w:rPr>
          <w:rFonts w:ascii="Arial" w:hAnsi="Arial" w:cs="Arial"/>
          <w:color w:val="00ABBC"/>
          <w:spacing w:val="-4"/>
          <w:sz w:val="22"/>
          <w:szCs w:val="22"/>
        </w:rPr>
        <w:t xml:space="preserve"> </w:t>
      </w:r>
      <w:r w:rsidRPr="00C672A7">
        <w:rPr>
          <w:rFonts w:ascii="Arial" w:hAnsi="Arial" w:cs="Arial"/>
          <w:color w:val="00ABBC"/>
          <w:sz w:val="22"/>
          <w:szCs w:val="22"/>
        </w:rPr>
        <w:t>Formalización</w:t>
      </w:r>
      <w:r w:rsidRPr="00C672A7">
        <w:rPr>
          <w:rFonts w:ascii="Arial" w:hAnsi="Arial" w:cs="Arial"/>
          <w:color w:val="00ABBC"/>
          <w:spacing w:val="-1"/>
          <w:sz w:val="22"/>
          <w:szCs w:val="22"/>
        </w:rPr>
        <w:t xml:space="preserve"> </w:t>
      </w:r>
      <w:r w:rsidRPr="00C672A7">
        <w:rPr>
          <w:rFonts w:ascii="Arial" w:hAnsi="Arial" w:cs="Arial"/>
          <w:color w:val="00ABBC"/>
          <w:sz w:val="22"/>
          <w:szCs w:val="22"/>
        </w:rPr>
        <w:t>del</w:t>
      </w:r>
      <w:r w:rsidRPr="00C672A7">
        <w:rPr>
          <w:rFonts w:ascii="Arial" w:hAnsi="Arial" w:cs="Arial"/>
          <w:color w:val="00ABBC"/>
          <w:spacing w:val="-1"/>
          <w:sz w:val="22"/>
          <w:szCs w:val="22"/>
        </w:rPr>
        <w:t xml:space="preserve"> </w:t>
      </w:r>
      <w:r w:rsidRPr="00C672A7">
        <w:rPr>
          <w:rFonts w:ascii="Arial" w:hAnsi="Arial" w:cs="Arial"/>
          <w:color w:val="00ABBC"/>
          <w:sz w:val="22"/>
          <w:szCs w:val="22"/>
        </w:rPr>
        <w:t>Empleo</w:t>
      </w:r>
    </w:p>
    <w:p w14:paraId="2D24988E" w14:textId="77777777" w:rsidR="009E38D2" w:rsidRPr="00C672A7" w:rsidRDefault="009E38D2" w:rsidP="009E38D2">
      <w:pPr>
        <w:pStyle w:val="Textoindependiente"/>
        <w:rPr>
          <w:rFonts w:ascii="Arial" w:hAnsi="Arial" w:cs="Arial"/>
          <w:b/>
        </w:rPr>
      </w:pPr>
    </w:p>
    <w:p w14:paraId="6FFD560D" w14:textId="77777777" w:rsidR="009E38D2" w:rsidRPr="00C672A7" w:rsidRDefault="009E38D2" w:rsidP="009E38D2">
      <w:pPr>
        <w:pStyle w:val="Textoindependiente"/>
        <w:spacing w:before="193" w:line="273" w:lineRule="auto"/>
        <w:ind w:left="132" w:right="190"/>
        <w:jc w:val="both"/>
        <w:rPr>
          <w:rFonts w:ascii="Arial" w:hAnsi="Arial" w:cs="Arial"/>
        </w:rPr>
      </w:pPr>
      <w:r w:rsidRPr="00C672A7">
        <w:rPr>
          <w:rFonts w:ascii="Arial" w:hAnsi="Arial" w:cs="Arial"/>
        </w:rPr>
        <w:t>En aras de propender por una ruta de acción institucional adecuada, la alineación de los objetivos</w:t>
      </w:r>
      <w:r w:rsidRPr="00C672A7">
        <w:rPr>
          <w:rFonts w:ascii="Arial" w:hAnsi="Arial" w:cs="Arial"/>
          <w:spacing w:val="1"/>
        </w:rPr>
        <w:t xml:space="preserve"> </w:t>
      </w:r>
      <w:r w:rsidRPr="00C672A7">
        <w:rPr>
          <w:rFonts w:ascii="Arial" w:hAnsi="Arial" w:cs="Arial"/>
        </w:rPr>
        <w:t>estratégicos</w:t>
      </w:r>
      <w:r w:rsidRPr="00C672A7">
        <w:rPr>
          <w:rFonts w:ascii="Arial" w:hAnsi="Arial" w:cs="Arial"/>
          <w:spacing w:val="-9"/>
        </w:rPr>
        <w:t xml:space="preserve"> </w:t>
      </w:r>
      <w:r w:rsidRPr="00C672A7">
        <w:rPr>
          <w:rFonts w:ascii="Arial" w:hAnsi="Arial" w:cs="Arial"/>
        </w:rPr>
        <w:t>con</w:t>
      </w:r>
      <w:r w:rsidRPr="00C672A7">
        <w:rPr>
          <w:rFonts w:ascii="Arial" w:hAnsi="Arial" w:cs="Arial"/>
          <w:spacing w:val="-8"/>
        </w:rPr>
        <w:t xml:space="preserve"> </w:t>
      </w:r>
      <w:r w:rsidRPr="00C672A7">
        <w:rPr>
          <w:rFonts w:ascii="Arial" w:hAnsi="Arial" w:cs="Arial"/>
        </w:rPr>
        <w:t>la</w:t>
      </w:r>
      <w:r w:rsidRPr="00C672A7">
        <w:rPr>
          <w:rFonts w:ascii="Arial" w:hAnsi="Arial" w:cs="Arial"/>
          <w:spacing w:val="-8"/>
        </w:rPr>
        <w:t xml:space="preserve"> </w:t>
      </w:r>
      <w:r w:rsidRPr="00C672A7">
        <w:rPr>
          <w:rFonts w:ascii="Arial" w:hAnsi="Arial" w:cs="Arial"/>
        </w:rPr>
        <w:t>gestión</w:t>
      </w:r>
      <w:r w:rsidRPr="00C672A7">
        <w:rPr>
          <w:rFonts w:ascii="Arial" w:hAnsi="Arial" w:cs="Arial"/>
          <w:spacing w:val="-9"/>
        </w:rPr>
        <w:t xml:space="preserve"> </w:t>
      </w:r>
      <w:r w:rsidRPr="00C672A7">
        <w:rPr>
          <w:rFonts w:ascii="Arial" w:hAnsi="Arial" w:cs="Arial"/>
        </w:rPr>
        <w:t>de</w:t>
      </w:r>
      <w:r w:rsidRPr="00C672A7">
        <w:rPr>
          <w:rFonts w:ascii="Arial" w:hAnsi="Arial" w:cs="Arial"/>
          <w:spacing w:val="-8"/>
        </w:rPr>
        <w:t xml:space="preserve"> </w:t>
      </w:r>
      <w:r w:rsidRPr="00C672A7">
        <w:rPr>
          <w:rFonts w:ascii="Arial" w:hAnsi="Arial" w:cs="Arial"/>
        </w:rPr>
        <w:t>procesos</w:t>
      </w:r>
      <w:r w:rsidRPr="00C672A7">
        <w:rPr>
          <w:rFonts w:ascii="Arial" w:hAnsi="Arial" w:cs="Arial"/>
          <w:spacing w:val="-8"/>
        </w:rPr>
        <w:t xml:space="preserve"> </w:t>
      </w:r>
      <w:r w:rsidRPr="00C672A7">
        <w:rPr>
          <w:rFonts w:ascii="Arial" w:hAnsi="Arial" w:cs="Arial"/>
        </w:rPr>
        <w:t>debe</w:t>
      </w:r>
      <w:r w:rsidRPr="00C672A7">
        <w:rPr>
          <w:rFonts w:ascii="Arial" w:hAnsi="Arial" w:cs="Arial"/>
          <w:spacing w:val="-12"/>
        </w:rPr>
        <w:t xml:space="preserve"> </w:t>
      </w:r>
      <w:r w:rsidRPr="00C672A7">
        <w:rPr>
          <w:rFonts w:ascii="Arial" w:hAnsi="Arial" w:cs="Arial"/>
        </w:rPr>
        <w:t>realizarse</w:t>
      </w:r>
      <w:r w:rsidRPr="00C672A7">
        <w:rPr>
          <w:rFonts w:ascii="Arial" w:hAnsi="Arial" w:cs="Arial"/>
          <w:spacing w:val="-7"/>
        </w:rPr>
        <w:t xml:space="preserve"> </w:t>
      </w:r>
      <w:r w:rsidRPr="00C672A7">
        <w:rPr>
          <w:rFonts w:ascii="Arial" w:hAnsi="Arial" w:cs="Arial"/>
        </w:rPr>
        <w:t>e</w:t>
      </w:r>
      <w:r w:rsidRPr="00C672A7">
        <w:rPr>
          <w:rFonts w:ascii="Arial" w:hAnsi="Arial" w:cs="Arial"/>
          <w:spacing w:val="-10"/>
        </w:rPr>
        <w:t xml:space="preserve"> </w:t>
      </w:r>
      <w:r w:rsidRPr="00C672A7">
        <w:rPr>
          <w:rFonts w:ascii="Arial" w:hAnsi="Arial" w:cs="Arial"/>
        </w:rPr>
        <w:t>integrarse</w:t>
      </w:r>
      <w:r w:rsidRPr="00C672A7">
        <w:rPr>
          <w:rFonts w:ascii="Arial" w:hAnsi="Arial" w:cs="Arial"/>
          <w:spacing w:val="-11"/>
        </w:rPr>
        <w:t xml:space="preserve"> </w:t>
      </w:r>
      <w:r w:rsidRPr="00C672A7">
        <w:rPr>
          <w:rFonts w:ascii="Arial" w:hAnsi="Arial" w:cs="Arial"/>
        </w:rPr>
        <w:t>de</w:t>
      </w:r>
      <w:r w:rsidRPr="00C672A7">
        <w:rPr>
          <w:rFonts w:ascii="Arial" w:hAnsi="Arial" w:cs="Arial"/>
          <w:spacing w:val="-11"/>
        </w:rPr>
        <w:t xml:space="preserve"> </w:t>
      </w:r>
      <w:r w:rsidRPr="00C672A7">
        <w:rPr>
          <w:rFonts w:ascii="Arial" w:hAnsi="Arial" w:cs="Arial"/>
        </w:rPr>
        <w:t>manera</w:t>
      </w:r>
      <w:r w:rsidRPr="00C672A7">
        <w:rPr>
          <w:rFonts w:ascii="Arial" w:hAnsi="Arial" w:cs="Arial"/>
          <w:spacing w:val="-6"/>
        </w:rPr>
        <w:t xml:space="preserve"> </w:t>
      </w:r>
      <w:r w:rsidRPr="00C672A7">
        <w:rPr>
          <w:rFonts w:ascii="Arial" w:hAnsi="Arial" w:cs="Arial"/>
        </w:rPr>
        <w:t>efectiva,</w:t>
      </w:r>
      <w:r w:rsidRPr="00C672A7">
        <w:rPr>
          <w:rFonts w:ascii="Arial" w:hAnsi="Arial" w:cs="Arial"/>
          <w:spacing w:val="-7"/>
        </w:rPr>
        <w:t xml:space="preserve"> </w:t>
      </w:r>
      <w:r w:rsidRPr="00C672A7">
        <w:rPr>
          <w:rFonts w:ascii="Arial" w:hAnsi="Arial" w:cs="Arial"/>
        </w:rPr>
        <w:t>buscando</w:t>
      </w:r>
      <w:r w:rsidRPr="00C672A7">
        <w:rPr>
          <w:rFonts w:ascii="Arial" w:hAnsi="Arial" w:cs="Arial"/>
          <w:spacing w:val="-11"/>
        </w:rPr>
        <w:t xml:space="preserve"> </w:t>
      </w:r>
      <w:r w:rsidRPr="00C672A7">
        <w:rPr>
          <w:rFonts w:ascii="Arial" w:hAnsi="Arial" w:cs="Arial"/>
        </w:rPr>
        <w:t>con</w:t>
      </w:r>
      <w:r w:rsidRPr="00C672A7">
        <w:rPr>
          <w:rFonts w:ascii="Arial" w:hAnsi="Arial" w:cs="Arial"/>
          <w:spacing w:val="-58"/>
        </w:rPr>
        <w:t xml:space="preserve"> </w:t>
      </w:r>
      <w:r w:rsidRPr="00C672A7">
        <w:rPr>
          <w:rFonts w:ascii="Arial" w:hAnsi="Arial" w:cs="Arial"/>
        </w:rPr>
        <w:t>ello lograr una mayor eficiencia, innovación, satisfacción del cliente e impacto. Para ello el proceso de</w:t>
      </w:r>
      <w:r w:rsidRPr="00C672A7">
        <w:rPr>
          <w:rFonts w:ascii="Arial" w:hAnsi="Arial" w:cs="Arial"/>
          <w:spacing w:val="-59"/>
        </w:rPr>
        <w:t xml:space="preserve"> </w:t>
      </w:r>
      <w:r w:rsidRPr="00C672A7">
        <w:rPr>
          <w:rFonts w:ascii="Arial" w:hAnsi="Arial" w:cs="Arial"/>
        </w:rPr>
        <w:t>talento</w:t>
      </w:r>
      <w:r w:rsidRPr="00C672A7">
        <w:rPr>
          <w:rFonts w:ascii="Arial" w:hAnsi="Arial" w:cs="Arial"/>
          <w:spacing w:val="-1"/>
        </w:rPr>
        <w:t xml:space="preserve"> </w:t>
      </w:r>
      <w:r w:rsidRPr="00C672A7">
        <w:rPr>
          <w:rFonts w:ascii="Arial" w:hAnsi="Arial" w:cs="Arial"/>
        </w:rPr>
        <w:t>humano</w:t>
      </w:r>
      <w:r w:rsidRPr="00C672A7">
        <w:rPr>
          <w:rFonts w:ascii="Arial" w:hAnsi="Arial" w:cs="Arial"/>
          <w:spacing w:val="-1"/>
        </w:rPr>
        <w:t xml:space="preserve"> </w:t>
      </w:r>
      <w:r w:rsidRPr="00C672A7">
        <w:rPr>
          <w:rFonts w:ascii="Arial" w:hAnsi="Arial" w:cs="Arial"/>
        </w:rPr>
        <w:t>está</w:t>
      </w:r>
      <w:r w:rsidRPr="00C672A7">
        <w:rPr>
          <w:rFonts w:ascii="Arial" w:hAnsi="Arial" w:cs="Arial"/>
          <w:spacing w:val="-2"/>
        </w:rPr>
        <w:t xml:space="preserve"> </w:t>
      </w:r>
      <w:r w:rsidRPr="00C672A7">
        <w:rPr>
          <w:rFonts w:ascii="Arial" w:hAnsi="Arial" w:cs="Arial"/>
        </w:rPr>
        <w:t>alineado</w:t>
      </w:r>
      <w:r w:rsidRPr="00C672A7">
        <w:rPr>
          <w:rFonts w:ascii="Arial" w:hAnsi="Arial" w:cs="Arial"/>
          <w:spacing w:val="-1"/>
        </w:rPr>
        <w:t xml:space="preserve"> </w:t>
      </w:r>
      <w:r w:rsidRPr="00C672A7">
        <w:rPr>
          <w:rFonts w:ascii="Arial" w:hAnsi="Arial" w:cs="Arial"/>
        </w:rPr>
        <w:t>al logro</w:t>
      </w:r>
      <w:r w:rsidRPr="00C672A7">
        <w:rPr>
          <w:rFonts w:ascii="Arial" w:hAnsi="Arial" w:cs="Arial"/>
          <w:spacing w:val="1"/>
        </w:rPr>
        <w:t xml:space="preserve"> </w:t>
      </w:r>
      <w:r w:rsidRPr="00C672A7">
        <w:rPr>
          <w:rFonts w:ascii="Arial" w:hAnsi="Arial" w:cs="Arial"/>
        </w:rPr>
        <w:t>del</w:t>
      </w:r>
      <w:r w:rsidRPr="00C672A7">
        <w:rPr>
          <w:rFonts w:ascii="Arial" w:hAnsi="Arial" w:cs="Arial"/>
          <w:spacing w:val="-4"/>
        </w:rPr>
        <w:t xml:space="preserve"> </w:t>
      </w:r>
      <w:r w:rsidRPr="00C672A7">
        <w:rPr>
          <w:rFonts w:ascii="Arial" w:hAnsi="Arial" w:cs="Arial"/>
        </w:rPr>
        <w:t>objetivo</w:t>
      </w:r>
      <w:r w:rsidRPr="00C672A7">
        <w:rPr>
          <w:rFonts w:ascii="Arial" w:hAnsi="Arial" w:cs="Arial"/>
          <w:spacing w:val="-1"/>
        </w:rPr>
        <w:t xml:space="preserve"> </w:t>
      </w:r>
      <w:r w:rsidRPr="00C672A7">
        <w:rPr>
          <w:rFonts w:ascii="Arial" w:hAnsi="Arial" w:cs="Arial"/>
        </w:rPr>
        <w:t>estratégico</w:t>
      </w:r>
      <w:r w:rsidRPr="00C672A7">
        <w:rPr>
          <w:rFonts w:ascii="Arial" w:hAnsi="Arial" w:cs="Arial"/>
          <w:spacing w:val="-2"/>
        </w:rPr>
        <w:t xml:space="preserve"> </w:t>
      </w:r>
      <w:r w:rsidRPr="00C672A7">
        <w:rPr>
          <w:rFonts w:ascii="Arial" w:hAnsi="Arial" w:cs="Arial"/>
        </w:rPr>
        <w:t>diseñado denominado:</w:t>
      </w:r>
    </w:p>
    <w:p w14:paraId="64DB2216" w14:textId="77777777" w:rsidR="000B18E0" w:rsidRDefault="000B18E0" w:rsidP="009E38D2">
      <w:pPr>
        <w:spacing w:before="180" w:line="273" w:lineRule="auto"/>
        <w:ind w:left="132" w:right="192"/>
        <w:jc w:val="both"/>
        <w:rPr>
          <w:rFonts w:ascii="Arial" w:hAnsi="Arial" w:cs="Arial"/>
          <w:i/>
        </w:rPr>
      </w:pPr>
    </w:p>
    <w:p w14:paraId="45B79F73" w14:textId="77777777" w:rsidR="009E38D2" w:rsidRPr="00C672A7" w:rsidRDefault="009E38D2" w:rsidP="009E38D2">
      <w:pPr>
        <w:spacing w:before="180" w:line="273" w:lineRule="auto"/>
        <w:ind w:left="132" w:right="192"/>
        <w:jc w:val="both"/>
        <w:rPr>
          <w:rFonts w:ascii="Arial" w:hAnsi="Arial" w:cs="Arial"/>
          <w:i/>
        </w:rPr>
      </w:pPr>
      <w:r w:rsidRPr="00C672A7">
        <w:rPr>
          <w:rFonts w:ascii="Arial" w:hAnsi="Arial" w:cs="Arial"/>
          <w:i/>
        </w:rPr>
        <w:t>1. Fortalecer la capacidad institucional mediante la modernización de los procesos y sistemas de información</w:t>
      </w:r>
      <w:r w:rsidRPr="00C672A7">
        <w:rPr>
          <w:rFonts w:ascii="Arial" w:hAnsi="Arial" w:cs="Arial"/>
          <w:i/>
          <w:spacing w:val="1"/>
        </w:rPr>
        <w:t xml:space="preserve"> </w:t>
      </w:r>
      <w:r w:rsidRPr="00C672A7">
        <w:rPr>
          <w:rFonts w:ascii="Arial" w:hAnsi="Arial" w:cs="Arial"/>
          <w:i/>
        </w:rPr>
        <w:t>integrados</w:t>
      </w:r>
      <w:r w:rsidRPr="00C672A7">
        <w:rPr>
          <w:rFonts w:ascii="Arial" w:hAnsi="Arial" w:cs="Arial"/>
          <w:i/>
          <w:spacing w:val="-11"/>
        </w:rPr>
        <w:t xml:space="preserve"> </w:t>
      </w:r>
      <w:r w:rsidRPr="00C672A7">
        <w:rPr>
          <w:rFonts w:ascii="Arial" w:hAnsi="Arial" w:cs="Arial"/>
          <w:i/>
        </w:rPr>
        <w:t>e</w:t>
      </w:r>
      <w:r w:rsidRPr="00C672A7">
        <w:rPr>
          <w:rFonts w:ascii="Arial" w:hAnsi="Arial" w:cs="Arial"/>
          <w:i/>
          <w:spacing w:val="-10"/>
        </w:rPr>
        <w:t xml:space="preserve"> </w:t>
      </w:r>
      <w:r w:rsidRPr="00C672A7">
        <w:rPr>
          <w:rFonts w:ascii="Arial" w:hAnsi="Arial" w:cs="Arial"/>
          <w:i/>
        </w:rPr>
        <w:t>interoperables</w:t>
      </w:r>
      <w:r w:rsidRPr="00C672A7">
        <w:rPr>
          <w:rFonts w:ascii="Arial" w:hAnsi="Arial" w:cs="Arial"/>
          <w:i/>
          <w:spacing w:val="-13"/>
        </w:rPr>
        <w:t xml:space="preserve"> </w:t>
      </w:r>
      <w:r w:rsidRPr="00C672A7">
        <w:rPr>
          <w:rFonts w:ascii="Arial" w:hAnsi="Arial" w:cs="Arial"/>
          <w:i/>
        </w:rPr>
        <w:t>con</w:t>
      </w:r>
      <w:r w:rsidRPr="00C672A7">
        <w:rPr>
          <w:rFonts w:ascii="Arial" w:hAnsi="Arial" w:cs="Arial"/>
          <w:i/>
          <w:spacing w:val="-11"/>
        </w:rPr>
        <w:t xml:space="preserve"> </w:t>
      </w:r>
      <w:r w:rsidRPr="00C672A7">
        <w:rPr>
          <w:rFonts w:ascii="Arial" w:hAnsi="Arial" w:cs="Arial"/>
          <w:i/>
        </w:rPr>
        <w:t>las</w:t>
      </w:r>
      <w:r w:rsidRPr="00C672A7">
        <w:rPr>
          <w:rFonts w:ascii="Arial" w:hAnsi="Arial" w:cs="Arial"/>
          <w:i/>
          <w:spacing w:val="-11"/>
        </w:rPr>
        <w:t xml:space="preserve"> </w:t>
      </w:r>
      <w:r w:rsidRPr="00C672A7">
        <w:rPr>
          <w:rFonts w:ascii="Arial" w:hAnsi="Arial" w:cs="Arial"/>
          <w:i/>
        </w:rPr>
        <w:t>diferentes</w:t>
      </w:r>
      <w:r w:rsidRPr="00C672A7">
        <w:rPr>
          <w:rFonts w:ascii="Arial" w:hAnsi="Arial" w:cs="Arial"/>
          <w:i/>
          <w:spacing w:val="-10"/>
        </w:rPr>
        <w:t xml:space="preserve"> </w:t>
      </w:r>
      <w:r w:rsidRPr="00C672A7">
        <w:rPr>
          <w:rFonts w:ascii="Arial" w:hAnsi="Arial" w:cs="Arial"/>
          <w:i/>
        </w:rPr>
        <w:t>fuentes</w:t>
      </w:r>
      <w:r w:rsidRPr="00C672A7">
        <w:rPr>
          <w:rFonts w:ascii="Arial" w:hAnsi="Arial" w:cs="Arial"/>
          <w:i/>
          <w:spacing w:val="-10"/>
        </w:rPr>
        <w:t xml:space="preserve"> </w:t>
      </w:r>
      <w:r w:rsidRPr="00C672A7">
        <w:rPr>
          <w:rFonts w:ascii="Arial" w:hAnsi="Arial" w:cs="Arial"/>
          <w:i/>
        </w:rPr>
        <w:t>del</w:t>
      </w:r>
      <w:r w:rsidRPr="00C672A7">
        <w:rPr>
          <w:rFonts w:ascii="Arial" w:hAnsi="Arial" w:cs="Arial"/>
          <w:i/>
          <w:spacing w:val="-11"/>
        </w:rPr>
        <w:t xml:space="preserve"> </w:t>
      </w:r>
      <w:r w:rsidRPr="00C672A7">
        <w:rPr>
          <w:rFonts w:ascii="Arial" w:hAnsi="Arial" w:cs="Arial"/>
          <w:i/>
        </w:rPr>
        <w:t>sistema</w:t>
      </w:r>
      <w:r w:rsidRPr="00C672A7">
        <w:rPr>
          <w:rFonts w:ascii="Arial" w:hAnsi="Arial" w:cs="Arial"/>
          <w:i/>
          <w:spacing w:val="-12"/>
        </w:rPr>
        <w:t xml:space="preserve"> </w:t>
      </w:r>
      <w:r w:rsidRPr="00C672A7">
        <w:rPr>
          <w:rFonts w:ascii="Arial" w:hAnsi="Arial" w:cs="Arial"/>
          <w:i/>
        </w:rPr>
        <w:t>de</w:t>
      </w:r>
      <w:r w:rsidRPr="00C672A7">
        <w:rPr>
          <w:rFonts w:ascii="Arial" w:hAnsi="Arial" w:cs="Arial"/>
          <w:i/>
          <w:spacing w:val="-10"/>
        </w:rPr>
        <w:t xml:space="preserve"> </w:t>
      </w:r>
      <w:r w:rsidRPr="00C672A7">
        <w:rPr>
          <w:rFonts w:ascii="Arial" w:hAnsi="Arial" w:cs="Arial"/>
          <w:i/>
        </w:rPr>
        <w:t>salud,</w:t>
      </w:r>
      <w:r w:rsidRPr="00C672A7">
        <w:rPr>
          <w:rFonts w:ascii="Arial" w:hAnsi="Arial" w:cs="Arial"/>
          <w:i/>
          <w:spacing w:val="-11"/>
        </w:rPr>
        <w:t xml:space="preserve"> </w:t>
      </w:r>
      <w:r w:rsidRPr="00C672A7">
        <w:rPr>
          <w:rFonts w:ascii="Arial" w:hAnsi="Arial" w:cs="Arial"/>
          <w:i/>
        </w:rPr>
        <w:t>con</w:t>
      </w:r>
      <w:r w:rsidRPr="00C672A7">
        <w:rPr>
          <w:rFonts w:ascii="Arial" w:hAnsi="Arial" w:cs="Arial"/>
          <w:i/>
          <w:spacing w:val="-11"/>
        </w:rPr>
        <w:t xml:space="preserve"> </w:t>
      </w:r>
      <w:r w:rsidRPr="00C672A7">
        <w:rPr>
          <w:rFonts w:ascii="Arial" w:hAnsi="Arial" w:cs="Arial"/>
          <w:i/>
        </w:rPr>
        <w:t>talento</w:t>
      </w:r>
      <w:r w:rsidRPr="00C672A7">
        <w:rPr>
          <w:rFonts w:ascii="Arial" w:hAnsi="Arial" w:cs="Arial"/>
          <w:i/>
          <w:spacing w:val="-11"/>
        </w:rPr>
        <w:t xml:space="preserve"> </w:t>
      </w:r>
      <w:r w:rsidRPr="00C672A7">
        <w:rPr>
          <w:rFonts w:ascii="Arial" w:hAnsi="Arial" w:cs="Arial"/>
          <w:i/>
        </w:rPr>
        <w:t>humano</w:t>
      </w:r>
      <w:r w:rsidRPr="00C672A7">
        <w:rPr>
          <w:rFonts w:ascii="Arial" w:hAnsi="Arial" w:cs="Arial"/>
          <w:i/>
          <w:spacing w:val="-11"/>
        </w:rPr>
        <w:t xml:space="preserve"> </w:t>
      </w:r>
      <w:r w:rsidRPr="00C672A7">
        <w:rPr>
          <w:rFonts w:ascii="Arial" w:hAnsi="Arial" w:cs="Arial"/>
          <w:i/>
        </w:rPr>
        <w:t>competente</w:t>
      </w:r>
      <w:r w:rsidRPr="00C672A7">
        <w:rPr>
          <w:rFonts w:ascii="Arial" w:hAnsi="Arial" w:cs="Arial"/>
          <w:i/>
          <w:spacing w:val="-11"/>
        </w:rPr>
        <w:t xml:space="preserve"> </w:t>
      </w:r>
      <w:r w:rsidRPr="00C672A7">
        <w:rPr>
          <w:rFonts w:ascii="Arial" w:hAnsi="Arial" w:cs="Arial"/>
          <w:i/>
        </w:rPr>
        <w:t>para</w:t>
      </w:r>
      <w:r w:rsidRPr="00C672A7">
        <w:rPr>
          <w:rFonts w:ascii="Arial" w:hAnsi="Arial" w:cs="Arial"/>
          <w:i/>
          <w:spacing w:val="-47"/>
        </w:rPr>
        <w:t xml:space="preserve"> </w:t>
      </w:r>
      <w:r w:rsidRPr="00C672A7">
        <w:rPr>
          <w:rFonts w:ascii="Arial" w:hAnsi="Arial" w:cs="Arial"/>
          <w:i/>
        </w:rPr>
        <w:t>aumentar</w:t>
      </w:r>
      <w:r w:rsidRPr="00C672A7">
        <w:rPr>
          <w:rFonts w:ascii="Arial" w:hAnsi="Arial" w:cs="Arial"/>
          <w:i/>
          <w:spacing w:val="-1"/>
        </w:rPr>
        <w:t xml:space="preserve"> </w:t>
      </w:r>
      <w:r w:rsidRPr="00C672A7">
        <w:rPr>
          <w:rFonts w:ascii="Arial" w:hAnsi="Arial" w:cs="Arial"/>
          <w:i/>
        </w:rPr>
        <w:t>la</w:t>
      </w:r>
      <w:r w:rsidRPr="00C672A7">
        <w:rPr>
          <w:rFonts w:ascii="Arial" w:hAnsi="Arial" w:cs="Arial"/>
          <w:i/>
          <w:spacing w:val="-1"/>
        </w:rPr>
        <w:t xml:space="preserve"> </w:t>
      </w:r>
      <w:r w:rsidRPr="00C672A7">
        <w:rPr>
          <w:rFonts w:ascii="Arial" w:hAnsi="Arial" w:cs="Arial"/>
          <w:i/>
        </w:rPr>
        <w:t>calidad</w:t>
      </w:r>
      <w:r w:rsidRPr="00C672A7">
        <w:rPr>
          <w:rFonts w:ascii="Arial" w:hAnsi="Arial" w:cs="Arial"/>
          <w:i/>
          <w:spacing w:val="-1"/>
        </w:rPr>
        <w:t xml:space="preserve"> </w:t>
      </w:r>
      <w:r w:rsidRPr="00C672A7">
        <w:rPr>
          <w:rFonts w:ascii="Arial" w:hAnsi="Arial" w:cs="Arial"/>
          <w:i/>
        </w:rPr>
        <w:t>de</w:t>
      </w:r>
      <w:r w:rsidRPr="00C672A7">
        <w:rPr>
          <w:rFonts w:ascii="Arial" w:hAnsi="Arial" w:cs="Arial"/>
          <w:i/>
          <w:spacing w:val="-1"/>
        </w:rPr>
        <w:t xml:space="preserve"> </w:t>
      </w:r>
      <w:r w:rsidRPr="00C672A7">
        <w:rPr>
          <w:rFonts w:ascii="Arial" w:hAnsi="Arial" w:cs="Arial"/>
          <w:i/>
        </w:rPr>
        <w:t>los</w:t>
      </w:r>
      <w:r w:rsidRPr="00C672A7">
        <w:rPr>
          <w:rFonts w:ascii="Arial" w:hAnsi="Arial" w:cs="Arial"/>
          <w:i/>
          <w:spacing w:val="-2"/>
        </w:rPr>
        <w:t xml:space="preserve"> </w:t>
      </w:r>
      <w:r w:rsidRPr="00C672A7">
        <w:rPr>
          <w:rFonts w:ascii="Arial" w:hAnsi="Arial" w:cs="Arial"/>
          <w:i/>
        </w:rPr>
        <w:t>bienes y servicios</w:t>
      </w:r>
      <w:r w:rsidRPr="00C672A7">
        <w:rPr>
          <w:rFonts w:ascii="Arial" w:hAnsi="Arial" w:cs="Arial"/>
          <w:i/>
          <w:spacing w:val="-3"/>
        </w:rPr>
        <w:t xml:space="preserve"> </w:t>
      </w:r>
      <w:r w:rsidRPr="00C672A7">
        <w:rPr>
          <w:rFonts w:ascii="Arial" w:hAnsi="Arial" w:cs="Arial"/>
          <w:i/>
        </w:rPr>
        <w:t>que ofrece</w:t>
      </w:r>
      <w:r w:rsidRPr="00C672A7">
        <w:rPr>
          <w:rFonts w:ascii="Arial" w:hAnsi="Arial" w:cs="Arial"/>
          <w:i/>
          <w:spacing w:val="-1"/>
        </w:rPr>
        <w:t xml:space="preserve"> </w:t>
      </w:r>
      <w:r w:rsidRPr="00C672A7">
        <w:rPr>
          <w:rFonts w:ascii="Arial" w:hAnsi="Arial" w:cs="Arial"/>
          <w:i/>
        </w:rPr>
        <w:t>el Instituto</w:t>
      </w:r>
      <w:r w:rsidRPr="00C672A7">
        <w:rPr>
          <w:rFonts w:ascii="Arial" w:hAnsi="Arial" w:cs="Arial"/>
          <w:i/>
          <w:spacing w:val="-1"/>
        </w:rPr>
        <w:t xml:space="preserve"> </w:t>
      </w:r>
      <w:r w:rsidRPr="00C672A7">
        <w:rPr>
          <w:rFonts w:ascii="Arial" w:hAnsi="Arial" w:cs="Arial"/>
          <w:i/>
        </w:rPr>
        <w:t>Nacional de</w:t>
      </w:r>
      <w:r w:rsidRPr="00C672A7">
        <w:rPr>
          <w:rFonts w:ascii="Arial" w:hAnsi="Arial" w:cs="Arial"/>
          <w:i/>
          <w:spacing w:val="-1"/>
        </w:rPr>
        <w:t xml:space="preserve"> </w:t>
      </w:r>
      <w:r w:rsidRPr="00C672A7">
        <w:rPr>
          <w:rFonts w:ascii="Arial" w:hAnsi="Arial" w:cs="Arial"/>
          <w:i/>
        </w:rPr>
        <w:t>Salud</w:t>
      </w:r>
      <w:r w:rsidRPr="00C672A7">
        <w:rPr>
          <w:rFonts w:ascii="Arial" w:hAnsi="Arial" w:cs="Arial"/>
          <w:i/>
          <w:spacing w:val="-1"/>
        </w:rPr>
        <w:t xml:space="preserve"> </w:t>
      </w:r>
      <w:r w:rsidRPr="00C672A7">
        <w:rPr>
          <w:rFonts w:ascii="Arial" w:hAnsi="Arial" w:cs="Arial"/>
          <w:i/>
        </w:rPr>
        <w:t>a</w:t>
      </w:r>
      <w:r w:rsidRPr="00C672A7">
        <w:rPr>
          <w:rFonts w:ascii="Arial" w:hAnsi="Arial" w:cs="Arial"/>
          <w:i/>
          <w:spacing w:val="-1"/>
        </w:rPr>
        <w:t xml:space="preserve"> </w:t>
      </w:r>
      <w:r w:rsidRPr="00C672A7">
        <w:rPr>
          <w:rFonts w:ascii="Arial" w:hAnsi="Arial" w:cs="Arial"/>
          <w:i/>
        </w:rPr>
        <w:t>la</w:t>
      </w:r>
      <w:r w:rsidRPr="00C672A7">
        <w:rPr>
          <w:rFonts w:ascii="Arial" w:hAnsi="Arial" w:cs="Arial"/>
          <w:i/>
          <w:spacing w:val="-1"/>
        </w:rPr>
        <w:t xml:space="preserve"> </w:t>
      </w:r>
      <w:r w:rsidRPr="00C672A7">
        <w:rPr>
          <w:rFonts w:ascii="Arial" w:hAnsi="Arial" w:cs="Arial"/>
          <w:i/>
        </w:rPr>
        <w:t>comunidad.</w:t>
      </w:r>
    </w:p>
    <w:p w14:paraId="306CE97A" w14:textId="77777777" w:rsidR="000B18E0" w:rsidRDefault="000B18E0" w:rsidP="009E38D2">
      <w:pPr>
        <w:pStyle w:val="Textoindependiente"/>
        <w:spacing w:before="184" w:line="273" w:lineRule="auto"/>
        <w:ind w:left="132" w:right="194"/>
        <w:jc w:val="both"/>
        <w:rPr>
          <w:rFonts w:ascii="Arial" w:hAnsi="Arial" w:cs="Arial"/>
        </w:rPr>
      </w:pPr>
    </w:p>
    <w:p w14:paraId="5D45B9F8" w14:textId="77777777" w:rsidR="009E38D2" w:rsidRPr="00C672A7" w:rsidRDefault="009E38D2" w:rsidP="009E38D2">
      <w:pPr>
        <w:pStyle w:val="Textoindependiente"/>
        <w:spacing w:before="184" w:line="273" w:lineRule="auto"/>
        <w:ind w:left="132" w:right="194"/>
        <w:jc w:val="both"/>
        <w:rPr>
          <w:rFonts w:ascii="Arial" w:hAnsi="Arial" w:cs="Arial"/>
        </w:rPr>
      </w:pPr>
      <w:r w:rsidRPr="00C672A7">
        <w:rPr>
          <w:rFonts w:ascii="Arial" w:hAnsi="Arial" w:cs="Arial"/>
        </w:rPr>
        <w:t>Para cumplir lo anterior el país debe avanzar en la dignificación del empleo público y la manera más</w:t>
      </w:r>
      <w:r w:rsidRPr="00C672A7">
        <w:rPr>
          <w:rFonts w:ascii="Arial" w:hAnsi="Arial" w:cs="Arial"/>
          <w:spacing w:val="1"/>
        </w:rPr>
        <w:t xml:space="preserve"> </w:t>
      </w:r>
      <w:r w:rsidRPr="00C672A7">
        <w:rPr>
          <w:rFonts w:ascii="Arial" w:hAnsi="Arial" w:cs="Arial"/>
        </w:rPr>
        <w:t>eficiente de hacerlo es a través de la vinculación laboral formal del talento humano que trabaja en el</w:t>
      </w:r>
      <w:r w:rsidRPr="00C672A7">
        <w:rPr>
          <w:rFonts w:ascii="Arial" w:hAnsi="Arial" w:cs="Arial"/>
          <w:spacing w:val="1"/>
        </w:rPr>
        <w:t xml:space="preserve"> </w:t>
      </w:r>
      <w:r w:rsidRPr="00C672A7">
        <w:rPr>
          <w:rFonts w:ascii="Arial" w:hAnsi="Arial" w:cs="Arial"/>
        </w:rPr>
        <w:t>Estado.</w:t>
      </w:r>
    </w:p>
    <w:p w14:paraId="56FC5854" w14:textId="77777777" w:rsidR="000B18E0" w:rsidRDefault="000B18E0" w:rsidP="009E38D2">
      <w:pPr>
        <w:pStyle w:val="Textoindependiente"/>
        <w:spacing w:before="182" w:line="273" w:lineRule="auto"/>
        <w:ind w:left="132" w:right="190"/>
        <w:jc w:val="both"/>
        <w:rPr>
          <w:rFonts w:ascii="Arial" w:hAnsi="Arial" w:cs="Arial"/>
        </w:rPr>
      </w:pPr>
    </w:p>
    <w:p w14:paraId="29D5644F" w14:textId="77777777" w:rsidR="009E38D2" w:rsidRPr="00C672A7" w:rsidRDefault="009E38D2" w:rsidP="009E38D2">
      <w:pPr>
        <w:pStyle w:val="Textoindependiente"/>
        <w:spacing w:before="182" w:line="273" w:lineRule="auto"/>
        <w:ind w:left="132" w:right="190"/>
        <w:jc w:val="both"/>
        <w:rPr>
          <w:rFonts w:ascii="Arial" w:hAnsi="Arial" w:cs="Arial"/>
        </w:rPr>
      </w:pPr>
      <w:r w:rsidRPr="00C672A7">
        <w:rPr>
          <w:rFonts w:ascii="Arial" w:hAnsi="Arial" w:cs="Arial"/>
        </w:rPr>
        <w:t>En</w:t>
      </w:r>
      <w:r w:rsidRPr="00C672A7">
        <w:rPr>
          <w:rFonts w:ascii="Arial" w:hAnsi="Arial" w:cs="Arial"/>
          <w:spacing w:val="-1"/>
        </w:rPr>
        <w:t xml:space="preserve"> </w:t>
      </w:r>
      <w:r w:rsidRPr="00C672A7">
        <w:rPr>
          <w:rFonts w:ascii="Arial" w:hAnsi="Arial" w:cs="Arial"/>
        </w:rPr>
        <w:t>las</w:t>
      </w:r>
      <w:r w:rsidRPr="00C672A7">
        <w:rPr>
          <w:rFonts w:ascii="Arial" w:hAnsi="Arial" w:cs="Arial"/>
          <w:spacing w:val="-3"/>
        </w:rPr>
        <w:t xml:space="preserve"> </w:t>
      </w:r>
      <w:r w:rsidRPr="00C672A7">
        <w:rPr>
          <w:rFonts w:ascii="Arial" w:hAnsi="Arial" w:cs="Arial"/>
        </w:rPr>
        <w:t>últimas</w:t>
      </w:r>
      <w:r w:rsidRPr="00C672A7">
        <w:rPr>
          <w:rFonts w:ascii="Arial" w:hAnsi="Arial" w:cs="Arial"/>
          <w:spacing w:val="-5"/>
        </w:rPr>
        <w:t xml:space="preserve"> </w:t>
      </w:r>
      <w:r w:rsidRPr="00C672A7">
        <w:rPr>
          <w:rFonts w:ascii="Arial" w:hAnsi="Arial" w:cs="Arial"/>
        </w:rPr>
        <w:t>tres</w:t>
      </w:r>
      <w:r w:rsidRPr="00C672A7">
        <w:rPr>
          <w:rFonts w:ascii="Arial" w:hAnsi="Arial" w:cs="Arial"/>
          <w:spacing w:val="-3"/>
        </w:rPr>
        <w:t xml:space="preserve"> </w:t>
      </w:r>
      <w:r w:rsidRPr="00C672A7">
        <w:rPr>
          <w:rFonts w:ascii="Arial" w:hAnsi="Arial" w:cs="Arial"/>
        </w:rPr>
        <w:t>décadas</w:t>
      </w:r>
      <w:r w:rsidRPr="00C672A7">
        <w:rPr>
          <w:rFonts w:ascii="Arial" w:hAnsi="Arial" w:cs="Arial"/>
          <w:spacing w:val="-1"/>
        </w:rPr>
        <w:t xml:space="preserve"> </w:t>
      </w:r>
      <w:r w:rsidRPr="00C672A7">
        <w:rPr>
          <w:rFonts w:ascii="Arial" w:hAnsi="Arial" w:cs="Arial"/>
        </w:rPr>
        <w:t>se</w:t>
      </w:r>
      <w:r w:rsidRPr="00C672A7">
        <w:rPr>
          <w:rFonts w:ascii="Arial" w:hAnsi="Arial" w:cs="Arial"/>
          <w:spacing w:val="-2"/>
        </w:rPr>
        <w:t xml:space="preserve"> </w:t>
      </w:r>
      <w:r w:rsidRPr="00C672A7">
        <w:rPr>
          <w:rFonts w:ascii="Arial" w:hAnsi="Arial" w:cs="Arial"/>
        </w:rPr>
        <w:t>ha</w:t>
      </w:r>
      <w:r w:rsidRPr="00C672A7">
        <w:rPr>
          <w:rFonts w:ascii="Arial" w:hAnsi="Arial" w:cs="Arial"/>
          <w:spacing w:val="-3"/>
        </w:rPr>
        <w:t xml:space="preserve"> </w:t>
      </w:r>
      <w:r w:rsidRPr="00C672A7">
        <w:rPr>
          <w:rFonts w:ascii="Arial" w:hAnsi="Arial" w:cs="Arial"/>
        </w:rPr>
        <w:t>abusado</w:t>
      </w:r>
      <w:r w:rsidRPr="00C672A7">
        <w:rPr>
          <w:rFonts w:ascii="Arial" w:hAnsi="Arial" w:cs="Arial"/>
          <w:spacing w:val="-3"/>
        </w:rPr>
        <w:t xml:space="preserve"> </w:t>
      </w:r>
      <w:r w:rsidRPr="00C672A7">
        <w:rPr>
          <w:rFonts w:ascii="Arial" w:hAnsi="Arial" w:cs="Arial"/>
        </w:rPr>
        <w:t>del</w:t>
      </w:r>
      <w:r w:rsidRPr="00C672A7">
        <w:rPr>
          <w:rFonts w:ascii="Arial" w:hAnsi="Arial" w:cs="Arial"/>
          <w:spacing w:val="-4"/>
        </w:rPr>
        <w:t xml:space="preserve"> </w:t>
      </w:r>
      <w:r w:rsidRPr="00C672A7">
        <w:rPr>
          <w:rFonts w:ascii="Arial" w:hAnsi="Arial" w:cs="Arial"/>
        </w:rPr>
        <w:t>uso</w:t>
      </w:r>
      <w:r w:rsidRPr="00C672A7">
        <w:rPr>
          <w:rFonts w:ascii="Arial" w:hAnsi="Arial" w:cs="Arial"/>
          <w:spacing w:val="-1"/>
        </w:rPr>
        <w:t xml:space="preserve"> </w:t>
      </w:r>
      <w:r w:rsidRPr="00C672A7">
        <w:rPr>
          <w:rFonts w:ascii="Arial" w:hAnsi="Arial" w:cs="Arial"/>
        </w:rPr>
        <w:t>de</w:t>
      </w:r>
      <w:r w:rsidRPr="00C672A7">
        <w:rPr>
          <w:rFonts w:ascii="Arial" w:hAnsi="Arial" w:cs="Arial"/>
          <w:spacing w:val="-3"/>
        </w:rPr>
        <w:t xml:space="preserve"> </w:t>
      </w:r>
      <w:r w:rsidRPr="00C672A7">
        <w:rPr>
          <w:rFonts w:ascii="Arial" w:hAnsi="Arial" w:cs="Arial"/>
        </w:rPr>
        <w:t>la</w:t>
      </w:r>
      <w:r w:rsidRPr="00C672A7">
        <w:rPr>
          <w:rFonts w:ascii="Arial" w:hAnsi="Arial" w:cs="Arial"/>
          <w:spacing w:val="-2"/>
        </w:rPr>
        <w:t xml:space="preserve"> </w:t>
      </w:r>
      <w:r w:rsidRPr="00C672A7">
        <w:rPr>
          <w:rFonts w:ascii="Arial" w:hAnsi="Arial" w:cs="Arial"/>
        </w:rPr>
        <w:t>figura</w:t>
      </w:r>
      <w:r w:rsidRPr="00C672A7">
        <w:rPr>
          <w:rFonts w:ascii="Arial" w:hAnsi="Arial" w:cs="Arial"/>
          <w:spacing w:val="-3"/>
        </w:rPr>
        <w:t xml:space="preserve"> </w:t>
      </w:r>
      <w:r w:rsidRPr="00C672A7">
        <w:rPr>
          <w:rFonts w:ascii="Arial" w:hAnsi="Arial" w:cs="Arial"/>
        </w:rPr>
        <w:t>de</w:t>
      </w:r>
      <w:r w:rsidRPr="00C672A7">
        <w:rPr>
          <w:rFonts w:ascii="Arial" w:hAnsi="Arial" w:cs="Arial"/>
          <w:spacing w:val="-3"/>
        </w:rPr>
        <w:t xml:space="preserve"> </w:t>
      </w:r>
      <w:r w:rsidRPr="00C672A7">
        <w:rPr>
          <w:rFonts w:ascii="Arial" w:hAnsi="Arial" w:cs="Arial"/>
        </w:rPr>
        <w:t>contratos de</w:t>
      </w:r>
      <w:r w:rsidRPr="00C672A7">
        <w:rPr>
          <w:rFonts w:ascii="Arial" w:hAnsi="Arial" w:cs="Arial"/>
          <w:spacing w:val="-3"/>
        </w:rPr>
        <w:t xml:space="preserve"> </w:t>
      </w:r>
      <w:r w:rsidRPr="00C672A7">
        <w:rPr>
          <w:rFonts w:ascii="Arial" w:hAnsi="Arial" w:cs="Arial"/>
        </w:rPr>
        <w:t>prestación</w:t>
      </w:r>
      <w:r w:rsidRPr="00C672A7">
        <w:rPr>
          <w:rFonts w:ascii="Arial" w:hAnsi="Arial" w:cs="Arial"/>
          <w:spacing w:val="-2"/>
        </w:rPr>
        <w:t xml:space="preserve"> </w:t>
      </w:r>
      <w:r w:rsidRPr="00C672A7">
        <w:rPr>
          <w:rFonts w:ascii="Arial" w:hAnsi="Arial" w:cs="Arial"/>
        </w:rPr>
        <w:t>de</w:t>
      </w:r>
      <w:r w:rsidRPr="00C672A7">
        <w:rPr>
          <w:rFonts w:ascii="Arial" w:hAnsi="Arial" w:cs="Arial"/>
          <w:spacing w:val="-3"/>
        </w:rPr>
        <w:t xml:space="preserve"> </w:t>
      </w:r>
      <w:r w:rsidRPr="00C672A7">
        <w:rPr>
          <w:rFonts w:ascii="Arial" w:hAnsi="Arial" w:cs="Arial"/>
        </w:rPr>
        <w:t>servicios</w:t>
      </w:r>
      <w:r w:rsidRPr="00C672A7">
        <w:rPr>
          <w:rFonts w:ascii="Arial" w:hAnsi="Arial" w:cs="Arial"/>
          <w:spacing w:val="-59"/>
        </w:rPr>
        <w:t xml:space="preserve"> </w:t>
      </w:r>
      <w:r w:rsidRPr="00C672A7">
        <w:rPr>
          <w:rFonts w:ascii="Arial" w:hAnsi="Arial" w:cs="Arial"/>
        </w:rPr>
        <w:t>para realizar labores permanentes en las entidades públicas, cuando esta figura está concebida para</w:t>
      </w:r>
      <w:r w:rsidRPr="00C672A7">
        <w:rPr>
          <w:rFonts w:ascii="Arial" w:hAnsi="Arial" w:cs="Arial"/>
          <w:spacing w:val="1"/>
        </w:rPr>
        <w:t xml:space="preserve"> </w:t>
      </w:r>
      <w:r w:rsidRPr="00C672A7">
        <w:rPr>
          <w:rFonts w:ascii="Arial" w:hAnsi="Arial" w:cs="Arial"/>
        </w:rPr>
        <w:t>casos excepcionales: labores específicas y especializadas, que son por un periodo establecido de</w:t>
      </w:r>
      <w:r w:rsidRPr="00C672A7">
        <w:rPr>
          <w:rFonts w:ascii="Arial" w:hAnsi="Arial" w:cs="Arial"/>
          <w:spacing w:val="1"/>
        </w:rPr>
        <w:t xml:space="preserve"> </w:t>
      </w:r>
      <w:r w:rsidRPr="00C672A7">
        <w:rPr>
          <w:rFonts w:ascii="Arial" w:hAnsi="Arial" w:cs="Arial"/>
        </w:rPr>
        <w:t>tiempo,</w:t>
      </w:r>
      <w:r w:rsidRPr="00C672A7">
        <w:rPr>
          <w:rFonts w:ascii="Arial" w:hAnsi="Arial" w:cs="Arial"/>
          <w:spacing w:val="-5"/>
        </w:rPr>
        <w:t xml:space="preserve"> </w:t>
      </w:r>
      <w:r w:rsidRPr="00C672A7">
        <w:rPr>
          <w:rFonts w:ascii="Arial" w:hAnsi="Arial" w:cs="Arial"/>
        </w:rPr>
        <w:t>no</w:t>
      </w:r>
      <w:r w:rsidRPr="00C672A7">
        <w:rPr>
          <w:rFonts w:ascii="Arial" w:hAnsi="Arial" w:cs="Arial"/>
          <w:spacing w:val="-3"/>
        </w:rPr>
        <w:t xml:space="preserve"> </w:t>
      </w:r>
      <w:r w:rsidRPr="00C672A7">
        <w:rPr>
          <w:rFonts w:ascii="Arial" w:hAnsi="Arial" w:cs="Arial"/>
        </w:rPr>
        <w:t>hacen</w:t>
      </w:r>
      <w:r w:rsidRPr="00C672A7">
        <w:rPr>
          <w:rFonts w:ascii="Arial" w:hAnsi="Arial" w:cs="Arial"/>
          <w:spacing w:val="-3"/>
        </w:rPr>
        <w:t xml:space="preserve"> </w:t>
      </w:r>
      <w:r w:rsidRPr="00C672A7">
        <w:rPr>
          <w:rFonts w:ascii="Arial" w:hAnsi="Arial" w:cs="Arial"/>
        </w:rPr>
        <w:t>parte</w:t>
      </w:r>
      <w:r w:rsidRPr="00C672A7">
        <w:rPr>
          <w:rFonts w:ascii="Arial" w:hAnsi="Arial" w:cs="Arial"/>
          <w:spacing w:val="-5"/>
        </w:rPr>
        <w:t xml:space="preserve"> </w:t>
      </w:r>
      <w:r w:rsidRPr="00C672A7">
        <w:rPr>
          <w:rFonts w:ascii="Arial" w:hAnsi="Arial" w:cs="Arial"/>
        </w:rPr>
        <w:t>de</w:t>
      </w:r>
      <w:r w:rsidRPr="00C672A7">
        <w:rPr>
          <w:rFonts w:ascii="Arial" w:hAnsi="Arial" w:cs="Arial"/>
          <w:spacing w:val="-4"/>
        </w:rPr>
        <w:t xml:space="preserve"> </w:t>
      </w:r>
      <w:r w:rsidRPr="00C672A7">
        <w:rPr>
          <w:rFonts w:ascii="Arial" w:hAnsi="Arial" w:cs="Arial"/>
        </w:rPr>
        <w:t>la</w:t>
      </w:r>
      <w:r w:rsidRPr="00C672A7">
        <w:rPr>
          <w:rFonts w:ascii="Arial" w:hAnsi="Arial" w:cs="Arial"/>
          <w:spacing w:val="-3"/>
        </w:rPr>
        <w:t xml:space="preserve"> </w:t>
      </w:r>
      <w:r w:rsidRPr="00C672A7">
        <w:rPr>
          <w:rFonts w:ascii="Arial" w:hAnsi="Arial" w:cs="Arial"/>
        </w:rPr>
        <w:t>misionalidad</w:t>
      </w:r>
      <w:r w:rsidRPr="00C672A7">
        <w:rPr>
          <w:rFonts w:ascii="Arial" w:hAnsi="Arial" w:cs="Arial"/>
          <w:spacing w:val="-3"/>
        </w:rPr>
        <w:t xml:space="preserve"> </w:t>
      </w:r>
      <w:r w:rsidRPr="00C672A7">
        <w:rPr>
          <w:rFonts w:ascii="Arial" w:hAnsi="Arial" w:cs="Arial"/>
        </w:rPr>
        <w:t>de</w:t>
      </w:r>
      <w:r w:rsidRPr="00C672A7">
        <w:rPr>
          <w:rFonts w:ascii="Arial" w:hAnsi="Arial" w:cs="Arial"/>
          <w:spacing w:val="-3"/>
        </w:rPr>
        <w:t xml:space="preserve"> </w:t>
      </w:r>
      <w:r w:rsidRPr="00C672A7">
        <w:rPr>
          <w:rFonts w:ascii="Arial" w:hAnsi="Arial" w:cs="Arial"/>
        </w:rPr>
        <w:t>la</w:t>
      </w:r>
      <w:r w:rsidRPr="00C672A7">
        <w:rPr>
          <w:rFonts w:ascii="Arial" w:hAnsi="Arial" w:cs="Arial"/>
          <w:spacing w:val="-3"/>
        </w:rPr>
        <w:t xml:space="preserve"> </w:t>
      </w:r>
      <w:r w:rsidRPr="00C672A7">
        <w:rPr>
          <w:rFonts w:ascii="Arial" w:hAnsi="Arial" w:cs="Arial"/>
        </w:rPr>
        <w:t>entidad</w:t>
      </w:r>
      <w:r w:rsidRPr="00C672A7">
        <w:rPr>
          <w:rFonts w:ascii="Arial" w:hAnsi="Arial" w:cs="Arial"/>
          <w:spacing w:val="-4"/>
        </w:rPr>
        <w:t xml:space="preserve"> </w:t>
      </w:r>
      <w:r w:rsidRPr="00C672A7">
        <w:rPr>
          <w:rFonts w:ascii="Arial" w:hAnsi="Arial" w:cs="Arial"/>
        </w:rPr>
        <w:t>y</w:t>
      </w:r>
      <w:r w:rsidRPr="00C672A7">
        <w:rPr>
          <w:rFonts w:ascii="Arial" w:hAnsi="Arial" w:cs="Arial"/>
          <w:spacing w:val="-3"/>
        </w:rPr>
        <w:t xml:space="preserve"> </w:t>
      </w:r>
      <w:r w:rsidRPr="00C672A7">
        <w:rPr>
          <w:rFonts w:ascii="Arial" w:hAnsi="Arial" w:cs="Arial"/>
        </w:rPr>
        <w:t>para</w:t>
      </w:r>
      <w:r w:rsidRPr="00C672A7">
        <w:rPr>
          <w:rFonts w:ascii="Arial" w:hAnsi="Arial" w:cs="Arial"/>
          <w:spacing w:val="-3"/>
        </w:rPr>
        <w:t xml:space="preserve"> </w:t>
      </w:r>
      <w:r w:rsidRPr="00C672A7">
        <w:rPr>
          <w:rFonts w:ascii="Arial" w:hAnsi="Arial" w:cs="Arial"/>
        </w:rPr>
        <w:t>las</w:t>
      </w:r>
      <w:r w:rsidRPr="00C672A7">
        <w:rPr>
          <w:rFonts w:ascii="Arial" w:hAnsi="Arial" w:cs="Arial"/>
          <w:spacing w:val="-5"/>
        </w:rPr>
        <w:t xml:space="preserve"> </w:t>
      </w:r>
      <w:r w:rsidRPr="00C672A7">
        <w:rPr>
          <w:rFonts w:ascii="Arial" w:hAnsi="Arial" w:cs="Arial"/>
        </w:rPr>
        <w:t>que</w:t>
      </w:r>
      <w:r w:rsidRPr="00C672A7">
        <w:rPr>
          <w:rFonts w:ascii="Arial" w:hAnsi="Arial" w:cs="Arial"/>
          <w:spacing w:val="-4"/>
        </w:rPr>
        <w:t xml:space="preserve"> </w:t>
      </w:r>
      <w:r w:rsidRPr="00C672A7">
        <w:rPr>
          <w:rFonts w:ascii="Arial" w:hAnsi="Arial" w:cs="Arial"/>
        </w:rPr>
        <w:t>la</w:t>
      </w:r>
      <w:r w:rsidRPr="00C672A7">
        <w:rPr>
          <w:rFonts w:ascii="Arial" w:hAnsi="Arial" w:cs="Arial"/>
          <w:spacing w:val="-3"/>
        </w:rPr>
        <w:t xml:space="preserve"> </w:t>
      </w:r>
      <w:r w:rsidRPr="00C672A7">
        <w:rPr>
          <w:rFonts w:ascii="Arial" w:hAnsi="Arial" w:cs="Arial"/>
        </w:rPr>
        <w:t>entidad</w:t>
      </w:r>
      <w:r w:rsidRPr="00C672A7">
        <w:rPr>
          <w:rFonts w:ascii="Arial" w:hAnsi="Arial" w:cs="Arial"/>
          <w:spacing w:val="-3"/>
        </w:rPr>
        <w:t xml:space="preserve"> </w:t>
      </w:r>
      <w:r w:rsidRPr="00C672A7">
        <w:rPr>
          <w:rFonts w:ascii="Arial" w:hAnsi="Arial" w:cs="Arial"/>
        </w:rPr>
        <w:t>no</w:t>
      </w:r>
      <w:r w:rsidRPr="00C672A7">
        <w:rPr>
          <w:rFonts w:ascii="Arial" w:hAnsi="Arial" w:cs="Arial"/>
          <w:spacing w:val="-3"/>
        </w:rPr>
        <w:t xml:space="preserve"> </w:t>
      </w:r>
      <w:r w:rsidRPr="00C672A7">
        <w:rPr>
          <w:rFonts w:ascii="Arial" w:hAnsi="Arial" w:cs="Arial"/>
        </w:rPr>
        <w:t>cuenta</w:t>
      </w:r>
      <w:r w:rsidRPr="00C672A7">
        <w:rPr>
          <w:rFonts w:ascii="Arial" w:hAnsi="Arial" w:cs="Arial"/>
          <w:spacing w:val="-5"/>
        </w:rPr>
        <w:t xml:space="preserve"> </w:t>
      </w:r>
      <w:r w:rsidRPr="00C672A7">
        <w:rPr>
          <w:rFonts w:ascii="Arial" w:hAnsi="Arial" w:cs="Arial"/>
        </w:rPr>
        <w:t>con</w:t>
      </w:r>
      <w:r w:rsidRPr="00C672A7">
        <w:rPr>
          <w:rFonts w:ascii="Arial" w:hAnsi="Arial" w:cs="Arial"/>
          <w:spacing w:val="-4"/>
        </w:rPr>
        <w:t xml:space="preserve"> </w:t>
      </w:r>
      <w:r w:rsidRPr="00C672A7">
        <w:rPr>
          <w:rFonts w:ascii="Arial" w:hAnsi="Arial" w:cs="Arial"/>
        </w:rPr>
        <w:t>ningún</w:t>
      </w:r>
      <w:r w:rsidRPr="00C672A7">
        <w:rPr>
          <w:rFonts w:ascii="Arial" w:hAnsi="Arial" w:cs="Arial"/>
          <w:spacing w:val="-58"/>
        </w:rPr>
        <w:t xml:space="preserve"> </w:t>
      </w:r>
      <w:r w:rsidRPr="00C672A7">
        <w:rPr>
          <w:rFonts w:ascii="Arial" w:hAnsi="Arial" w:cs="Arial"/>
        </w:rPr>
        <w:t>servidor en la planta</w:t>
      </w:r>
      <w:r w:rsidRPr="00C672A7">
        <w:rPr>
          <w:rFonts w:ascii="Arial" w:hAnsi="Arial" w:cs="Arial"/>
          <w:spacing w:val="-2"/>
        </w:rPr>
        <w:t xml:space="preserve"> </w:t>
      </w:r>
      <w:r w:rsidRPr="00C672A7">
        <w:rPr>
          <w:rFonts w:ascii="Arial" w:hAnsi="Arial" w:cs="Arial"/>
        </w:rPr>
        <w:t>con</w:t>
      </w:r>
      <w:r w:rsidRPr="00C672A7">
        <w:rPr>
          <w:rFonts w:ascii="Arial" w:hAnsi="Arial" w:cs="Arial"/>
          <w:spacing w:val="-2"/>
        </w:rPr>
        <w:t xml:space="preserve"> </w:t>
      </w:r>
      <w:r w:rsidRPr="00C672A7">
        <w:rPr>
          <w:rFonts w:ascii="Arial" w:hAnsi="Arial" w:cs="Arial"/>
        </w:rPr>
        <w:t>la capacidad para ejecutarlas.</w:t>
      </w:r>
    </w:p>
    <w:p w14:paraId="7A7603B6" w14:textId="77777777" w:rsidR="009E38D2" w:rsidRPr="00C672A7" w:rsidRDefault="009E38D2" w:rsidP="009E38D2">
      <w:pPr>
        <w:pStyle w:val="Textoindependiente"/>
        <w:spacing w:before="182" w:line="273" w:lineRule="auto"/>
        <w:ind w:left="132" w:right="190"/>
        <w:jc w:val="both"/>
        <w:rPr>
          <w:rFonts w:ascii="Arial" w:hAnsi="Arial" w:cs="Arial"/>
        </w:rPr>
      </w:pPr>
    </w:p>
    <w:p w14:paraId="1C79553B" w14:textId="77777777" w:rsidR="009E38D2" w:rsidRPr="00C672A7" w:rsidRDefault="009E38D2" w:rsidP="009E38D2">
      <w:pPr>
        <w:pStyle w:val="Textoindependiente"/>
        <w:spacing w:before="94" w:line="273" w:lineRule="auto"/>
        <w:ind w:left="132" w:right="191"/>
        <w:jc w:val="both"/>
        <w:rPr>
          <w:rFonts w:ascii="Arial" w:hAnsi="Arial" w:cs="Arial"/>
        </w:rPr>
      </w:pPr>
      <w:r w:rsidRPr="00C672A7">
        <w:rPr>
          <w:rFonts w:ascii="Arial" w:hAnsi="Arial" w:cs="Arial"/>
        </w:rPr>
        <w:t>También es importante destacar que este proceso es de doble vía, pues beneficia tanto al talento humano como a las entidades. Por una parte, les permite a las entidades realizar sus labores misionales y permanentes a través de sus servidores públicos, sin depender de contratos, lo que se ve reflejado en una mejor prestación del servicio para los colombianos. Por otra parte, al ser formalizadas las funciones</w:t>
      </w:r>
      <w:r w:rsidRPr="00C672A7">
        <w:rPr>
          <w:rFonts w:ascii="Arial" w:hAnsi="Arial" w:cs="Arial"/>
          <w:spacing w:val="-3"/>
        </w:rPr>
        <w:t xml:space="preserve"> </w:t>
      </w:r>
      <w:r w:rsidRPr="00C672A7">
        <w:rPr>
          <w:rFonts w:ascii="Arial" w:hAnsi="Arial" w:cs="Arial"/>
        </w:rPr>
        <w:t>que</w:t>
      </w:r>
      <w:r w:rsidRPr="00C672A7">
        <w:rPr>
          <w:rFonts w:ascii="Arial" w:hAnsi="Arial" w:cs="Arial"/>
          <w:spacing w:val="-3"/>
        </w:rPr>
        <w:t xml:space="preserve"> </w:t>
      </w:r>
      <w:r w:rsidRPr="00C672A7">
        <w:rPr>
          <w:rFonts w:ascii="Arial" w:hAnsi="Arial" w:cs="Arial"/>
        </w:rPr>
        <w:t>anteriormente</w:t>
      </w:r>
      <w:r w:rsidRPr="00C672A7">
        <w:rPr>
          <w:rFonts w:ascii="Arial" w:hAnsi="Arial" w:cs="Arial"/>
          <w:spacing w:val="-3"/>
        </w:rPr>
        <w:t xml:space="preserve"> </w:t>
      </w:r>
      <w:r w:rsidRPr="00C672A7">
        <w:rPr>
          <w:rFonts w:ascii="Arial" w:hAnsi="Arial" w:cs="Arial"/>
        </w:rPr>
        <w:t>se</w:t>
      </w:r>
      <w:r w:rsidRPr="00C672A7">
        <w:rPr>
          <w:rFonts w:ascii="Arial" w:hAnsi="Arial" w:cs="Arial"/>
          <w:spacing w:val="-2"/>
        </w:rPr>
        <w:t xml:space="preserve"> </w:t>
      </w:r>
      <w:r w:rsidRPr="00C672A7">
        <w:rPr>
          <w:rFonts w:ascii="Arial" w:hAnsi="Arial" w:cs="Arial"/>
        </w:rPr>
        <w:t>contrataban</w:t>
      </w:r>
      <w:r w:rsidRPr="00C672A7">
        <w:rPr>
          <w:rFonts w:ascii="Arial" w:hAnsi="Arial" w:cs="Arial"/>
          <w:spacing w:val="-3"/>
        </w:rPr>
        <w:t xml:space="preserve"> </w:t>
      </w:r>
      <w:r w:rsidRPr="00C672A7">
        <w:rPr>
          <w:rFonts w:ascii="Arial" w:hAnsi="Arial" w:cs="Arial"/>
        </w:rPr>
        <w:t>por</w:t>
      </w:r>
      <w:r w:rsidRPr="00C672A7">
        <w:rPr>
          <w:rFonts w:ascii="Arial" w:hAnsi="Arial" w:cs="Arial"/>
          <w:spacing w:val="-4"/>
        </w:rPr>
        <w:t xml:space="preserve"> </w:t>
      </w:r>
      <w:r w:rsidRPr="00C672A7">
        <w:rPr>
          <w:rFonts w:ascii="Arial" w:hAnsi="Arial" w:cs="Arial"/>
        </w:rPr>
        <w:t>prestación</w:t>
      </w:r>
      <w:r w:rsidRPr="00C672A7">
        <w:rPr>
          <w:rFonts w:ascii="Arial" w:hAnsi="Arial" w:cs="Arial"/>
          <w:spacing w:val="-3"/>
        </w:rPr>
        <w:t xml:space="preserve"> </w:t>
      </w:r>
      <w:r w:rsidRPr="00C672A7">
        <w:rPr>
          <w:rFonts w:ascii="Arial" w:hAnsi="Arial" w:cs="Arial"/>
        </w:rPr>
        <w:t>de</w:t>
      </w:r>
      <w:r w:rsidRPr="00C672A7">
        <w:rPr>
          <w:rFonts w:ascii="Arial" w:hAnsi="Arial" w:cs="Arial"/>
          <w:spacing w:val="-2"/>
        </w:rPr>
        <w:t xml:space="preserve"> </w:t>
      </w:r>
      <w:r w:rsidRPr="00C672A7">
        <w:rPr>
          <w:rFonts w:ascii="Arial" w:hAnsi="Arial" w:cs="Arial"/>
        </w:rPr>
        <w:t>servicios,</w:t>
      </w:r>
      <w:r w:rsidRPr="00C672A7">
        <w:rPr>
          <w:rFonts w:ascii="Arial" w:hAnsi="Arial" w:cs="Arial"/>
          <w:spacing w:val="-4"/>
        </w:rPr>
        <w:t xml:space="preserve"> </w:t>
      </w:r>
      <w:r w:rsidRPr="00C672A7">
        <w:rPr>
          <w:rFonts w:ascii="Arial" w:hAnsi="Arial" w:cs="Arial"/>
        </w:rPr>
        <w:t>el</w:t>
      </w:r>
      <w:r w:rsidRPr="00C672A7">
        <w:rPr>
          <w:rFonts w:ascii="Arial" w:hAnsi="Arial" w:cs="Arial"/>
          <w:spacing w:val="-4"/>
        </w:rPr>
        <w:t xml:space="preserve"> </w:t>
      </w:r>
      <w:r w:rsidRPr="00C672A7">
        <w:rPr>
          <w:rFonts w:ascii="Arial" w:hAnsi="Arial" w:cs="Arial"/>
        </w:rPr>
        <w:t>talento</w:t>
      </w:r>
      <w:r w:rsidRPr="00C672A7">
        <w:rPr>
          <w:rFonts w:ascii="Arial" w:hAnsi="Arial" w:cs="Arial"/>
          <w:spacing w:val="-3"/>
        </w:rPr>
        <w:t xml:space="preserve"> </w:t>
      </w:r>
      <w:r w:rsidRPr="00C672A7">
        <w:rPr>
          <w:rFonts w:ascii="Arial" w:hAnsi="Arial" w:cs="Arial"/>
        </w:rPr>
        <w:t>humano</w:t>
      </w:r>
      <w:r w:rsidRPr="00C672A7">
        <w:rPr>
          <w:rFonts w:ascii="Arial" w:hAnsi="Arial" w:cs="Arial"/>
          <w:spacing w:val="-4"/>
        </w:rPr>
        <w:t xml:space="preserve"> </w:t>
      </w:r>
      <w:r w:rsidRPr="00C672A7">
        <w:rPr>
          <w:rFonts w:ascii="Arial" w:hAnsi="Arial" w:cs="Arial"/>
        </w:rPr>
        <w:t>cuenta</w:t>
      </w:r>
      <w:r w:rsidRPr="00C672A7">
        <w:rPr>
          <w:rFonts w:ascii="Arial" w:hAnsi="Arial" w:cs="Arial"/>
          <w:spacing w:val="-3"/>
        </w:rPr>
        <w:t xml:space="preserve"> </w:t>
      </w:r>
      <w:r w:rsidRPr="00C672A7">
        <w:rPr>
          <w:rFonts w:ascii="Arial" w:hAnsi="Arial" w:cs="Arial"/>
        </w:rPr>
        <w:t>con</w:t>
      </w:r>
      <w:r w:rsidRPr="00C672A7">
        <w:rPr>
          <w:rFonts w:ascii="Arial" w:hAnsi="Arial" w:cs="Arial"/>
          <w:spacing w:val="-59"/>
        </w:rPr>
        <w:t xml:space="preserve">     </w:t>
      </w:r>
      <w:r w:rsidRPr="00C672A7">
        <w:rPr>
          <w:rFonts w:ascii="Arial" w:hAnsi="Arial" w:cs="Arial"/>
        </w:rPr>
        <w:t>todas las prestaciones de ley establecidas para un contrato laboral como salud, pensión, vacaciones,</w:t>
      </w:r>
      <w:r w:rsidRPr="00C672A7">
        <w:rPr>
          <w:rFonts w:ascii="Arial" w:hAnsi="Arial" w:cs="Arial"/>
          <w:spacing w:val="1"/>
        </w:rPr>
        <w:t xml:space="preserve"> </w:t>
      </w:r>
      <w:r w:rsidRPr="00C672A7">
        <w:rPr>
          <w:rFonts w:ascii="Arial" w:hAnsi="Arial" w:cs="Arial"/>
        </w:rPr>
        <w:t>etc.</w:t>
      </w:r>
    </w:p>
    <w:p w14:paraId="75C77280" w14:textId="77777777" w:rsidR="008A439B" w:rsidRDefault="008A439B" w:rsidP="009E38D2">
      <w:pPr>
        <w:pStyle w:val="Textoindependiente"/>
        <w:spacing w:before="181" w:line="273" w:lineRule="auto"/>
        <w:ind w:left="132" w:right="190"/>
        <w:jc w:val="both"/>
        <w:rPr>
          <w:rFonts w:ascii="Arial" w:hAnsi="Arial" w:cs="Arial"/>
        </w:rPr>
      </w:pPr>
    </w:p>
    <w:p w14:paraId="7F808FEF" w14:textId="77777777" w:rsidR="009E38D2" w:rsidRPr="00C672A7" w:rsidRDefault="009E38D2" w:rsidP="009E38D2">
      <w:pPr>
        <w:pStyle w:val="Textoindependiente"/>
        <w:spacing w:before="181" w:line="273" w:lineRule="auto"/>
        <w:ind w:left="132" w:right="190"/>
        <w:jc w:val="both"/>
        <w:rPr>
          <w:rFonts w:ascii="Arial" w:hAnsi="Arial" w:cs="Arial"/>
        </w:rPr>
      </w:pPr>
      <w:r w:rsidRPr="00C672A7">
        <w:rPr>
          <w:rFonts w:ascii="Arial" w:hAnsi="Arial" w:cs="Arial"/>
        </w:rPr>
        <w:t>El</w:t>
      </w:r>
      <w:r w:rsidRPr="00C672A7">
        <w:rPr>
          <w:rFonts w:ascii="Arial" w:hAnsi="Arial" w:cs="Arial"/>
          <w:spacing w:val="-4"/>
        </w:rPr>
        <w:t xml:space="preserve"> </w:t>
      </w:r>
      <w:r w:rsidRPr="00C672A7">
        <w:rPr>
          <w:rFonts w:ascii="Arial" w:hAnsi="Arial" w:cs="Arial"/>
        </w:rPr>
        <w:t>Gobierno</w:t>
      </w:r>
      <w:r w:rsidRPr="00C672A7">
        <w:rPr>
          <w:rFonts w:ascii="Arial" w:hAnsi="Arial" w:cs="Arial"/>
          <w:spacing w:val="-5"/>
        </w:rPr>
        <w:t xml:space="preserve"> </w:t>
      </w:r>
      <w:r w:rsidRPr="00C672A7">
        <w:rPr>
          <w:rFonts w:ascii="Arial" w:hAnsi="Arial" w:cs="Arial"/>
        </w:rPr>
        <w:t>Nacional</w:t>
      </w:r>
      <w:r w:rsidRPr="00C672A7">
        <w:rPr>
          <w:rFonts w:ascii="Arial" w:hAnsi="Arial" w:cs="Arial"/>
          <w:spacing w:val="-4"/>
        </w:rPr>
        <w:t xml:space="preserve"> </w:t>
      </w:r>
      <w:r w:rsidRPr="00C672A7">
        <w:rPr>
          <w:rFonts w:ascii="Arial" w:hAnsi="Arial" w:cs="Arial"/>
        </w:rPr>
        <w:t>a</w:t>
      </w:r>
      <w:r w:rsidRPr="00C672A7">
        <w:rPr>
          <w:rFonts w:ascii="Arial" w:hAnsi="Arial" w:cs="Arial"/>
          <w:spacing w:val="-5"/>
        </w:rPr>
        <w:t xml:space="preserve"> </w:t>
      </w:r>
      <w:r w:rsidRPr="00C672A7">
        <w:rPr>
          <w:rFonts w:ascii="Arial" w:hAnsi="Arial" w:cs="Arial"/>
        </w:rPr>
        <w:t>través</w:t>
      </w:r>
      <w:r w:rsidRPr="00C672A7">
        <w:rPr>
          <w:rFonts w:ascii="Arial" w:hAnsi="Arial" w:cs="Arial"/>
          <w:spacing w:val="-3"/>
        </w:rPr>
        <w:t xml:space="preserve"> </w:t>
      </w:r>
      <w:r w:rsidRPr="00C672A7">
        <w:rPr>
          <w:rFonts w:ascii="Arial" w:hAnsi="Arial" w:cs="Arial"/>
        </w:rPr>
        <w:t>del</w:t>
      </w:r>
      <w:r w:rsidRPr="00C672A7">
        <w:rPr>
          <w:rFonts w:ascii="Arial" w:hAnsi="Arial" w:cs="Arial"/>
          <w:spacing w:val="-4"/>
        </w:rPr>
        <w:t xml:space="preserve"> </w:t>
      </w:r>
      <w:r w:rsidRPr="00C672A7">
        <w:rPr>
          <w:rFonts w:ascii="Arial" w:hAnsi="Arial" w:cs="Arial"/>
        </w:rPr>
        <w:t>DAFP</w:t>
      </w:r>
      <w:r w:rsidRPr="00C672A7">
        <w:rPr>
          <w:rFonts w:ascii="Arial" w:hAnsi="Arial" w:cs="Arial"/>
          <w:spacing w:val="-3"/>
        </w:rPr>
        <w:t xml:space="preserve"> </w:t>
      </w:r>
      <w:r w:rsidRPr="00C672A7">
        <w:rPr>
          <w:rFonts w:ascii="Arial" w:hAnsi="Arial" w:cs="Arial"/>
        </w:rPr>
        <w:t>ha</w:t>
      </w:r>
      <w:r w:rsidRPr="00C672A7">
        <w:rPr>
          <w:rFonts w:ascii="Arial" w:hAnsi="Arial" w:cs="Arial"/>
          <w:spacing w:val="-6"/>
        </w:rPr>
        <w:t xml:space="preserve"> </w:t>
      </w:r>
      <w:r w:rsidRPr="00C672A7">
        <w:rPr>
          <w:rFonts w:ascii="Arial" w:hAnsi="Arial" w:cs="Arial"/>
        </w:rPr>
        <w:t>venido</w:t>
      </w:r>
      <w:r w:rsidRPr="00C672A7">
        <w:rPr>
          <w:rFonts w:ascii="Arial" w:hAnsi="Arial" w:cs="Arial"/>
          <w:spacing w:val="-3"/>
        </w:rPr>
        <w:t xml:space="preserve"> </w:t>
      </w:r>
      <w:r w:rsidRPr="00C672A7">
        <w:rPr>
          <w:rFonts w:ascii="Arial" w:hAnsi="Arial" w:cs="Arial"/>
        </w:rPr>
        <w:t>dando</w:t>
      </w:r>
      <w:r w:rsidRPr="00C672A7">
        <w:rPr>
          <w:rFonts w:ascii="Arial" w:hAnsi="Arial" w:cs="Arial"/>
          <w:spacing w:val="-3"/>
        </w:rPr>
        <w:t xml:space="preserve"> </w:t>
      </w:r>
      <w:r w:rsidRPr="00C672A7">
        <w:rPr>
          <w:rFonts w:ascii="Arial" w:hAnsi="Arial" w:cs="Arial"/>
        </w:rPr>
        <w:t>los</w:t>
      </w:r>
      <w:r w:rsidRPr="00C672A7">
        <w:rPr>
          <w:rFonts w:ascii="Arial" w:hAnsi="Arial" w:cs="Arial"/>
          <w:spacing w:val="-5"/>
        </w:rPr>
        <w:t xml:space="preserve"> </w:t>
      </w:r>
      <w:r w:rsidRPr="00C672A7">
        <w:rPr>
          <w:rFonts w:ascii="Arial" w:hAnsi="Arial" w:cs="Arial"/>
        </w:rPr>
        <w:t>lineamientos</w:t>
      </w:r>
      <w:r w:rsidRPr="00C672A7">
        <w:rPr>
          <w:rFonts w:ascii="Arial" w:hAnsi="Arial" w:cs="Arial"/>
          <w:spacing w:val="-5"/>
        </w:rPr>
        <w:t xml:space="preserve"> </w:t>
      </w:r>
      <w:r w:rsidRPr="00C672A7">
        <w:rPr>
          <w:rFonts w:ascii="Arial" w:hAnsi="Arial" w:cs="Arial"/>
        </w:rPr>
        <w:t>a</w:t>
      </w:r>
      <w:r w:rsidRPr="00C672A7">
        <w:rPr>
          <w:rFonts w:ascii="Arial" w:hAnsi="Arial" w:cs="Arial"/>
          <w:spacing w:val="-3"/>
        </w:rPr>
        <w:t xml:space="preserve"> </w:t>
      </w:r>
      <w:r w:rsidRPr="00C672A7">
        <w:rPr>
          <w:rFonts w:ascii="Arial" w:hAnsi="Arial" w:cs="Arial"/>
        </w:rPr>
        <w:t>las</w:t>
      </w:r>
      <w:r w:rsidRPr="00C672A7">
        <w:rPr>
          <w:rFonts w:ascii="Arial" w:hAnsi="Arial" w:cs="Arial"/>
          <w:spacing w:val="-4"/>
        </w:rPr>
        <w:t xml:space="preserve"> </w:t>
      </w:r>
      <w:r w:rsidRPr="00C672A7">
        <w:rPr>
          <w:rFonts w:ascii="Arial" w:hAnsi="Arial" w:cs="Arial"/>
        </w:rPr>
        <w:t>entidades</w:t>
      </w:r>
      <w:r w:rsidRPr="00C672A7">
        <w:rPr>
          <w:rFonts w:ascii="Arial" w:hAnsi="Arial" w:cs="Arial"/>
          <w:spacing w:val="-5"/>
        </w:rPr>
        <w:t xml:space="preserve"> </w:t>
      </w:r>
      <w:r w:rsidRPr="00C672A7">
        <w:rPr>
          <w:rFonts w:ascii="Arial" w:hAnsi="Arial" w:cs="Arial"/>
        </w:rPr>
        <w:t>públicas</w:t>
      </w:r>
      <w:r w:rsidRPr="00C672A7">
        <w:rPr>
          <w:rFonts w:ascii="Arial" w:hAnsi="Arial" w:cs="Arial"/>
          <w:spacing w:val="-3"/>
        </w:rPr>
        <w:t xml:space="preserve"> </w:t>
      </w:r>
      <w:r w:rsidRPr="00C672A7">
        <w:rPr>
          <w:rFonts w:ascii="Arial" w:hAnsi="Arial" w:cs="Arial"/>
        </w:rPr>
        <w:t>del</w:t>
      </w:r>
      <w:r w:rsidRPr="00C672A7">
        <w:rPr>
          <w:rFonts w:ascii="Arial" w:hAnsi="Arial" w:cs="Arial"/>
          <w:spacing w:val="-59"/>
        </w:rPr>
        <w:t xml:space="preserve"> </w:t>
      </w:r>
      <w:r w:rsidRPr="00C672A7">
        <w:rPr>
          <w:rFonts w:ascii="Arial" w:hAnsi="Arial" w:cs="Arial"/>
        </w:rPr>
        <w:t>orden</w:t>
      </w:r>
      <w:r w:rsidRPr="00C672A7">
        <w:rPr>
          <w:rFonts w:ascii="Arial" w:hAnsi="Arial" w:cs="Arial"/>
          <w:spacing w:val="1"/>
        </w:rPr>
        <w:t xml:space="preserve"> </w:t>
      </w:r>
      <w:r w:rsidRPr="00C672A7">
        <w:rPr>
          <w:rFonts w:ascii="Arial" w:hAnsi="Arial" w:cs="Arial"/>
        </w:rPr>
        <w:t>nacional</w:t>
      </w:r>
      <w:r w:rsidRPr="00C672A7">
        <w:rPr>
          <w:rFonts w:ascii="Arial" w:hAnsi="Arial" w:cs="Arial"/>
          <w:spacing w:val="1"/>
        </w:rPr>
        <w:t xml:space="preserve"> </w:t>
      </w:r>
      <w:r w:rsidRPr="00C672A7">
        <w:rPr>
          <w:rFonts w:ascii="Arial" w:hAnsi="Arial" w:cs="Arial"/>
        </w:rPr>
        <w:t>y</w:t>
      </w:r>
      <w:r w:rsidRPr="00C672A7">
        <w:rPr>
          <w:rFonts w:ascii="Arial" w:hAnsi="Arial" w:cs="Arial"/>
          <w:spacing w:val="1"/>
        </w:rPr>
        <w:t xml:space="preserve"> </w:t>
      </w:r>
      <w:r w:rsidRPr="00C672A7">
        <w:rPr>
          <w:rFonts w:ascii="Arial" w:hAnsi="Arial" w:cs="Arial"/>
        </w:rPr>
        <w:t>territorial</w:t>
      </w:r>
      <w:r w:rsidRPr="00C672A7">
        <w:rPr>
          <w:rFonts w:ascii="Arial" w:hAnsi="Arial" w:cs="Arial"/>
          <w:spacing w:val="1"/>
        </w:rPr>
        <w:t xml:space="preserve"> </w:t>
      </w:r>
      <w:r w:rsidRPr="00C672A7">
        <w:rPr>
          <w:rFonts w:ascii="Arial" w:hAnsi="Arial" w:cs="Arial"/>
        </w:rPr>
        <w:t>para</w:t>
      </w:r>
      <w:r w:rsidRPr="00C672A7">
        <w:rPr>
          <w:rFonts w:ascii="Arial" w:hAnsi="Arial" w:cs="Arial"/>
          <w:spacing w:val="1"/>
        </w:rPr>
        <w:t xml:space="preserve"> </w:t>
      </w:r>
      <w:r w:rsidRPr="00C672A7">
        <w:rPr>
          <w:rFonts w:ascii="Arial" w:hAnsi="Arial" w:cs="Arial"/>
        </w:rPr>
        <w:t>que implementen</w:t>
      </w:r>
      <w:r w:rsidRPr="00C672A7">
        <w:rPr>
          <w:rFonts w:ascii="Arial" w:hAnsi="Arial" w:cs="Arial"/>
          <w:spacing w:val="1"/>
        </w:rPr>
        <w:t xml:space="preserve"> </w:t>
      </w:r>
      <w:r w:rsidRPr="00C672A7">
        <w:rPr>
          <w:rFonts w:ascii="Arial" w:hAnsi="Arial" w:cs="Arial"/>
        </w:rPr>
        <w:t>de manera</w:t>
      </w:r>
      <w:r w:rsidRPr="00C672A7">
        <w:rPr>
          <w:rFonts w:ascii="Arial" w:hAnsi="Arial" w:cs="Arial"/>
          <w:spacing w:val="1"/>
        </w:rPr>
        <w:t xml:space="preserve"> </w:t>
      </w:r>
      <w:r w:rsidRPr="00C672A7">
        <w:rPr>
          <w:rFonts w:ascii="Arial" w:hAnsi="Arial" w:cs="Arial"/>
        </w:rPr>
        <w:t>gradual y</w:t>
      </w:r>
      <w:r w:rsidRPr="00C672A7">
        <w:rPr>
          <w:rFonts w:ascii="Arial" w:hAnsi="Arial" w:cs="Arial"/>
          <w:spacing w:val="1"/>
        </w:rPr>
        <w:t xml:space="preserve"> </w:t>
      </w:r>
      <w:r w:rsidRPr="00C672A7">
        <w:rPr>
          <w:rFonts w:ascii="Arial" w:hAnsi="Arial" w:cs="Arial"/>
        </w:rPr>
        <w:t>responsable</w:t>
      </w:r>
      <w:r w:rsidRPr="00C672A7">
        <w:rPr>
          <w:rFonts w:ascii="Arial" w:hAnsi="Arial" w:cs="Arial"/>
          <w:spacing w:val="1"/>
        </w:rPr>
        <w:t xml:space="preserve"> </w:t>
      </w:r>
      <w:r w:rsidRPr="00C672A7">
        <w:rPr>
          <w:rFonts w:ascii="Arial" w:hAnsi="Arial" w:cs="Arial"/>
        </w:rPr>
        <w:t>el plan</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formalización</w:t>
      </w:r>
      <w:r w:rsidRPr="00C672A7">
        <w:rPr>
          <w:rFonts w:ascii="Arial" w:hAnsi="Arial" w:cs="Arial"/>
          <w:spacing w:val="-1"/>
        </w:rPr>
        <w:t xml:space="preserve"> </w:t>
      </w:r>
      <w:r w:rsidRPr="00C672A7">
        <w:rPr>
          <w:rFonts w:ascii="Arial" w:hAnsi="Arial" w:cs="Arial"/>
        </w:rPr>
        <w:t>laboral.</w:t>
      </w:r>
    </w:p>
    <w:p w14:paraId="021EB259" w14:textId="77777777" w:rsidR="008A439B" w:rsidRDefault="008A439B" w:rsidP="009E38D2">
      <w:pPr>
        <w:pStyle w:val="Textoindependiente"/>
        <w:spacing w:before="182" w:line="273" w:lineRule="auto"/>
        <w:ind w:left="132" w:right="195"/>
        <w:jc w:val="both"/>
        <w:rPr>
          <w:rFonts w:ascii="Arial" w:hAnsi="Arial" w:cs="Arial"/>
        </w:rPr>
      </w:pPr>
    </w:p>
    <w:p w14:paraId="6EACB0CF" w14:textId="77777777" w:rsidR="009E38D2" w:rsidRPr="00C672A7" w:rsidRDefault="009E38D2" w:rsidP="009E38D2">
      <w:pPr>
        <w:pStyle w:val="Textoindependiente"/>
        <w:spacing w:before="182" w:line="273" w:lineRule="auto"/>
        <w:ind w:left="132" w:right="195"/>
        <w:jc w:val="both"/>
        <w:rPr>
          <w:rFonts w:ascii="Arial" w:hAnsi="Arial" w:cs="Arial"/>
        </w:rPr>
      </w:pPr>
      <w:r w:rsidRPr="00C672A7">
        <w:rPr>
          <w:rFonts w:ascii="Arial" w:hAnsi="Arial" w:cs="Arial"/>
        </w:rPr>
        <w:t>El</w:t>
      </w:r>
      <w:r w:rsidRPr="00C672A7">
        <w:rPr>
          <w:rFonts w:ascii="Arial" w:hAnsi="Arial" w:cs="Arial"/>
          <w:spacing w:val="1"/>
        </w:rPr>
        <w:t xml:space="preserve"> </w:t>
      </w:r>
      <w:r w:rsidRPr="00C672A7">
        <w:rPr>
          <w:rFonts w:ascii="Arial" w:hAnsi="Arial" w:cs="Arial"/>
        </w:rPr>
        <w:t>objetivo</w:t>
      </w:r>
      <w:r w:rsidRPr="00C672A7">
        <w:rPr>
          <w:rFonts w:ascii="Arial" w:hAnsi="Arial" w:cs="Arial"/>
          <w:spacing w:val="1"/>
        </w:rPr>
        <w:t xml:space="preserve"> </w:t>
      </w:r>
      <w:r w:rsidRPr="00C672A7">
        <w:rPr>
          <w:rFonts w:ascii="Arial" w:hAnsi="Arial" w:cs="Arial"/>
        </w:rPr>
        <w:t>es</w:t>
      </w:r>
      <w:r w:rsidRPr="00C672A7">
        <w:rPr>
          <w:rFonts w:ascii="Arial" w:hAnsi="Arial" w:cs="Arial"/>
          <w:spacing w:val="1"/>
        </w:rPr>
        <w:t xml:space="preserve"> </w:t>
      </w:r>
      <w:r w:rsidRPr="00C672A7">
        <w:rPr>
          <w:rFonts w:ascii="Arial" w:hAnsi="Arial" w:cs="Arial"/>
        </w:rPr>
        <w:t>que</w:t>
      </w:r>
      <w:r w:rsidRPr="00C672A7">
        <w:rPr>
          <w:rFonts w:ascii="Arial" w:hAnsi="Arial" w:cs="Arial"/>
          <w:spacing w:val="1"/>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manera</w:t>
      </w:r>
      <w:r w:rsidRPr="00C672A7">
        <w:rPr>
          <w:rFonts w:ascii="Arial" w:hAnsi="Arial" w:cs="Arial"/>
          <w:spacing w:val="1"/>
        </w:rPr>
        <w:t xml:space="preserve"> </w:t>
      </w:r>
      <w:r w:rsidRPr="00C672A7">
        <w:rPr>
          <w:rFonts w:ascii="Arial" w:hAnsi="Arial" w:cs="Arial"/>
        </w:rPr>
        <w:t>gradual</w:t>
      </w:r>
      <w:r w:rsidRPr="00C672A7">
        <w:rPr>
          <w:rFonts w:ascii="Arial" w:hAnsi="Arial" w:cs="Arial"/>
          <w:spacing w:val="1"/>
        </w:rPr>
        <w:t xml:space="preserve"> </w:t>
      </w:r>
      <w:r w:rsidRPr="00C672A7">
        <w:rPr>
          <w:rFonts w:ascii="Arial" w:hAnsi="Arial" w:cs="Arial"/>
        </w:rPr>
        <w:t>las</w:t>
      </w:r>
      <w:r w:rsidRPr="00C672A7">
        <w:rPr>
          <w:rFonts w:ascii="Arial" w:hAnsi="Arial" w:cs="Arial"/>
          <w:spacing w:val="1"/>
        </w:rPr>
        <w:t xml:space="preserve"> </w:t>
      </w:r>
      <w:r w:rsidRPr="00C672A7">
        <w:rPr>
          <w:rFonts w:ascii="Arial" w:hAnsi="Arial" w:cs="Arial"/>
        </w:rPr>
        <w:t>actividades</w:t>
      </w:r>
      <w:r w:rsidRPr="00C672A7">
        <w:rPr>
          <w:rFonts w:ascii="Arial" w:hAnsi="Arial" w:cs="Arial"/>
          <w:spacing w:val="1"/>
        </w:rPr>
        <w:t xml:space="preserve"> </w:t>
      </w:r>
      <w:r w:rsidRPr="00C672A7">
        <w:rPr>
          <w:rFonts w:ascii="Arial" w:hAnsi="Arial" w:cs="Arial"/>
        </w:rPr>
        <w:t>permanentes</w:t>
      </w:r>
      <w:r w:rsidRPr="00C672A7">
        <w:rPr>
          <w:rFonts w:ascii="Arial" w:hAnsi="Arial" w:cs="Arial"/>
          <w:spacing w:val="1"/>
        </w:rPr>
        <w:t xml:space="preserve"> </w:t>
      </w:r>
      <w:r w:rsidRPr="00C672A7">
        <w:rPr>
          <w:rFonts w:ascii="Arial" w:hAnsi="Arial" w:cs="Arial"/>
        </w:rPr>
        <w:t>y</w:t>
      </w:r>
      <w:r w:rsidRPr="00C672A7">
        <w:rPr>
          <w:rFonts w:ascii="Arial" w:hAnsi="Arial" w:cs="Arial"/>
          <w:spacing w:val="1"/>
        </w:rPr>
        <w:t xml:space="preserve"> </w:t>
      </w:r>
      <w:r w:rsidRPr="00C672A7">
        <w:rPr>
          <w:rFonts w:ascii="Arial" w:hAnsi="Arial" w:cs="Arial"/>
        </w:rPr>
        <w:t>misionales</w:t>
      </w:r>
      <w:r w:rsidRPr="00C672A7">
        <w:rPr>
          <w:rFonts w:ascii="Arial" w:hAnsi="Arial" w:cs="Arial"/>
          <w:spacing w:val="1"/>
        </w:rPr>
        <w:t xml:space="preserve"> </w:t>
      </w:r>
      <w:r w:rsidRPr="00C672A7">
        <w:rPr>
          <w:rFonts w:ascii="Arial" w:hAnsi="Arial" w:cs="Arial"/>
        </w:rPr>
        <w:t>pasen</w:t>
      </w:r>
      <w:r w:rsidRPr="00C672A7">
        <w:rPr>
          <w:rFonts w:ascii="Arial" w:hAnsi="Arial" w:cs="Arial"/>
          <w:spacing w:val="1"/>
        </w:rPr>
        <w:t xml:space="preserve"> </w:t>
      </w:r>
      <w:r w:rsidRPr="00C672A7">
        <w:rPr>
          <w:rFonts w:ascii="Arial" w:hAnsi="Arial" w:cs="Arial"/>
        </w:rPr>
        <w:t>a</w:t>
      </w:r>
      <w:r w:rsidRPr="00C672A7">
        <w:rPr>
          <w:rFonts w:ascii="Arial" w:hAnsi="Arial" w:cs="Arial"/>
          <w:spacing w:val="1"/>
        </w:rPr>
        <w:t xml:space="preserve"> </w:t>
      </w:r>
      <w:r w:rsidRPr="00C672A7">
        <w:rPr>
          <w:rFonts w:ascii="Arial" w:hAnsi="Arial" w:cs="Arial"/>
        </w:rPr>
        <w:t>ser</w:t>
      </w:r>
      <w:r w:rsidRPr="00C672A7">
        <w:rPr>
          <w:rFonts w:ascii="Arial" w:hAnsi="Arial" w:cs="Arial"/>
          <w:spacing w:val="1"/>
        </w:rPr>
        <w:t xml:space="preserve"> </w:t>
      </w:r>
      <w:r w:rsidRPr="00C672A7">
        <w:rPr>
          <w:rFonts w:ascii="Arial" w:hAnsi="Arial" w:cs="Arial"/>
        </w:rPr>
        <w:t>desarrolladas por servidores públicos y no por contratistas, para garantizar una mejor prestación del</w:t>
      </w:r>
      <w:r w:rsidRPr="00C672A7">
        <w:rPr>
          <w:rFonts w:ascii="Arial" w:hAnsi="Arial" w:cs="Arial"/>
          <w:spacing w:val="1"/>
        </w:rPr>
        <w:t xml:space="preserve"> </w:t>
      </w:r>
      <w:r w:rsidRPr="00C672A7">
        <w:rPr>
          <w:rFonts w:ascii="Arial" w:hAnsi="Arial" w:cs="Arial"/>
        </w:rPr>
        <w:t>servicio.</w:t>
      </w:r>
    </w:p>
    <w:p w14:paraId="7207E30B" w14:textId="77777777" w:rsidR="008A439B" w:rsidRDefault="008A439B" w:rsidP="009E38D2">
      <w:pPr>
        <w:pStyle w:val="Textoindependiente"/>
        <w:spacing w:before="181" w:line="276" w:lineRule="auto"/>
        <w:ind w:left="132" w:right="194"/>
        <w:jc w:val="both"/>
        <w:rPr>
          <w:rFonts w:ascii="Arial" w:hAnsi="Arial" w:cs="Arial"/>
        </w:rPr>
      </w:pPr>
    </w:p>
    <w:p w14:paraId="339E18DB" w14:textId="77777777" w:rsidR="009E38D2" w:rsidRPr="00C672A7" w:rsidRDefault="009E38D2" w:rsidP="009E38D2">
      <w:pPr>
        <w:pStyle w:val="Textoindependiente"/>
        <w:spacing w:before="181" w:line="276" w:lineRule="auto"/>
        <w:ind w:left="132" w:right="194"/>
        <w:jc w:val="both"/>
        <w:rPr>
          <w:rFonts w:ascii="Arial" w:hAnsi="Arial" w:cs="Arial"/>
        </w:rPr>
      </w:pPr>
      <w:r w:rsidRPr="00C672A7">
        <w:rPr>
          <w:rFonts w:ascii="Arial" w:hAnsi="Arial" w:cs="Arial"/>
        </w:rPr>
        <w:t>Para ello, cada entidad, dentro de su autonomía, debe hacer un estudio de cargas laborales y</w:t>
      </w:r>
      <w:r w:rsidRPr="00C672A7">
        <w:rPr>
          <w:rFonts w:ascii="Arial" w:hAnsi="Arial" w:cs="Arial"/>
          <w:spacing w:val="1"/>
        </w:rPr>
        <w:t xml:space="preserve"> </w:t>
      </w:r>
      <w:r w:rsidRPr="00C672A7">
        <w:rPr>
          <w:rFonts w:ascii="Arial" w:hAnsi="Arial" w:cs="Arial"/>
        </w:rPr>
        <w:t>establecer</w:t>
      </w:r>
      <w:r w:rsidRPr="00C672A7">
        <w:rPr>
          <w:rFonts w:ascii="Arial" w:hAnsi="Arial" w:cs="Arial"/>
          <w:spacing w:val="-2"/>
        </w:rPr>
        <w:t xml:space="preserve"> </w:t>
      </w:r>
      <w:r w:rsidRPr="00C672A7">
        <w:rPr>
          <w:rFonts w:ascii="Arial" w:hAnsi="Arial" w:cs="Arial"/>
        </w:rPr>
        <w:t>los recursos</w:t>
      </w:r>
      <w:r w:rsidRPr="00C672A7">
        <w:rPr>
          <w:rFonts w:ascii="Arial" w:hAnsi="Arial" w:cs="Arial"/>
          <w:spacing w:val="-2"/>
        </w:rPr>
        <w:t xml:space="preserve"> </w:t>
      </w:r>
      <w:r w:rsidRPr="00C672A7">
        <w:rPr>
          <w:rFonts w:ascii="Arial" w:hAnsi="Arial" w:cs="Arial"/>
        </w:rPr>
        <w:t>de talento</w:t>
      </w:r>
      <w:r w:rsidRPr="00C672A7">
        <w:rPr>
          <w:rFonts w:ascii="Arial" w:hAnsi="Arial" w:cs="Arial"/>
          <w:spacing w:val="-2"/>
        </w:rPr>
        <w:t xml:space="preserve"> </w:t>
      </w:r>
      <w:r w:rsidRPr="00C672A7">
        <w:rPr>
          <w:rFonts w:ascii="Arial" w:hAnsi="Arial" w:cs="Arial"/>
        </w:rPr>
        <w:t>humano que</w:t>
      </w:r>
      <w:r w:rsidRPr="00C672A7">
        <w:rPr>
          <w:rFonts w:ascii="Arial" w:hAnsi="Arial" w:cs="Arial"/>
          <w:spacing w:val="-2"/>
        </w:rPr>
        <w:t xml:space="preserve"> </w:t>
      </w:r>
      <w:r w:rsidRPr="00C672A7">
        <w:rPr>
          <w:rFonts w:ascii="Arial" w:hAnsi="Arial" w:cs="Arial"/>
        </w:rPr>
        <w:t>necesite.</w:t>
      </w:r>
    </w:p>
    <w:p w14:paraId="532C46C6" w14:textId="77777777" w:rsidR="008A439B" w:rsidRDefault="008A439B" w:rsidP="009E38D2">
      <w:pPr>
        <w:pStyle w:val="Textoindependiente"/>
        <w:spacing w:before="177"/>
        <w:ind w:left="132"/>
        <w:jc w:val="both"/>
        <w:rPr>
          <w:rFonts w:ascii="Arial" w:hAnsi="Arial" w:cs="Arial"/>
        </w:rPr>
      </w:pPr>
    </w:p>
    <w:p w14:paraId="64A40321" w14:textId="77777777" w:rsidR="009E38D2" w:rsidRPr="00C672A7" w:rsidRDefault="009E38D2" w:rsidP="009E38D2">
      <w:pPr>
        <w:pStyle w:val="Textoindependiente"/>
        <w:spacing w:before="177"/>
        <w:ind w:left="132"/>
        <w:jc w:val="both"/>
        <w:rPr>
          <w:rFonts w:ascii="Arial" w:hAnsi="Arial" w:cs="Arial"/>
        </w:rPr>
      </w:pPr>
      <w:r w:rsidRPr="00C672A7">
        <w:rPr>
          <w:rFonts w:ascii="Arial" w:hAnsi="Arial" w:cs="Arial"/>
        </w:rPr>
        <w:t>Para</w:t>
      </w:r>
      <w:r w:rsidRPr="00C672A7">
        <w:rPr>
          <w:rFonts w:ascii="Arial" w:hAnsi="Arial" w:cs="Arial"/>
          <w:spacing w:val="-1"/>
        </w:rPr>
        <w:t xml:space="preserve"> </w:t>
      </w:r>
      <w:r w:rsidRPr="00C672A7">
        <w:rPr>
          <w:rFonts w:ascii="Arial" w:hAnsi="Arial" w:cs="Arial"/>
        </w:rPr>
        <w:t>adelantar el</w:t>
      </w:r>
      <w:r w:rsidRPr="00C672A7">
        <w:rPr>
          <w:rFonts w:ascii="Arial" w:hAnsi="Arial" w:cs="Arial"/>
          <w:spacing w:val="-2"/>
        </w:rPr>
        <w:t xml:space="preserve"> </w:t>
      </w:r>
      <w:r w:rsidRPr="00C672A7">
        <w:rPr>
          <w:rFonts w:ascii="Arial" w:hAnsi="Arial" w:cs="Arial"/>
        </w:rPr>
        <w:t>plan</w:t>
      </w:r>
      <w:r w:rsidRPr="00C672A7">
        <w:rPr>
          <w:rFonts w:ascii="Arial" w:hAnsi="Arial" w:cs="Arial"/>
          <w:spacing w:val="-3"/>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formalización</w:t>
      </w:r>
      <w:r w:rsidRPr="00C672A7">
        <w:rPr>
          <w:rFonts w:ascii="Arial" w:hAnsi="Arial" w:cs="Arial"/>
          <w:spacing w:val="-2"/>
        </w:rPr>
        <w:t xml:space="preserve"> </w:t>
      </w:r>
      <w:r w:rsidRPr="00C672A7">
        <w:rPr>
          <w:rFonts w:ascii="Arial" w:hAnsi="Arial" w:cs="Arial"/>
        </w:rPr>
        <w:t>hay</w:t>
      </w:r>
      <w:r w:rsidRPr="00C672A7">
        <w:rPr>
          <w:rFonts w:ascii="Arial" w:hAnsi="Arial" w:cs="Arial"/>
          <w:spacing w:val="-3"/>
        </w:rPr>
        <w:t xml:space="preserve"> </w:t>
      </w:r>
      <w:r w:rsidRPr="00C672A7">
        <w:rPr>
          <w:rFonts w:ascii="Arial" w:hAnsi="Arial" w:cs="Arial"/>
        </w:rPr>
        <w:t>tres</w:t>
      </w:r>
      <w:r w:rsidRPr="00C672A7">
        <w:rPr>
          <w:rFonts w:ascii="Arial" w:hAnsi="Arial" w:cs="Arial"/>
          <w:spacing w:val="-3"/>
        </w:rPr>
        <w:t xml:space="preserve"> </w:t>
      </w:r>
      <w:r w:rsidRPr="00C672A7">
        <w:rPr>
          <w:rFonts w:ascii="Arial" w:hAnsi="Arial" w:cs="Arial"/>
        </w:rPr>
        <w:t>puntos clave:</w:t>
      </w:r>
    </w:p>
    <w:p w14:paraId="0318E3BB" w14:textId="77777777" w:rsidR="009E38D2" w:rsidRPr="00C672A7" w:rsidRDefault="009E38D2" w:rsidP="009E38D2">
      <w:pPr>
        <w:pStyle w:val="Textoindependiente"/>
        <w:spacing w:before="10"/>
        <w:rPr>
          <w:rFonts w:ascii="Arial" w:hAnsi="Arial" w:cs="Arial"/>
        </w:rPr>
      </w:pPr>
    </w:p>
    <w:p w14:paraId="6CE52F22" w14:textId="77777777" w:rsidR="009E38D2" w:rsidRPr="004D393F" w:rsidRDefault="009950FD" w:rsidP="004D393F">
      <w:pPr>
        <w:pStyle w:val="Prrafodelista"/>
        <w:widowControl w:val="0"/>
        <w:numPr>
          <w:ilvl w:val="0"/>
          <w:numId w:val="10"/>
        </w:numPr>
        <w:tabs>
          <w:tab w:val="left" w:pos="853"/>
          <w:tab w:val="left" w:pos="854"/>
        </w:tabs>
        <w:autoSpaceDE w:val="0"/>
        <w:autoSpaceDN w:val="0"/>
        <w:spacing w:after="0" w:line="269" w:lineRule="exact"/>
        <w:jc w:val="both"/>
        <w:rPr>
          <w:rFonts w:ascii="Arial" w:hAnsi="Arial" w:cs="Arial"/>
          <w:i/>
          <w:color w:val="auto"/>
        </w:rPr>
      </w:pPr>
      <w:r w:rsidRPr="004D393F">
        <w:rPr>
          <w:rFonts w:ascii="Arial" w:hAnsi="Arial" w:cs="Arial"/>
          <w:i/>
          <w:color w:val="auto"/>
        </w:rPr>
        <w:t>P</w:t>
      </w:r>
      <w:r w:rsidR="009E38D2" w:rsidRPr="004D393F">
        <w:rPr>
          <w:rFonts w:ascii="Arial" w:hAnsi="Arial" w:cs="Arial"/>
          <w:i/>
          <w:color w:val="auto"/>
        </w:rPr>
        <w:t>rimero,</w:t>
      </w:r>
      <w:r w:rsidR="009E38D2" w:rsidRPr="004D393F">
        <w:rPr>
          <w:rFonts w:ascii="Arial" w:hAnsi="Arial" w:cs="Arial"/>
          <w:i/>
          <w:color w:val="auto"/>
          <w:spacing w:val="1"/>
        </w:rPr>
        <w:t xml:space="preserve"> </w:t>
      </w:r>
      <w:r w:rsidR="009E38D2" w:rsidRPr="004D393F">
        <w:rPr>
          <w:rFonts w:ascii="Arial" w:hAnsi="Arial" w:cs="Arial"/>
          <w:i/>
          <w:color w:val="auto"/>
        </w:rPr>
        <w:t>proveer</w:t>
      </w:r>
      <w:r w:rsidR="009E38D2" w:rsidRPr="004D393F">
        <w:rPr>
          <w:rFonts w:ascii="Arial" w:hAnsi="Arial" w:cs="Arial"/>
          <w:i/>
          <w:color w:val="auto"/>
          <w:spacing w:val="-1"/>
        </w:rPr>
        <w:t xml:space="preserve"> </w:t>
      </w:r>
      <w:r w:rsidR="009E38D2" w:rsidRPr="004D393F">
        <w:rPr>
          <w:rFonts w:ascii="Arial" w:hAnsi="Arial" w:cs="Arial"/>
          <w:i/>
          <w:color w:val="auto"/>
        </w:rPr>
        <w:t>las</w:t>
      </w:r>
      <w:r w:rsidR="009E38D2" w:rsidRPr="004D393F">
        <w:rPr>
          <w:rFonts w:ascii="Arial" w:hAnsi="Arial" w:cs="Arial"/>
          <w:i/>
          <w:color w:val="auto"/>
          <w:spacing w:val="-3"/>
        </w:rPr>
        <w:t xml:space="preserve"> </w:t>
      </w:r>
      <w:r w:rsidR="009E38D2" w:rsidRPr="004D393F">
        <w:rPr>
          <w:rFonts w:ascii="Arial" w:hAnsi="Arial" w:cs="Arial"/>
          <w:i/>
          <w:color w:val="auto"/>
        </w:rPr>
        <w:t>vacantes que</w:t>
      </w:r>
      <w:r w:rsidR="009E38D2" w:rsidRPr="004D393F">
        <w:rPr>
          <w:rFonts w:ascii="Arial" w:hAnsi="Arial" w:cs="Arial"/>
          <w:i/>
          <w:color w:val="auto"/>
          <w:spacing w:val="-2"/>
        </w:rPr>
        <w:t xml:space="preserve"> </w:t>
      </w:r>
      <w:r w:rsidR="009E38D2" w:rsidRPr="004D393F">
        <w:rPr>
          <w:rFonts w:ascii="Arial" w:hAnsi="Arial" w:cs="Arial"/>
          <w:i/>
          <w:color w:val="auto"/>
        </w:rPr>
        <w:t>existen</w:t>
      </w:r>
      <w:r w:rsidR="009E38D2" w:rsidRPr="004D393F">
        <w:rPr>
          <w:rFonts w:ascii="Arial" w:hAnsi="Arial" w:cs="Arial"/>
          <w:i/>
          <w:color w:val="auto"/>
          <w:spacing w:val="-3"/>
        </w:rPr>
        <w:t xml:space="preserve"> </w:t>
      </w:r>
      <w:r w:rsidR="009E38D2" w:rsidRPr="004D393F">
        <w:rPr>
          <w:rFonts w:ascii="Arial" w:hAnsi="Arial" w:cs="Arial"/>
          <w:i/>
          <w:color w:val="auto"/>
        </w:rPr>
        <w:t>en</w:t>
      </w:r>
      <w:r w:rsidR="009E38D2" w:rsidRPr="004D393F">
        <w:rPr>
          <w:rFonts w:ascii="Arial" w:hAnsi="Arial" w:cs="Arial"/>
          <w:i/>
          <w:color w:val="auto"/>
          <w:spacing w:val="-2"/>
        </w:rPr>
        <w:t xml:space="preserve"> </w:t>
      </w:r>
      <w:r w:rsidR="009E38D2" w:rsidRPr="004D393F">
        <w:rPr>
          <w:rFonts w:ascii="Arial" w:hAnsi="Arial" w:cs="Arial"/>
          <w:i/>
          <w:color w:val="auto"/>
        </w:rPr>
        <w:t>cada</w:t>
      </w:r>
      <w:r w:rsidR="009E38D2" w:rsidRPr="004D393F">
        <w:rPr>
          <w:rFonts w:ascii="Arial" w:hAnsi="Arial" w:cs="Arial"/>
          <w:i/>
          <w:color w:val="auto"/>
          <w:spacing w:val="-1"/>
        </w:rPr>
        <w:t xml:space="preserve"> </w:t>
      </w:r>
      <w:r w:rsidR="009E38D2" w:rsidRPr="004D393F">
        <w:rPr>
          <w:rFonts w:ascii="Arial" w:hAnsi="Arial" w:cs="Arial"/>
          <w:i/>
          <w:color w:val="auto"/>
        </w:rPr>
        <w:t>entidad;</w:t>
      </w:r>
    </w:p>
    <w:p w14:paraId="2F4E2005" w14:textId="77777777" w:rsidR="009E38D2" w:rsidRPr="004D393F" w:rsidRDefault="009950FD" w:rsidP="004D393F">
      <w:pPr>
        <w:pStyle w:val="Prrafodelista"/>
        <w:widowControl w:val="0"/>
        <w:numPr>
          <w:ilvl w:val="0"/>
          <w:numId w:val="10"/>
        </w:numPr>
        <w:tabs>
          <w:tab w:val="left" w:pos="853"/>
          <w:tab w:val="left" w:pos="854"/>
        </w:tabs>
        <w:autoSpaceDE w:val="0"/>
        <w:autoSpaceDN w:val="0"/>
        <w:spacing w:after="0" w:line="268" w:lineRule="exact"/>
        <w:jc w:val="both"/>
        <w:rPr>
          <w:rFonts w:ascii="Arial" w:hAnsi="Arial" w:cs="Arial"/>
          <w:i/>
          <w:color w:val="auto"/>
        </w:rPr>
      </w:pPr>
      <w:r w:rsidRPr="004D393F">
        <w:rPr>
          <w:rFonts w:ascii="Arial" w:hAnsi="Arial" w:cs="Arial"/>
          <w:i/>
          <w:color w:val="auto"/>
        </w:rPr>
        <w:t>S</w:t>
      </w:r>
      <w:r w:rsidR="009E38D2" w:rsidRPr="004D393F">
        <w:rPr>
          <w:rFonts w:ascii="Arial" w:hAnsi="Arial" w:cs="Arial"/>
          <w:i/>
          <w:color w:val="auto"/>
        </w:rPr>
        <w:t>egundo,</w:t>
      </w:r>
      <w:r w:rsidR="009E38D2" w:rsidRPr="004D393F">
        <w:rPr>
          <w:rFonts w:ascii="Arial" w:hAnsi="Arial" w:cs="Arial"/>
          <w:i/>
          <w:color w:val="auto"/>
          <w:spacing w:val="1"/>
        </w:rPr>
        <w:t xml:space="preserve"> </w:t>
      </w:r>
      <w:r w:rsidR="009E38D2" w:rsidRPr="004D393F">
        <w:rPr>
          <w:rFonts w:ascii="Arial" w:hAnsi="Arial" w:cs="Arial"/>
          <w:i/>
          <w:color w:val="auto"/>
        </w:rPr>
        <w:t>ampliación</w:t>
      </w:r>
      <w:r w:rsidR="009E38D2" w:rsidRPr="004D393F">
        <w:rPr>
          <w:rFonts w:ascii="Arial" w:hAnsi="Arial" w:cs="Arial"/>
          <w:i/>
          <w:color w:val="auto"/>
          <w:spacing w:val="-1"/>
        </w:rPr>
        <w:t xml:space="preserve"> </w:t>
      </w:r>
      <w:r w:rsidR="009E38D2" w:rsidRPr="004D393F">
        <w:rPr>
          <w:rFonts w:ascii="Arial" w:hAnsi="Arial" w:cs="Arial"/>
          <w:i/>
          <w:color w:val="auto"/>
        </w:rPr>
        <w:t>de</w:t>
      </w:r>
      <w:r w:rsidR="009E38D2" w:rsidRPr="004D393F">
        <w:rPr>
          <w:rFonts w:ascii="Arial" w:hAnsi="Arial" w:cs="Arial"/>
          <w:i/>
          <w:color w:val="auto"/>
          <w:spacing w:val="-3"/>
        </w:rPr>
        <w:t xml:space="preserve"> </w:t>
      </w:r>
      <w:r w:rsidR="009E38D2" w:rsidRPr="004D393F">
        <w:rPr>
          <w:rFonts w:ascii="Arial" w:hAnsi="Arial" w:cs="Arial"/>
          <w:i/>
          <w:color w:val="auto"/>
        </w:rPr>
        <w:t>plantas</w:t>
      </w:r>
      <w:r w:rsidR="009E38D2" w:rsidRPr="004D393F">
        <w:rPr>
          <w:rFonts w:ascii="Arial" w:hAnsi="Arial" w:cs="Arial"/>
          <w:i/>
          <w:color w:val="auto"/>
          <w:spacing w:val="-1"/>
        </w:rPr>
        <w:t xml:space="preserve"> </w:t>
      </w:r>
      <w:r w:rsidR="009E38D2" w:rsidRPr="004D393F">
        <w:rPr>
          <w:rFonts w:ascii="Arial" w:hAnsi="Arial" w:cs="Arial"/>
          <w:i/>
          <w:color w:val="auto"/>
        </w:rPr>
        <w:t>globales;</w:t>
      </w:r>
      <w:r w:rsidR="009E38D2" w:rsidRPr="004D393F">
        <w:rPr>
          <w:rFonts w:ascii="Arial" w:hAnsi="Arial" w:cs="Arial"/>
          <w:i/>
          <w:color w:val="auto"/>
          <w:spacing w:val="-2"/>
        </w:rPr>
        <w:t xml:space="preserve"> </w:t>
      </w:r>
      <w:r w:rsidR="009E38D2" w:rsidRPr="004D393F">
        <w:rPr>
          <w:rFonts w:ascii="Arial" w:hAnsi="Arial" w:cs="Arial"/>
          <w:i/>
          <w:color w:val="auto"/>
        </w:rPr>
        <w:t>y</w:t>
      </w:r>
    </w:p>
    <w:p w14:paraId="632F232D" w14:textId="77777777" w:rsidR="009E38D2" w:rsidRPr="004D393F" w:rsidRDefault="009950FD" w:rsidP="004D393F">
      <w:pPr>
        <w:pStyle w:val="Prrafodelista"/>
        <w:widowControl w:val="0"/>
        <w:numPr>
          <w:ilvl w:val="0"/>
          <w:numId w:val="10"/>
        </w:numPr>
        <w:tabs>
          <w:tab w:val="left" w:pos="853"/>
          <w:tab w:val="left" w:pos="854"/>
        </w:tabs>
        <w:autoSpaceDE w:val="0"/>
        <w:autoSpaceDN w:val="0"/>
        <w:spacing w:before="1" w:after="0" w:line="237" w:lineRule="auto"/>
        <w:ind w:right="194"/>
        <w:jc w:val="both"/>
        <w:rPr>
          <w:rFonts w:ascii="Arial" w:hAnsi="Arial" w:cs="Arial"/>
          <w:i/>
          <w:color w:val="auto"/>
        </w:rPr>
      </w:pPr>
      <w:r w:rsidRPr="004D393F">
        <w:rPr>
          <w:rFonts w:ascii="Arial" w:hAnsi="Arial" w:cs="Arial"/>
          <w:i/>
          <w:color w:val="auto"/>
        </w:rPr>
        <w:t>T</w:t>
      </w:r>
      <w:r w:rsidR="009E38D2" w:rsidRPr="004D393F">
        <w:rPr>
          <w:rFonts w:ascii="Arial" w:hAnsi="Arial" w:cs="Arial"/>
          <w:i/>
          <w:color w:val="auto"/>
        </w:rPr>
        <w:t>ercero,</w:t>
      </w:r>
      <w:r w:rsidR="009E38D2" w:rsidRPr="004D393F">
        <w:rPr>
          <w:rFonts w:ascii="Arial" w:hAnsi="Arial" w:cs="Arial"/>
          <w:i/>
          <w:color w:val="auto"/>
          <w:spacing w:val="11"/>
        </w:rPr>
        <w:t xml:space="preserve"> </w:t>
      </w:r>
      <w:r w:rsidR="009E38D2" w:rsidRPr="004D393F">
        <w:rPr>
          <w:rFonts w:ascii="Arial" w:hAnsi="Arial" w:cs="Arial"/>
          <w:i/>
          <w:color w:val="auto"/>
        </w:rPr>
        <w:t>crear</w:t>
      </w:r>
      <w:r w:rsidR="009E38D2" w:rsidRPr="004D393F">
        <w:rPr>
          <w:rFonts w:ascii="Arial" w:hAnsi="Arial" w:cs="Arial"/>
          <w:i/>
          <w:color w:val="auto"/>
          <w:spacing w:val="10"/>
        </w:rPr>
        <w:t xml:space="preserve"> </w:t>
      </w:r>
      <w:r w:rsidR="009E38D2" w:rsidRPr="004D393F">
        <w:rPr>
          <w:rFonts w:ascii="Arial" w:hAnsi="Arial" w:cs="Arial"/>
          <w:i/>
          <w:color w:val="auto"/>
        </w:rPr>
        <w:t>plantas</w:t>
      </w:r>
      <w:r w:rsidR="009E38D2" w:rsidRPr="004D393F">
        <w:rPr>
          <w:rFonts w:ascii="Arial" w:hAnsi="Arial" w:cs="Arial"/>
          <w:i/>
          <w:color w:val="auto"/>
          <w:spacing w:val="8"/>
        </w:rPr>
        <w:t xml:space="preserve"> </w:t>
      </w:r>
      <w:r w:rsidR="009E38D2" w:rsidRPr="004D393F">
        <w:rPr>
          <w:rFonts w:ascii="Arial" w:hAnsi="Arial" w:cs="Arial"/>
          <w:i/>
          <w:color w:val="auto"/>
        </w:rPr>
        <w:t>temporales</w:t>
      </w:r>
      <w:r w:rsidR="009E38D2" w:rsidRPr="004D393F">
        <w:rPr>
          <w:rFonts w:ascii="Arial" w:hAnsi="Arial" w:cs="Arial"/>
          <w:i/>
          <w:color w:val="auto"/>
          <w:spacing w:val="11"/>
        </w:rPr>
        <w:t xml:space="preserve"> </w:t>
      </w:r>
      <w:r w:rsidR="009E38D2" w:rsidRPr="004D393F">
        <w:rPr>
          <w:rFonts w:ascii="Arial" w:hAnsi="Arial" w:cs="Arial"/>
          <w:i/>
          <w:color w:val="auto"/>
        </w:rPr>
        <w:t>en</w:t>
      </w:r>
      <w:r w:rsidR="009E38D2" w:rsidRPr="004D393F">
        <w:rPr>
          <w:rFonts w:ascii="Arial" w:hAnsi="Arial" w:cs="Arial"/>
          <w:i/>
          <w:color w:val="auto"/>
          <w:spacing w:val="11"/>
        </w:rPr>
        <w:t xml:space="preserve"> </w:t>
      </w:r>
      <w:r w:rsidR="009E38D2" w:rsidRPr="004D393F">
        <w:rPr>
          <w:rFonts w:ascii="Arial" w:hAnsi="Arial" w:cs="Arial"/>
          <w:i/>
          <w:color w:val="auto"/>
        </w:rPr>
        <w:t>equidad</w:t>
      </w:r>
      <w:r w:rsidR="009E38D2" w:rsidRPr="004D393F">
        <w:rPr>
          <w:rFonts w:ascii="Arial" w:hAnsi="Arial" w:cs="Arial"/>
          <w:i/>
          <w:color w:val="auto"/>
          <w:spacing w:val="10"/>
        </w:rPr>
        <w:t xml:space="preserve"> </w:t>
      </w:r>
      <w:r w:rsidR="009E38D2" w:rsidRPr="004D393F">
        <w:rPr>
          <w:rFonts w:ascii="Arial" w:hAnsi="Arial" w:cs="Arial"/>
          <w:i/>
          <w:color w:val="auto"/>
        </w:rPr>
        <w:t>y</w:t>
      </w:r>
      <w:r w:rsidR="009E38D2" w:rsidRPr="004D393F">
        <w:rPr>
          <w:rFonts w:ascii="Arial" w:hAnsi="Arial" w:cs="Arial"/>
          <w:i/>
          <w:color w:val="auto"/>
          <w:spacing w:val="12"/>
        </w:rPr>
        <w:t xml:space="preserve"> </w:t>
      </w:r>
      <w:r w:rsidR="009E38D2" w:rsidRPr="004D393F">
        <w:rPr>
          <w:rFonts w:ascii="Arial" w:hAnsi="Arial" w:cs="Arial"/>
          <w:i/>
          <w:color w:val="auto"/>
        </w:rPr>
        <w:t>con</w:t>
      </w:r>
      <w:r w:rsidR="009E38D2" w:rsidRPr="004D393F">
        <w:rPr>
          <w:rFonts w:ascii="Arial" w:hAnsi="Arial" w:cs="Arial"/>
          <w:i/>
          <w:color w:val="auto"/>
          <w:spacing w:val="11"/>
        </w:rPr>
        <w:t xml:space="preserve"> </w:t>
      </w:r>
      <w:r w:rsidR="009E38D2" w:rsidRPr="004D393F">
        <w:rPr>
          <w:rFonts w:ascii="Arial" w:hAnsi="Arial" w:cs="Arial"/>
          <w:i/>
          <w:color w:val="auto"/>
        </w:rPr>
        <w:t>vocación</w:t>
      </w:r>
      <w:r w:rsidR="009E38D2" w:rsidRPr="004D393F">
        <w:rPr>
          <w:rFonts w:ascii="Arial" w:hAnsi="Arial" w:cs="Arial"/>
          <w:i/>
          <w:color w:val="auto"/>
          <w:spacing w:val="10"/>
        </w:rPr>
        <w:t xml:space="preserve"> </w:t>
      </w:r>
      <w:r w:rsidR="009E38D2" w:rsidRPr="004D393F">
        <w:rPr>
          <w:rFonts w:ascii="Arial" w:hAnsi="Arial" w:cs="Arial"/>
          <w:i/>
          <w:color w:val="auto"/>
        </w:rPr>
        <w:t>de</w:t>
      </w:r>
      <w:r w:rsidR="009E38D2" w:rsidRPr="004D393F">
        <w:rPr>
          <w:rFonts w:ascii="Arial" w:hAnsi="Arial" w:cs="Arial"/>
          <w:i/>
          <w:color w:val="auto"/>
          <w:spacing w:val="11"/>
        </w:rPr>
        <w:t xml:space="preserve"> </w:t>
      </w:r>
      <w:r w:rsidR="009E38D2" w:rsidRPr="004D393F">
        <w:rPr>
          <w:rFonts w:ascii="Arial" w:hAnsi="Arial" w:cs="Arial"/>
          <w:i/>
          <w:color w:val="auto"/>
        </w:rPr>
        <w:t>permanecía.</w:t>
      </w:r>
      <w:r w:rsidR="009E38D2" w:rsidRPr="004D393F">
        <w:rPr>
          <w:rFonts w:ascii="Arial" w:hAnsi="Arial" w:cs="Arial"/>
          <w:i/>
          <w:color w:val="auto"/>
          <w:spacing w:val="11"/>
        </w:rPr>
        <w:t xml:space="preserve"> </w:t>
      </w:r>
      <w:r w:rsidR="009E38D2" w:rsidRPr="004D393F">
        <w:rPr>
          <w:rFonts w:ascii="Arial" w:hAnsi="Arial" w:cs="Arial"/>
          <w:i/>
          <w:color w:val="auto"/>
        </w:rPr>
        <w:t>Adicionalmente,</w:t>
      </w:r>
      <w:r w:rsidR="009E38D2" w:rsidRPr="004D393F">
        <w:rPr>
          <w:rFonts w:ascii="Arial" w:hAnsi="Arial" w:cs="Arial"/>
          <w:i/>
          <w:color w:val="auto"/>
          <w:spacing w:val="-58"/>
        </w:rPr>
        <w:t xml:space="preserve"> </w:t>
      </w:r>
      <w:r w:rsidR="009E38D2" w:rsidRPr="004D393F">
        <w:rPr>
          <w:rFonts w:ascii="Arial" w:hAnsi="Arial" w:cs="Arial"/>
          <w:i/>
          <w:color w:val="auto"/>
        </w:rPr>
        <w:t>las</w:t>
      </w:r>
      <w:r w:rsidR="009E38D2" w:rsidRPr="004D393F">
        <w:rPr>
          <w:rFonts w:ascii="Arial" w:hAnsi="Arial" w:cs="Arial"/>
          <w:i/>
          <w:color w:val="auto"/>
          <w:spacing w:val="-2"/>
        </w:rPr>
        <w:t xml:space="preserve"> </w:t>
      </w:r>
      <w:r w:rsidR="009E38D2" w:rsidRPr="004D393F">
        <w:rPr>
          <w:rFonts w:ascii="Arial" w:hAnsi="Arial" w:cs="Arial"/>
          <w:i/>
          <w:color w:val="auto"/>
        </w:rPr>
        <w:t>entidades</w:t>
      </w:r>
      <w:r w:rsidR="009E38D2" w:rsidRPr="004D393F">
        <w:rPr>
          <w:rFonts w:ascii="Arial" w:hAnsi="Arial" w:cs="Arial"/>
          <w:i/>
          <w:color w:val="auto"/>
          <w:spacing w:val="-3"/>
        </w:rPr>
        <w:t xml:space="preserve"> </w:t>
      </w:r>
      <w:r w:rsidR="009E38D2" w:rsidRPr="004D393F">
        <w:rPr>
          <w:rFonts w:ascii="Arial" w:hAnsi="Arial" w:cs="Arial"/>
          <w:i/>
          <w:color w:val="auto"/>
        </w:rPr>
        <w:t>también</w:t>
      </w:r>
      <w:r w:rsidR="009E38D2" w:rsidRPr="004D393F">
        <w:rPr>
          <w:rFonts w:ascii="Arial" w:hAnsi="Arial" w:cs="Arial"/>
          <w:i/>
          <w:color w:val="auto"/>
          <w:spacing w:val="-3"/>
        </w:rPr>
        <w:t xml:space="preserve"> </w:t>
      </w:r>
      <w:r w:rsidR="009E38D2" w:rsidRPr="004D393F">
        <w:rPr>
          <w:rFonts w:ascii="Arial" w:hAnsi="Arial" w:cs="Arial"/>
          <w:i/>
          <w:color w:val="auto"/>
        </w:rPr>
        <w:t>podrán</w:t>
      </w:r>
      <w:r w:rsidR="009E38D2" w:rsidRPr="004D393F">
        <w:rPr>
          <w:rFonts w:ascii="Arial" w:hAnsi="Arial" w:cs="Arial"/>
          <w:i/>
          <w:color w:val="auto"/>
          <w:spacing w:val="-3"/>
        </w:rPr>
        <w:t xml:space="preserve"> </w:t>
      </w:r>
      <w:r w:rsidR="009E38D2" w:rsidRPr="004D393F">
        <w:rPr>
          <w:rFonts w:ascii="Arial" w:hAnsi="Arial" w:cs="Arial"/>
          <w:i/>
          <w:color w:val="auto"/>
        </w:rPr>
        <w:t>revisar</w:t>
      </w:r>
      <w:r w:rsidR="009E38D2" w:rsidRPr="004D393F">
        <w:rPr>
          <w:rFonts w:ascii="Arial" w:hAnsi="Arial" w:cs="Arial"/>
          <w:i/>
          <w:color w:val="auto"/>
          <w:spacing w:val="-2"/>
        </w:rPr>
        <w:t xml:space="preserve"> </w:t>
      </w:r>
      <w:r w:rsidR="009E38D2" w:rsidRPr="004D393F">
        <w:rPr>
          <w:rFonts w:ascii="Arial" w:hAnsi="Arial" w:cs="Arial"/>
          <w:i/>
          <w:color w:val="auto"/>
        </w:rPr>
        <w:t>mecanismos alternativos</w:t>
      </w:r>
      <w:r w:rsidR="009E38D2" w:rsidRPr="004D393F">
        <w:rPr>
          <w:rFonts w:ascii="Arial" w:hAnsi="Arial" w:cs="Arial"/>
          <w:i/>
          <w:color w:val="auto"/>
          <w:spacing w:val="-1"/>
        </w:rPr>
        <w:t xml:space="preserve"> </w:t>
      </w:r>
      <w:r w:rsidR="009E38D2" w:rsidRPr="004D393F">
        <w:rPr>
          <w:rFonts w:ascii="Arial" w:hAnsi="Arial" w:cs="Arial"/>
          <w:i/>
          <w:color w:val="auto"/>
        </w:rPr>
        <w:t>de</w:t>
      </w:r>
      <w:r w:rsidR="009E38D2" w:rsidRPr="004D393F">
        <w:rPr>
          <w:rFonts w:ascii="Arial" w:hAnsi="Arial" w:cs="Arial"/>
          <w:i/>
          <w:color w:val="auto"/>
          <w:spacing w:val="-3"/>
        </w:rPr>
        <w:t xml:space="preserve"> </w:t>
      </w:r>
      <w:r w:rsidR="009E38D2" w:rsidRPr="004D393F">
        <w:rPr>
          <w:rFonts w:ascii="Arial" w:hAnsi="Arial" w:cs="Arial"/>
          <w:i/>
          <w:color w:val="auto"/>
        </w:rPr>
        <w:t>vinculación</w:t>
      </w:r>
      <w:r w:rsidR="009E38D2" w:rsidRPr="004D393F">
        <w:rPr>
          <w:rFonts w:ascii="Arial" w:hAnsi="Arial" w:cs="Arial"/>
          <w:i/>
          <w:color w:val="auto"/>
          <w:spacing w:val="-1"/>
        </w:rPr>
        <w:t xml:space="preserve"> </w:t>
      </w:r>
      <w:r w:rsidR="009E38D2" w:rsidRPr="004D393F">
        <w:rPr>
          <w:rFonts w:ascii="Arial" w:hAnsi="Arial" w:cs="Arial"/>
          <w:i/>
          <w:color w:val="auto"/>
        </w:rPr>
        <w:t>acorde</w:t>
      </w:r>
      <w:r w:rsidR="009E38D2" w:rsidRPr="004D393F">
        <w:rPr>
          <w:rFonts w:ascii="Arial" w:hAnsi="Arial" w:cs="Arial"/>
          <w:i/>
          <w:color w:val="auto"/>
          <w:spacing w:val="-3"/>
        </w:rPr>
        <w:t xml:space="preserve"> </w:t>
      </w:r>
      <w:r w:rsidR="009E38D2" w:rsidRPr="004D393F">
        <w:rPr>
          <w:rFonts w:ascii="Arial" w:hAnsi="Arial" w:cs="Arial"/>
          <w:i/>
          <w:color w:val="auto"/>
        </w:rPr>
        <w:t>a</w:t>
      </w:r>
      <w:r w:rsidR="009E38D2" w:rsidRPr="004D393F">
        <w:rPr>
          <w:rFonts w:ascii="Arial" w:hAnsi="Arial" w:cs="Arial"/>
          <w:i/>
          <w:color w:val="auto"/>
          <w:spacing w:val="-1"/>
        </w:rPr>
        <w:t xml:space="preserve"> </w:t>
      </w:r>
      <w:r w:rsidR="009E38D2" w:rsidRPr="004D393F">
        <w:rPr>
          <w:rFonts w:ascii="Arial" w:hAnsi="Arial" w:cs="Arial"/>
          <w:i/>
          <w:color w:val="auto"/>
        </w:rPr>
        <w:t>la</w:t>
      </w:r>
      <w:r w:rsidR="009E38D2" w:rsidRPr="004D393F">
        <w:rPr>
          <w:rFonts w:ascii="Arial" w:hAnsi="Arial" w:cs="Arial"/>
          <w:i/>
          <w:color w:val="auto"/>
          <w:spacing w:val="-1"/>
        </w:rPr>
        <w:t xml:space="preserve"> </w:t>
      </w:r>
      <w:r w:rsidR="009E38D2" w:rsidRPr="004D393F">
        <w:rPr>
          <w:rFonts w:ascii="Arial" w:hAnsi="Arial" w:cs="Arial"/>
          <w:i/>
          <w:color w:val="auto"/>
        </w:rPr>
        <w:t>ley.</w:t>
      </w:r>
    </w:p>
    <w:p w14:paraId="22655A81" w14:textId="77777777" w:rsidR="009E38D2" w:rsidRPr="00C672A7" w:rsidRDefault="009E38D2" w:rsidP="009E38D2">
      <w:pPr>
        <w:pStyle w:val="Textoindependiente"/>
        <w:spacing w:before="181" w:line="273" w:lineRule="auto"/>
        <w:ind w:left="132" w:right="192"/>
        <w:jc w:val="both"/>
        <w:rPr>
          <w:rFonts w:ascii="Arial" w:hAnsi="Arial" w:cs="Arial"/>
        </w:rPr>
      </w:pPr>
      <w:r w:rsidRPr="00C672A7">
        <w:rPr>
          <w:rFonts w:ascii="Arial" w:hAnsi="Arial" w:cs="Arial"/>
        </w:rPr>
        <w:t>Para la provisión de los cargos creados en plantas temporales, primero las entidades deberán revisar</w:t>
      </w:r>
      <w:r w:rsidRPr="00C672A7">
        <w:rPr>
          <w:rFonts w:ascii="Arial" w:hAnsi="Arial" w:cs="Arial"/>
          <w:spacing w:val="1"/>
        </w:rPr>
        <w:t xml:space="preserve"> </w:t>
      </w:r>
      <w:r w:rsidRPr="00C672A7">
        <w:rPr>
          <w:rFonts w:ascii="Arial" w:hAnsi="Arial" w:cs="Arial"/>
        </w:rPr>
        <w:t>si hay listas de elegibles de la Comisión Nacional del Servicio Civil con personas que cumplan con el</w:t>
      </w:r>
      <w:r w:rsidRPr="00C672A7">
        <w:rPr>
          <w:rFonts w:ascii="Arial" w:hAnsi="Arial" w:cs="Arial"/>
          <w:spacing w:val="1"/>
        </w:rPr>
        <w:t xml:space="preserve"> </w:t>
      </w:r>
      <w:r w:rsidRPr="00C672A7">
        <w:rPr>
          <w:rFonts w:ascii="Arial" w:hAnsi="Arial" w:cs="Arial"/>
        </w:rPr>
        <w:t xml:space="preserve">perfil requerido. Luego deben revisar si en la planta existente hay un </w:t>
      </w:r>
      <w:r w:rsidR="00037172">
        <w:rPr>
          <w:rFonts w:ascii="Arial" w:hAnsi="Arial" w:cs="Arial"/>
        </w:rPr>
        <w:t xml:space="preserve">servidor de carrera con un grado menor </w:t>
      </w:r>
      <w:r w:rsidRPr="00C672A7">
        <w:rPr>
          <w:rFonts w:ascii="Arial" w:hAnsi="Arial" w:cs="Arial"/>
        </w:rPr>
        <w:t>al cargo creado en planta temporal que pueda ocupar dicho perfil. Finalmente, cada entidad</w:t>
      </w:r>
      <w:r w:rsidRPr="00C672A7">
        <w:rPr>
          <w:rFonts w:ascii="Arial" w:hAnsi="Arial" w:cs="Arial"/>
          <w:spacing w:val="1"/>
        </w:rPr>
        <w:t xml:space="preserve"> </w:t>
      </w:r>
      <w:r w:rsidRPr="00C672A7">
        <w:rPr>
          <w:rFonts w:ascii="Arial" w:hAnsi="Arial" w:cs="Arial"/>
        </w:rPr>
        <w:t>podrá</w:t>
      </w:r>
      <w:r w:rsidRPr="00C672A7">
        <w:rPr>
          <w:rFonts w:ascii="Arial" w:hAnsi="Arial" w:cs="Arial"/>
          <w:spacing w:val="-4"/>
        </w:rPr>
        <w:t xml:space="preserve"> </w:t>
      </w:r>
      <w:r w:rsidRPr="00C672A7">
        <w:rPr>
          <w:rFonts w:ascii="Arial" w:hAnsi="Arial" w:cs="Arial"/>
        </w:rPr>
        <w:t>proveer</w:t>
      </w:r>
      <w:r w:rsidRPr="00C672A7">
        <w:rPr>
          <w:rFonts w:ascii="Arial" w:hAnsi="Arial" w:cs="Arial"/>
          <w:spacing w:val="-4"/>
        </w:rPr>
        <w:t xml:space="preserve"> </w:t>
      </w:r>
      <w:r w:rsidRPr="00C672A7">
        <w:rPr>
          <w:rFonts w:ascii="Arial" w:hAnsi="Arial" w:cs="Arial"/>
        </w:rPr>
        <w:t>los</w:t>
      </w:r>
      <w:r w:rsidRPr="00C672A7">
        <w:rPr>
          <w:rFonts w:ascii="Arial" w:hAnsi="Arial" w:cs="Arial"/>
          <w:spacing w:val="-3"/>
        </w:rPr>
        <w:t xml:space="preserve"> </w:t>
      </w:r>
      <w:r w:rsidRPr="00C672A7">
        <w:rPr>
          <w:rFonts w:ascii="Arial" w:hAnsi="Arial" w:cs="Arial"/>
        </w:rPr>
        <w:t>cargos</w:t>
      </w:r>
      <w:r w:rsidRPr="00C672A7">
        <w:rPr>
          <w:rFonts w:ascii="Arial" w:hAnsi="Arial" w:cs="Arial"/>
          <w:spacing w:val="-5"/>
        </w:rPr>
        <w:t xml:space="preserve"> </w:t>
      </w:r>
      <w:r w:rsidRPr="00C672A7">
        <w:rPr>
          <w:rFonts w:ascii="Arial" w:hAnsi="Arial" w:cs="Arial"/>
        </w:rPr>
        <w:t>creados</w:t>
      </w:r>
      <w:r w:rsidRPr="00C672A7">
        <w:rPr>
          <w:rFonts w:ascii="Arial" w:hAnsi="Arial" w:cs="Arial"/>
          <w:spacing w:val="-6"/>
        </w:rPr>
        <w:t xml:space="preserve"> </w:t>
      </w:r>
      <w:r w:rsidRPr="00C672A7">
        <w:rPr>
          <w:rFonts w:ascii="Arial" w:hAnsi="Arial" w:cs="Arial"/>
        </w:rPr>
        <w:t>a</w:t>
      </w:r>
      <w:r w:rsidRPr="00C672A7">
        <w:rPr>
          <w:rFonts w:ascii="Arial" w:hAnsi="Arial" w:cs="Arial"/>
          <w:spacing w:val="-5"/>
        </w:rPr>
        <w:t xml:space="preserve"> </w:t>
      </w:r>
      <w:r w:rsidRPr="00C672A7">
        <w:rPr>
          <w:rFonts w:ascii="Arial" w:hAnsi="Arial" w:cs="Arial"/>
        </w:rPr>
        <w:t>partir</w:t>
      </w:r>
      <w:r w:rsidRPr="00C672A7">
        <w:rPr>
          <w:rFonts w:ascii="Arial" w:hAnsi="Arial" w:cs="Arial"/>
          <w:spacing w:val="-4"/>
        </w:rPr>
        <w:t xml:space="preserve"> </w:t>
      </w:r>
      <w:r w:rsidRPr="00C672A7">
        <w:rPr>
          <w:rFonts w:ascii="Arial" w:hAnsi="Arial" w:cs="Arial"/>
        </w:rPr>
        <w:t>de</w:t>
      </w:r>
      <w:r w:rsidRPr="00C672A7">
        <w:rPr>
          <w:rFonts w:ascii="Arial" w:hAnsi="Arial" w:cs="Arial"/>
          <w:spacing w:val="-6"/>
        </w:rPr>
        <w:t xml:space="preserve"> </w:t>
      </w:r>
      <w:r w:rsidRPr="00C672A7">
        <w:rPr>
          <w:rFonts w:ascii="Arial" w:hAnsi="Arial" w:cs="Arial"/>
        </w:rPr>
        <w:t>convocatorias</w:t>
      </w:r>
      <w:r w:rsidRPr="00C672A7">
        <w:rPr>
          <w:rFonts w:ascii="Arial" w:hAnsi="Arial" w:cs="Arial"/>
          <w:spacing w:val="-5"/>
        </w:rPr>
        <w:t xml:space="preserve"> </w:t>
      </w:r>
      <w:r w:rsidRPr="00C672A7">
        <w:rPr>
          <w:rFonts w:ascii="Arial" w:hAnsi="Arial" w:cs="Arial"/>
        </w:rPr>
        <w:t>públicas</w:t>
      </w:r>
      <w:r w:rsidRPr="00C672A7">
        <w:rPr>
          <w:rFonts w:ascii="Arial" w:hAnsi="Arial" w:cs="Arial"/>
          <w:spacing w:val="-6"/>
        </w:rPr>
        <w:t xml:space="preserve"> </w:t>
      </w:r>
      <w:r w:rsidRPr="00C672A7">
        <w:rPr>
          <w:rFonts w:ascii="Arial" w:hAnsi="Arial" w:cs="Arial"/>
        </w:rPr>
        <w:t>basadas</w:t>
      </w:r>
      <w:r w:rsidRPr="00C672A7">
        <w:rPr>
          <w:rFonts w:ascii="Arial" w:hAnsi="Arial" w:cs="Arial"/>
          <w:spacing w:val="-3"/>
        </w:rPr>
        <w:t xml:space="preserve"> </w:t>
      </w:r>
      <w:r w:rsidRPr="00C672A7">
        <w:rPr>
          <w:rFonts w:ascii="Arial" w:hAnsi="Arial" w:cs="Arial"/>
        </w:rPr>
        <w:t>en</w:t>
      </w:r>
      <w:r w:rsidRPr="00C672A7">
        <w:rPr>
          <w:rFonts w:ascii="Arial" w:hAnsi="Arial" w:cs="Arial"/>
          <w:spacing w:val="-6"/>
        </w:rPr>
        <w:t xml:space="preserve"> </w:t>
      </w:r>
      <w:r w:rsidRPr="00C672A7">
        <w:rPr>
          <w:rFonts w:ascii="Arial" w:hAnsi="Arial" w:cs="Arial"/>
        </w:rPr>
        <w:t>el</w:t>
      </w:r>
      <w:r w:rsidRPr="00C672A7">
        <w:rPr>
          <w:rFonts w:ascii="Arial" w:hAnsi="Arial" w:cs="Arial"/>
          <w:spacing w:val="-6"/>
        </w:rPr>
        <w:t xml:space="preserve"> </w:t>
      </w:r>
      <w:r w:rsidRPr="00C672A7">
        <w:rPr>
          <w:rFonts w:ascii="Arial" w:hAnsi="Arial" w:cs="Arial"/>
        </w:rPr>
        <w:t>mérito</w:t>
      </w:r>
      <w:r w:rsidRPr="00C672A7">
        <w:rPr>
          <w:rFonts w:ascii="Arial" w:hAnsi="Arial" w:cs="Arial"/>
          <w:spacing w:val="-5"/>
        </w:rPr>
        <w:t xml:space="preserve"> </w:t>
      </w:r>
      <w:r w:rsidRPr="00C672A7">
        <w:rPr>
          <w:rFonts w:ascii="Arial" w:hAnsi="Arial" w:cs="Arial"/>
        </w:rPr>
        <w:t>y</w:t>
      </w:r>
      <w:r w:rsidRPr="00C672A7">
        <w:rPr>
          <w:rFonts w:ascii="Arial" w:hAnsi="Arial" w:cs="Arial"/>
          <w:spacing w:val="-5"/>
        </w:rPr>
        <w:t xml:space="preserve"> </w:t>
      </w:r>
      <w:r w:rsidRPr="00C672A7">
        <w:rPr>
          <w:rFonts w:ascii="Arial" w:hAnsi="Arial" w:cs="Arial"/>
        </w:rPr>
        <w:t>la</w:t>
      </w:r>
      <w:r w:rsidRPr="00C672A7">
        <w:rPr>
          <w:rFonts w:ascii="Arial" w:hAnsi="Arial" w:cs="Arial"/>
          <w:spacing w:val="-6"/>
        </w:rPr>
        <w:t xml:space="preserve"> </w:t>
      </w:r>
      <w:r w:rsidRPr="00C672A7">
        <w:rPr>
          <w:rFonts w:ascii="Arial" w:hAnsi="Arial" w:cs="Arial"/>
        </w:rPr>
        <w:t>equidad.</w:t>
      </w:r>
    </w:p>
    <w:p w14:paraId="254DC295" w14:textId="77777777" w:rsidR="008A439B" w:rsidRDefault="008A439B" w:rsidP="009E38D2">
      <w:pPr>
        <w:pStyle w:val="Textoindependiente"/>
        <w:spacing w:before="181" w:line="273" w:lineRule="auto"/>
        <w:ind w:left="132" w:right="192"/>
        <w:jc w:val="both"/>
        <w:rPr>
          <w:rFonts w:ascii="Arial" w:hAnsi="Arial" w:cs="Arial"/>
        </w:rPr>
      </w:pPr>
    </w:p>
    <w:p w14:paraId="332E9F0D" w14:textId="77777777" w:rsidR="009E38D2" w:rsidRPr="00C672A7" w:rsidRDefault="009E38D2" w:rsidP="009E38D2">
      <w:pPr>
        <w:pStyle w:val="Textoindependiente"/>
        <w:spacing w:before="181" w:line="273" w:lineRule="auto"/>
        <w:ind w:left="132" w:right="192"/>
        <w:jc w:val="both"/>
        <w:rPr>
          <w:rFonts w:ascii="Arial" w:hAnsi="Arial" w:cs="Arial"/>
        </w:rPr>
      </w:pPr>
      <w:r w:rsidRPr="00C672A7">
        <w:rPr>
          <w:rFonts w:ascii="Arial" w:hAnsi="Arial" w:cs="Arial"/>
        </w:rPr>
        <w:t>El Plan de Formalización Laboral para la Administración Pública en Equidad es un proceso gradual y</w:t>
      </w:r>
      <w:r w:rsidRPr="00C672A7">
        <w:rPr>
          <w:rFonts w:ascii="Arial" w:hAnsi="Arial" w:cs="Arial"/>
          <w:spacing w:val="1"/>
        </w:rPr>
        <w:t xml:space="preserve"> </w:t>
      </w:r>
      <w:r w:rsidRPr="00C672A7">
        <w:rPr>
          <w:rFonts w:ascii="Arial" w:hAnsi="Arial" w:cs="Arial"/>
        </w:rPr>
        <w:t>escalonado que se realizará a lo largo del cuatrienio. Acorde a dicha necesidad y los recursos</w:t>
      </w:r>
      <w:r w:rsidRPr="00C672A7">
        <w:rPr>
          <w:rFonts w:ascii="Arial" w:hAnsi="Arial" w:cs="Arial"/>
          <w:spacing w:val="1"/>
        </w:rPr>
        <w:t xml:space="preserve"> </w:t>
      </w:r>
      <w:r w:rsidRPr="00C672A7">
        <w:rPr>
          <w:rFonts w:ascii="Arial" w:hAnsi="Arial" w:cs="Arial"/>
        </w:rPr>
        <w:t>disponibles de cada entidad, estas deberán establecer su cronograma para implementar el plan de</w:t>
      </w:r>
      <w:r w:rsidRPr="00C672A7">
        <w:rPr>
          <w:rFonts w:ascii="Arial" w:hAnsi="Arial" w:cs="Arial"/>
          <w:spacing w:val="1"/>
        </w:rPr>
        <w:t xml:space="preserve"> </w:t>
      </w:r>
      <w:r w:rsidRPr="00C672A7">
        <w:rPr>
          <w:rFonts w:ascii="Arial" w:hAnsi="Arial" w:cs="Arial"/>
        </w:rPr>
        <w:t>formalización.</w:t>
      </w:r>
    </w:p>
    <w:p w14:paraId="1E989628" w14:textId="77777777" w:rsidR="008A439B" w:rsidRDefault="008A439B" w:rsidP="009E38D2">
      <w:pPr>
        <w:pStyle w:val="Textoindependiente"/>
        <w:spacing w:before="183" w:line="273" w:lineRule="auto"/>
        <w:ind w:left="132" w:right="192"/>
        <w:jc w:val="both"/>
        <w:rPr>
          <w:rFonts w:ascii="Arial" w:hAnsi="Arial" w:cs="Arial"/>
        </w:rPr>
      </w:pPr>
    </w:p>
    <w:p w14:paraId="5EC54D9A" w14:textId="77777777" w:rsidR="009E38D2" w:rsidRPr="00C672A7" w:rsidRDefault="009E38D2" w:rsidP="009E38D2">
      <w:pPr>
        <w:pStyle w:val="Textoindependiente"/>
        <w:spacing w:before="183" w:line="273" w:lineRule="auto"/>
        <w:ind w:left="132" w:right="192"/>
        <w:jc w:val="both"/>
        <w:rPr>
          <w:rFonts w:ascii="Arial" w:hAnsi="Arial" w:cs="Arial"/>
        </w:rPr>
      </w:pPr>
      <w:r w:rsidRPr="00C672A7">
        <w:rPr>
          <w:rFonts w:ascii="Arial" w:hAnsi="Arial" w:cs="Arial"/>
        </w:rPr>
        <w:t>Por lo expuesto, el INS requiere redefinir tanto la estrategia, como el modelo de operación de la</w:t>
      </w:r>
      <w:r w:rsidRPr="00C672A7">
        <w:rPr>
          <w:rFonts w:ascii="Arial" w:hAnsi="Arial" w:cs="Arial"/>
          <w:spacing w:val="1"/>
        </w:rPr>
        <w:t xml:space="preserve"> </w:t>
      </w:r>
      <w:r w:rsidRPr="00C672A7">
        <w:rPr>
          <w:rFonts w:ascii="Arial" w:hAnsi="Arial" w:cs="Arial"/>
        </w:rPr>
        <w:t>prestación</w:t>
      </w:r>
      <w:r w:rsidRPr="00C672A7">
        <w:rPr>
          <w:rFonts w:ascii="Arial" w:hAnsi="Arial" w:cs="Arial"/>
          <w:spacing w:val="-6"/>
        </w:rPr>
        <w:t xml:space="preserve"> </w:t>
      </w:r>
      <w:r w:rsidRPr="00C672A7">
        <w:rPr>
          <w:rFonts w:ascii="Arial" w:hAnsi="Arial" w:cs="Arial"/>
        </w:rPr>
        <w:t>de</w:t>
      </w:r>
      <w:r w:rsidRPr="00C672A7">
        <w:rPr>
          <w:rFonts w:ascii="Arial" w:hAnsi="Arial" w:cs="Arial"/>
          <w:spacing w:val="-4"/>
        </w:rPr>
        <w:t xml:space="preserve"> </w:t>
      </w:r>
      <w:r w:rsidRPr="00C672A7">
        <w:rPr>
          <w:rFonts w:ascii="Arial" w:hAnsi="Arial" w:cs="Arial"/>
        </w:rPr>
        <w:t>sus</w:t>
      </w:r>
      <w:r w:rsidRPr="00C672A7">
        <w:rPr>
          <w:rFonts w:ascii="Arial" w:hAnsi="Arial" w:cs="Arial"/>
          <w:spacing w:val="-5"/>
        </w:rPr>
        <w:t xml:space="preserve"> </w:t>
      </w:r>
      <w:r w:rsidRPr="00C672A7">
        <w:rPr>
          <w:rFonts w:ascii="Arial" w:hAnsi="Arial" w:cs="Arial"/>
        </w:rPr>
        <w:t>servicios</w:t>
      </w:r>
      <w:r w:rsidRPr="00C672A7">
        <w:rPr>
          <w:rFonts w:ascii="Arial" w:hAnsi="Arial" w:cs="Arial"/>
          <w:spacing w:val="-3"/>
        </w:rPr>
        <w:t xml:space="preserve"> </w:t>
      </w:r>
      <w:r w:rsidRPr="00C672A7">
        <w:rPr>
          <w:rFonts w:ascii="Arial" w:hAnsi="Arial" w:cs="Arial"/>
        </w:rPr>
        <w:t>a</w:t>
      </w:r>
      <w:r w:rsidRPr="00C672A7">
        <w:rPr>
          <w:rFonts w:ascii="Arial" w:hAnsi="Arial" w:cs="Arial"/>
          <w:spacing w:val="-3"/>
        </w:rPr>
        <w:t xml:space="preserve"> </w:t>
      </w:r>
      <w:r w:rsidRPr="00C672A7">
        <w:rPr>
          <w:rFonts w:ascii="Arial" w:hAnsi="Arial" w:cs="Arial"/>
        </w:rPr>
        <w:t>cargo.</w:t>
      </w:r>
      <w:r w:rsidRPr="00C672A7">
        <w:rPr>
          <w:rFonts w:ascii="Arial" w:hAnsi="Arial" w:cs="Arial"/>
          <w:spacing w:val="-4"/>
        </w:rPr>
        <w:t xml:space="preserve"> </w:t>
      </w:r>
      <w:r w:rsidRPr="00C672A7">
        <w:rPr>
          <w:rFonts w:ascii="Arial" w:hAnsi="Arial" w:cs="Arial"/>
        </w:rPr>
        <w:t>El</w:t>
      </w:r>
      <w:r w:rsidRPr="00C672A7">
        <w:rPr>
          <w:rFonts w:ascii="Arial" w:hAnsi="Arial" w:cs="Arial"/>
          <w:spacing w:val="-4"/>
        </w:rPr>
        <w:t xml:space="preserve"> </w:t>
      </w:r>
      <w:r w:rsidRPr="00C672A7">
        <w:rPr>
          <w:rFonts w:ascii="Arial" w:hAnsi="Arial" w:cs="Arial"/>
        </w:rPr>
        <w:t>Plan</w:t>
      </w:r>
      <w:r w:rsidRPr="00C672A7">
        <w:rPr>
          <w:rFonts w:ascii="Arial" w:hAnsi="Arial" w:cs="Arial"/>
          <w:spacing w:val="-3"/>
        </w:rPr>
        <w:t xml:space="preserve"> </w:t>
      </w:r>
      <w:r w:rsidRPr="00C672A7">
        <w:rPr>
          <w:rFonts w:ascii="Arial" w:hAnsi="Arial" w:cs="Arial"/>
        </w:rPr>
        <w:t>estratégico</w:t>
      </w:r>
      <w:r w:rsidRPr="00C672A7">
        <w:rPr>
          <w:rFonts w:ascii="Arial" w:hAnsi="Arial" w:cs="Arial"/>
          <w:spacing w:val="-3"/>
        </w:rPr>
        <w:t xml:space="preserve"> </w:t>
      </w:r>
      <w:r w:rsidRPr="00C672A7">
        <w:rPr>
          <w:rFonts w:ascii="Arial" w:hAnsi="Arial" w:cs="Arial"/>
        </w:rPr>
        <w:t>que</w:t>
      </w:r>
      <w:r w:rsidRPr="00C672A7">
        <w:rPr>
          <w:rFonts w:ascii="Arial" w:hAnsi="Arial" w:cs="Arial"/>
          <w:spacing w:val="-3"/>
        </w:rPr>
        <w:t xml:space="preserve"> </w:t>
      </w:r>
      <w:r w:rsidRPr="00C672A7">
        <w:rPr>
          <w:rFonts w:ascii="Arial" w:hAnsi="Arial" w:cs="Arial"/>
        </w:rPr>
        <w:t>desarrolla</w:t>
      </w:r>
      <w:r w:rsidRPr="00C672A7">
        <w:rPr>
          <w:rFonts w:ascii="Arial" w:hAnsi="Arial" w:cs="Arial"/>
          <w:spacing w:val="-3"/>
        </w:rPr>
        <w:t xml:space="preserve"> </w:t>
      </w:r>
      <w:r w:rsidRPr="00C672A7">
        <w:rPr>
          <w:rFonts w:ascii="Arial" w:hAnsi="Arial" w:cs="Arial"/>
        </w:rPr>
        <w:t>el</w:t>
      </w:r>
      <w:r w:rsidRPr="00C672A7">
        <w:rPr>
          <w:rFonts w:ascii="Arial" w:hAnsi="Arial" w:cs="Arial"/>
          <w:spacing w:val="-6"/>
        </w:rPr>
        <w:t xml:space="preserve"> </w:t>
      </w:r>
      <w:r w:rsidRPr="00C672A7">
        <w:rPr>
          <w:rFonts w:ascii="Arial" w:hAnsi="Arial" w:cs="Arial"/>
        </w:rPr>
        <w:t>INS</w:t>
      </w:r>
      <w:r w:rsidRPr="00C672A7">
        <w:rPr>
          <w:rFonts w:ascii="Arial" w:hAnsi="Arial" w:cs="Arial"/>
          <w:spacing w:val="-3"/>
        </w:rPr>
        <w:t xml:space="preserve"> </w:t>
      </w:r>
      <w:r w:rsidRPr="00C672A7">
        <w:rPr>
          <w:rFonts w:ascii="Arial" w:hAnsi="Arial" w:cs="Arial"/>
        </w:rPr>
        <w:t>se</w:t>
      </w:r>
      <w:r w:rsidRPr="00C672A7">
        <w:rPr>
          <w:rFonts w:ascii="Arial" w:hAnsi="Arial" w:cs="Arial"/>
          <w:spacing w:val="-3"/>
        </w:rPr>
        <w:t xml:space="preserve"> </w:t>
      </w:r>
      <w:r w:rsidRPr="00C672A7">
        <w:rPr>
          <w:rFonts w:ascii="Arial" w:hAnsi="Arial" w:cs="Arial"/>
        </w:rPr>
        <w:t>establece</w:t>
      </w:r>
      <w:r w:rsidRPr="00C672A7">
        <w:rPr>
          <w:rFonts w:ascii="Arial" w:hAnsi="Arial" w:cs="Arial"/>
          <w:spacing w:val="-3"/>
        </w:rPr>
        <w:t xml:space="preserve"> </w:t>
      </w:r>
      <w:r w:rsidRPr="00C672A7">
        <w:rPr>
          <w:rFonts w:ascii="Arial" w:hAnsi="Arial" w:cs="Arial"/>
        </w:rPr>
        <w:t>en</w:t>
      </w:r>
      <w:r w:rsidRPr="00C672A7">
        <w:rPr>
          <w:rFonts w:ascii="Arial" w:hAnsi="Arial" w:cs="Arial"/>
          <w:spacing w:val="-6"/>
        </w:rPr>
        <w:t xml:space="preserve"> </w:t>
      </w:r>
      <w:r w:rsidRPr="00C672A7">
        <w:rPr>
          <w:rFonts w:ascii="Arial" w:hAnsi="Arial" w:cs="Arial"/>
        </w:rPr>
        <w:t>el</w:t>
      </w:r>
      <w:r w:rsidRPr="00C672A7">
        <w:rPr>
          <w:rFonts w:ascii="Arial" w:hAnsi="Arial" w:cs="Arial"/>
          <w:spacing w:val="-4"/>
        </w:rPr>
        <w:t xml:space="preserve"> </w:t>
      </w:r>
      <w:r w:rsidRPr="00C672A7">
        <w:rPr>
          <w:rFonts w:ascii="Arial" w:hAnsi="Arial" w:cs="Arial"/>
        </w:rPr>
        <w:t>marco</w:t>
      </w:r>
      <w:r w:rsidRPr="00C672A7">
        <w:rPr>
          <w:rFonts w:ascii="Arial" w:hAnsi="Arial" w:cs="Arial"/>
          <w:spacing w:val="-59"/>
        </w:rPr>
        <w:t xml:space="preserve"> </w:t>
      </w:r>
      <w:r w:rsidRPr="00C672A7">
        <w:rPr>
          <w:rFonts w:ascii="Arial" w:hAnsi="Arial" w:cs="Arial"/>
        </w:rPr>
        <w:t xml:space="preserve">de política pública que oriente los demás elementos del fortalecimiento institucional. Sobre </w:t>
      </w:r>
      <w:r w:rsidRPr="00C672A7">
        <w:rPr>
          <w:rFonts w:ascii="Arial" w:hAnsi="Arial" w:cs="Arial"/>
        </w:rPr>
        <w:lastRenderedPageBreak/>
        <w:t>este plan</w:t>
      </w:r>
      <w:r w:rsidRPr="00C672A7">
        <w:rPr>
          <w:rFonts w:ascii="Arial" w:hAnsi="Arial" w:cs="Arial"/>
          <w:spacing w:val="1"/>
        </w:rPr>
        <w:t xml:space="preserve"> </w:t>
      </w:r>
      <w:r w:rsidRPr="00C672A7">
        <w:rPr>
          <w:rFonts w:ascii="Arial" w:hAnsi="Arial" w:cs="Arial"/>
        </w:rPr>
        <w:t>estratégico y con base en el Modelo de Operación por Procesos, se analizará y definirá la estructura</w:t>
      </w:r>
      <w:r w:rsidRPr="00C672A7">
        <w:rPr>
          <w:rFonts w:ascii="Arial" w:hAnsi="Arial" w:cs="Arial"/>
          <w:spacing w:val="1"/>
        </w:rPr>
        <w:t xml:space="preserve"> </w:t>
      </w:r>
      <w:r w:rsidRPr="00C672A7">
        <w:rPr>
          <w:rFonts w:ascii="Arial" w:hAnsi="Arial" w:cs="Arial"/>
        </w:rPr>
        <w:t>interna de las dependencias, sus competencias y funciones específicas, la carga laboral requerida,</w:t>
      </w:r>
      <w:r w:rsidRPr="00C672A7">
        <w:rPr>
          <w:rFonts w:ascii="Arial" w:hAnsi="Arial" w:cs="Arial"/>
          <w:spacing w:val="1"/>
        </w:rPr>
        <w:t xml:space="preserve"> </w:t>
      </w:r>
      <w:r w:rsidRPr="00C672A7">
        <w:rPr>
          <w:rFonts w:ascii="Arial" w:hAnsi="Arial" w:cs="Arial"/>
        </w:rPr>
        <w:t>teniendo en cuenta la particularidad, de que, en este caso, se trata de un organismo de ciencia,</w:t>
      </w:r>
      <w:r w:rsidRPr="00C672A7">
        <w:rPr>
          <w:rFonts w:ascii="Arial" w:hAnsi="Arial" w:cs="Arial"/>
          <w:spacing w:val="1"/>
        </w:rPr>
        <w:t xml:space="preserve"> </w:t>
      </w:r>
      <w:r w:rsidRPr="00C672A7">
        <w:rPr>
          <w:rFonts w:ascii="Arial" w:hAnsi="Arial" w:cs="Arial"/>
        </w:rPr>
        <w:t>tecnología</w:t>
      </w:r>
      <w:r w:rsidRPr="00C672A7">
        <w:rPr>
          <w:rFonts w:ascii="Arial" w:hAnsi="Arial" w:cs="Arial"/>
          <w:spacing w:val="-14"/>
        </w:rPr>
        <w:t xml:space="preserve"> </w:t>
      </w:r>
      <w:r w:rsidRPr="00C672A7">
        <w:rPr>
          <w:rFonts w:ascii="Arial" w:hAnsi="Arial" w:cs="Arial"/>
        </w:rPr>
        <w:t>e</w:t>
      </w:r>
      <w:r w:rsidRPr="00C672A7">
        <w:rPr>
          <w:rFonts w:ascii="Arial" w:hAnsi="Arial" w:cs="Arial"/>
          <w:spacing w:val="-11"/>
        </w:rPr>
        <w:t xml:space="preserve"> </w:t>
      </w:r>
      <w:r w:rsidRPr="00C672A7">
        <w:rPr>
          <w:rFonts w:ascii="Arial" w:hAnsi="Arial" w:cs="Arial"/>
        </w:rPr>
        <w:t>innovación</w:t>
      </w:r>
      <w:r w:rsidRPr="00C672A7">
        <w:rPr>
          <w:rFonts w:ascii="Arial" w:hAnsi="Arial" w:cs="Arial"/>
          <w:spacing w:val="-11"/>
        </w:rPr>
        <w:t xml:space="preserve"> </w:t>
      </w:r>
      <w:r w:rsidRPr="00C672A7">
        <w:rPr>
          <w:rFonts w:ascii="Arial" w:hAnsi="Arial" w:cs="Arial"/>
        </w:rPr>
        <w:t>y</w:t>
      </w:r>
      <w:r w:rsidRPr="00C672A7">
        <w:rPr>
          <w:rFonts w:ascii="Arial" w:hAnsi="Arial" w:cs="Arial"/>
          <w:spacing w:val="-13"/>
        </w:rPr>
        <w:t xml:space="preserve"> </w:t>
      </w:r>
      <w:r w:rsidRPr="00C672A7">
        <w:rPr>
          <w:rFonts w:ascii="Arial" w:hAnsi="Arial" w:cs="Arial"/>
        </w:rPr>
        <w:t>de</w:t>
      </w:r>
      <w:r w:rsidRPr="00C672A7">
        <w:rPr>
          <w:rFonts w:ascii="Arial" w:hAnsi="Arial" w:cs="Arial"/>
          <w:spacing w:val="-13"/>
        </w:rPr>
        <w:t xml:space="preserve"> </w:t>
      </w:r>
      <w:r w:rsidRPr="00C672A7">
        <w:rPr>
          <w:rFonts w:ascii="Arial" w:hAnsi="Arial" w:cs="Arial"/>
        </w:rPr>
        <w:t>una</w:t>
      </w:r>
      <w:r w:rsidRPr="00C672A7">
        <w:rPr>
          <w:rFonts w:ascii="Arial" w:hAnsi="Arial" w:cs="Arial"/>
          <w:spacing w:val="-11"/>
        </w:rPr>
        <w:t xml:space="preserve"> </w:t>
      </w:r>
      <w:r w:rsidRPr="00C672A7">
        <w:rPr>
          <w:rFonts w:ascii="Arial" w:hAnsi="Arial" w:cs="Arial"/>
        </w:rPr>
        <w:t>institución</w:t>
      </w:r>
      <w:r w:rsidRPr="00C672A7">
        <w:rPr>
          <w:rFonts w:ascii="Arial" w:hAnsi="Arial" w:cs="Arial"/>
          <w:spacing w:val="-12"/>
        </w:rPr>
        <w:t xml:space="preserve"> </w:t>
      </w:r>
      <w:r w:rsidRPr="00C672A7">
        <w:rPr>
          <w:rFonts w:ascii="Arial" w:hAnsi="Arial" w:cs="Arial"/>
        </w:rPr>
        <w:t>llamada</w:t>
      </w:r>
      <w:r w:rsidRPr="00C672A7">
        <w:rPr>
          <w:rFonts w:ascii="Arial" w:hAnsi="Arial" w:cs="Arial"/>
          <w:spacing w:val="-10"/>
        </w:rPr>
        <w:t xml:space="preserve"> </w:t>
      </w:r>
      <w:r w:rsidRPr="00C672A7">
        <w:rPr>
          <w:rFonts w:ascii="Arial" w:hAnsi="Arial" w:cs="Arial"/>
        </w:rPr>
        <w:t>a</w:t>
      </w:r>
      <w:r w:rsidRPr="00C672A7">
        <w:rPr>
          <w:rFonts w:ascii="Arial" w:hAnsi="Arial" w:cs="Arial"/>
          <w:spacing w:val="-14"/>
        </w:rPr>
        <w:t xml:space="preserve"> </w:t>
      </w:r>
      <w:r w:rsidRPr="00C672A7">
        <w:rPr>
          <w:rFonts w:ascii="Arial" w:hAnsi="Arial" w:cs="Arial"/>
        </w:rPr>
        <w:t>garantizar</w:t>
      </w:r>
      <w:r w:rsidRPr="00C672A7">
        <w:rPr>
          <w:rFonts w:ascii="Arial" w:hAnsi="Arial" w:cs="Arial"/>
          <w:spacing w:val="-13"/>
        </w:rPr>
        <w:t xml:space="preserve"> </w:t>
      </w:r>
      <w:r w:rsidRPr="00C672A7">
        <w:rPr>
          <w:rFonts w:ascii="Arial" w:hAnsi="Arial" w:cs="Arial"/>
        </w:rPr>
        <w:t>la</w:t>
      </w:r>
      <w:r w:rsidRPr="00C672A7">
        <w:rPr>
          <w:rFonts w:ascii="Arial" w:hAnsi="Arial" w:cs="Arial"/>
          <w:spacing w:val="-10"/>
        </w:rPr>
        <w:t xml:space="preserve"> </w:t>
      </w:r>
      <w:r w:rsidRPr="00C672A7">
        <w:rPr>
          <w:rFonts w:ascii="Arial" w:hAnsi="Arial" w:cs="Arial"/>
        </w:rPr>
        <w:t>soberanía</w:t>
      </w:r>
      <w:r w:rsidRPr="00C672A7">
        <w:rPr>
          <w:rFonts w:ascii="Arial" w:hAnsi="Arial" w:cs="Arial"/>
          <w:spacing w:val="-11"/>
        </w:rPr>
        <w:t xml:space="preserve"> </w:t>
      </w:r>
      <w:r w:rsidRPr="00C672A7">
        <w:rPr>
          <w:rFonts w:ascii="Arial" w:hAnsi="Arial" w:cs="Arial"/>
        </w:rPr>
        <w:t>en</w:t>
      </w:r>
      <w:r w:rsidRPr="00C672A7">
        <w:rPr>
          <w:rFonts w:ascii="Arial" w:hAnsi="Arial" w:cs="Arial"/>
          <w:spacing w:val="-13"/>
        </w:rPr>
        <w:t xml:space="preserve"> </w:t>
      </w:r>
      <w:r w:rsidRPr="00C672A7">
        <w:rPr>
          <w:rFonts w:ascii="Arial" w:hAnsi="Arial" w:cs="Arial"/>
        </w:rPr>
        <w:t>materia</w:t>
      </w:r>
      <w:r w:rsidRPr="00C672A7">
        <w:rPr>
          <w:rFonts w:ascii="Arial" w:hAnsi="Arial" w:cs="Arial"/>
          <w:spacing w:val="-14"/>
        </w:rPr>
        <w:t xml:space="preserve"> </w:t>
      </w:r>
      <w:r w:rsidRPr="00C672A7">
        <w:rPr>
          <w:rFonts w:ascii="Arial" w:hAnsi="Arial" w:cs="Arial"/>
        </w:rPr>
        <w:t>de</w:t>
      </w:r>
      <w:r w:rsidRPr="00C672A7">
        <w:rPr>
          <w:rFonts w:ascii="Arial" w:hAnsi="Arial" w:cs="Arial"/>
          <w:spacing w:val="-12"/>
        </w:rPr>
        <w:t xml:space="preserve"> </w:t>
      </w:r>
      <w:r w:rsidRPr="00C672A7">
        <w:rPr>
          <w:rFonts w:ascii="Arial" w:hAnsi="Arial" w:cs="Arial"/>
        </w:rPr>
        <w:t>producción</w:t>
      </w:r>
      <w:r w:rsidRPr="00C672A7">
        <w:rPr>
          <w:rFonts w:ascii="Arial" w:hAnsi="Arial" w:cs="Arial"/>
          <w:spacing w:val="-58"/>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biológicos requeridos</w:t>
      </w:r>
      <w:r w:rsidRPr="00C672A7">
        <w:rPr>
          <w:rFonts w:ascii="Arial" w:hAnsi="Arial" w:cs="Arial"/>
          <w:spacing w:val="-4"/>
        </w:rPr>
        <w:t xml:space="preserve"> </w:t>
      </w:r>
      <w:r w:rsidRPr="00C672A7">
        <w:rPr>
          <w:rFonts w:ascii="Arial" w:hAnsi="Arial" w:cs="Arial"/>
        </w:rPr>
        <w:t>por</w:t>
      </w:r>
      <w:r w:rsidRPr="00C672A7">
        <w:rPr>
          <w:rFonts w:ascii="Arial" w:hAnsi="Arial" w:cs="Arial"/>
          <w:spacing w:val="1"/>
        </w:rPr>
        <w:t xml:space="preserve"> </w:t>
      </w:r>
      <w:r w:rsidRPr="00C672A7">
        <w:rPr>
          <w:rFonts w:ascii="Arial" w:hAnsi="Arial" w:cs="Arial"/>
        </w:rPr>
        <w:t>el</w:t>
      </w:r>
      <w:r w:rsidRPr="00C672A7">
        <w:rPr>
          <w:rFonts w:ascii="Arial" w:hAnsi="Arial" w:cs="Arial"/>
          <w:spacing w:val="-1"/>
        </w:rPr>
        <w:t xml:space="preserve"> </w:t>
      </w:r>
      <w:r w:rsidRPr="00C672A7">
        <w:rPr>
          <w:rFonts w:ascii="Arial" w:hAnsi="Arial" w:cs="Arial"/>
        </w:rPr>
        <w:t>país.</w:t>
      </w:r>
    </w:p>
    <w:p w14:paraId="523EFB50" w14:textId="77777777" w:rsidR="008A439B" w:rsidRDefault="008A439B" w:rsidP="009E38D2">
      <w:pPr>
        <w:pStyle w:val="Textoindependiente"/>
        <w:spacing w:before="94" w:line="273" w:lineRule="auto"/>
        <w:ind w:left="132" w:right="188"/>
        <w:jc w:val="both"/>
        <w:rPr>
          <w:rFonts w:ascii="Arial" w:hAnsi="Arial" w:cs="Arial"/>
        </w:rPr>
      </w:pPr>
    </w:p>
    <w:p w14:paraId="553C1B41" w14:textId="77777777" w:rsidR="009E38D2" w:rsidRPr="00C672A7" w:rsidRDefault="009E38D2" w:rsidP="009E38D2">
      <w:pPr>
        <w:pStyle w:val="Textoindependiente"/>
        <w:spacing w:before="94" w:line="273" w:lineRule="auto"/>
        <w:ind w:left="132" w:right="188"/>
        <w:jc w:val="both"/>
        <w:rPr>
          <w:rFonts w:ascii="Arial" w:hAnsi="Arial" w:cs="Arial"/>
        </w:rPr>
      </w:pPr>
      <w:r w:rsidRPr="00C672A7">
        <w:rPr>
          <w:rFonts w:ascii="Arial" w:hAnsi="Arial" w:cs="Arial"/>
        </w:rPr>
        <w:t>Dados los anteriores antecedentes el INS contrató en el año 2024 una empresa especializada que</w:t>
      </w:r>
      <w:r w:rsidRPr="00C672A7">
        <w:rPr>
          <w:rFonts w:ascii="Arial" w:hAnsi="Arial" w:cs="Arial"/>
          <w:spacing w:val="1"/>
        </w:rPr>
        <w:t xml:space="preserve"> </w:t>
      </w:r>
      <w:r w:rsidRPr="00C672A7">
        <w:rPr>
          <w:rFonts w:ascii="Arial" w:hAnsi="Arial" w:cs="Arial"/>
        </w:rPr>
        <w:t>efectuara</w:t>
      </w:r>
      <w:r w:rsidRPr="00C672A7">
        <w:rPr>
          <w:rFonts w:ascii="Arial" w:hAnsi="Arial" w:cs="Arial"/>
          <w:spacing w:val="33"/>
        </w:rPr>
        <w:t xml:space="preserve"> </w:t>
      </w:r>
      <w:r w:rsidRPr="00C672A7">
        <w:rPr>
          <w:rFonts w:ascii="Arial" w:hAnsi="Arial" w:cs="Arial"/>
        </w:rPr>
        <w:t>la</w:t>
      </w:r>
      <w:r w:rsidRPr="00C672A7">
        <w:rPr>
          <w:rFonts w:ascii="Arial" w:hAnsi="Arial" w:cs="Arial"/>
          <w:spacing w:val="29"/>
        </w:rPr>
        <w:t xml:space="preserve"> </w:t>
      </w:r>
      <w:r w:rsidRPr="00C672A7">
        <w:rPr>
          <w:rFonts w:ascii="Arial" w:hAnsi="Arial" w:cs="Arial"/>
        </w:rPr>
        <w:t>elaboración</w:t>
      </w:r>
      <w:r w:rsidRPr="00C672A7">
        <w:rPr>
          <w:rFonts w:ascii="Arial" w:hAnsi="Arial" w:cs="Arial"/>
          <w:spacing w:val="29"/>
        </w:rPr>
        <w:t xml:space="preserve"> </w:t>
      </w:r>
      <w:r w:rsidRPr="00C672A7">
        <w:rPr>
          <w:rFonts w:ascii="Arial" w:hAnsi="Arial" w:cs="Arial"/>
        </w:rPr>
        <w:t>del</w:t>
      </w:r>
      <w:r w:rsidRPr="00C672A7">
        <w:rPr>
          <w:rFonts w:ascii="Arial" w:hAnsi="Arial" w:cs="Arial"/>
          <w:spacing w:val="31"/>
        </w:rPr>
        <w:t xml:space="preserve"> </w:t>
      </w:r>
      <w:r w:rsidRPr="00C672A7">
        <w:rPr>
          <w:rFonts w:ascii="Arial" w:hAnsi="Arial" w:cs="Arial"/>
        </w:rPr>
        <w:t>estudio</w:t>
      </w:r>
      <w:r w:rsidRPr="00C672A7">
        <w:rPr>
          <w:rFonts w:ascii="Arial" w:hAnsi="Arial" w:cs="Arial"/>
          <w:spacing w:val="32"/>
        </w:rPr>
        <w:t xml:space="preserve"> </w:t>
      </w:r>
      <w:r w:rsidRPr="00C672A7">
        <w:rPr>
          <w:rFonts w:ascii="Arial" w:hAnsi="Arial" w:cs="Arial"/>
        </w:rPr>
        <w:t>técnico,</w:t>
      </w:r>
      <w:r w:rsidRPr="00C672A7">
        <w:rPr>
          <w:rFonts w:ascii="Arial" w:hAnsi="Arial" w:cs="Arial"/>
          <w:spacing w:val="33"/>
        </w:rPr>
        <w:t xml:space="preserve"> </w:t>
      </w:r>
      <w:r w:rsidRPr="00C672A7">
        <w:rPr>
          <w:rFonts w:ascii="Arial" w:hAnsi="Arial" w:cs="Arial"/>
        </w:rPr>
        <w:t>ajuste</w:t>
      </w:r>
      <w:r w:rsidRPr="00C672A7">
        <w:rPr>
          <w:rFonts w:ascii="Arial" w:hAnsi="Arial" w:cs="Arial"/>
          <w:spacing w:val="32"/>
        </w:rPr>
        <w:t xml:space="preserve"> </w:t>
      </w:r>
      <w:r w:rsidRPr="00C672A7">
        <w:rPr>
          <w:rFonts w:ascii="Arial" w:hAnsi="Arial" w:cs="Arial"/>
        </w:rPr>
        <w:t>y</w:t>
      </w:r>
      <w:r w:rsidRPr="00C672A7">
        <w:rPr>
          <w:rFonts w:ascii="Arial" w:hAnsi="Arial" w:cs="Arial"/>
          <w:spacing w:val="30"/>
        </w:rPr>
        <w:t xml:space="preserve"> </w:t>
      </w:r>
      <w:r w:rsidRPr="00C672A7">
        <w:rPr>
          <w:rFonts w:ascii="Arial" w:hAnsi="Arial" w:cs="Arial"/>
        </w:rPr>
        <w:t>el</w:t>
      </w:r>
      <w:r w:rsidRPr="00C672A7">
        <w:rPr>
          <w:rFonts w:ascii="Arial" w:hAnsi="Arial" w:cs="Arial"/>
          <w:spacing w:val="28"/>
        </w:rPr>
        <w:t xml:space="preserve"> </w:t>
      </w:r>
      <w:r w:rsidRPr="00C672A7">
        <w:rPr>
          <w:rFonts w:ascii="Arial" w:hAnsi="Arial" w:cs="Arial"/>
        </w:rPr>
        <w:t>rediseño</w:t>
      </w:r>
      <w:r w:rsidRPr="00C672A7">
        <w:rPr>
          <w:rFonts w:ascii="Arial" w:hAnsi="Arial" w:cs="Arial"/>
          <w:spacing w:val="32"/>
        </w:rPr>
        <w:t xml:space="preserve"> </w:t>
      </w:r>
      <w:r w:rsidRPr="00C672A7">
        <w:rPr>
          <w:rFonts w:ascii="Arial" w:hAnsi="Arial" w:cs="Arial"/>
        </w:rPr>
        <w:t>institucional,</w:t>
      </w:r>
      <w:r w:rsidRPr="00C672A7">
        <w:rPr>
          <w:rFonts w:ascii="Arial" w:hAnsi="Arial" w:cs="Arial"/>
          <w:spacing w:val="33"/>
        </w:rPr>
        <w:t xml:space="preserve"> </w:t>
      </w:r>
      <w:r w:rsidRPr="00C672A7">
        <w:rPr>
          <w:rFonts w:ascii="Arial" w:hAnsi="Arial" w:cs="Arial"/>
        </w:rPr>
        <w:t>la</w:t>
      </w:r>
      <w:r w:rsidRPr="00C672A7">
        <w:rPr>
          <w:rFonts w:ascii="Arial" w:hAnsi="Arial" w:cs="Arial"/>
          <w:spacing w:val="32"/>
        </w:rPr>
        <w:t xml:space="preserve"> </w:t>
      </w:r>
      <w:r w:rsidRPr="00C672A7">
        <w:rPr>
          <w:rFonts w:ascii="Arial" w:hAnsi="Arial" w:cs="Arial"/>
        </w:rPr>
        <w:t>modernización,</w:t>
      </w:r>
      <w:r w:rsidRPr="00C672A7">
        <w:rPr>
          <w:rFonts w:ascii="Arial" w:hAnsi="Arial" w:cs="Arial"/>
          <w:spacing w:val="33"/>
        </w:rPr>
        <w:t xml:space="preserve"> </w:t>
      </w:r>
      <w:r w:rsidRPr="00C672A7">
        <w:rPr>
          <w:rFonts w:ascii="Arial" w:hAnsi="Arial" w:cs="Arial"/>
        </w:rPr>
        <w:t>el fortalecimiento de la estructura organizacional y la planta de personal del Instituto Nacional de Salud</w:t>
      </w:r>
      <w:r w:rsidRPr="00C672A7">
        <w:rPr>
          <w:rFonts w:ascii="Arial" w:hAnsi="Arial" w:cs="Arial"/>
          <w:spacing w:val="1"/>
        </w:rPr>
        <w:t xml:space="preserve"> </w:t>
      </w:r>
      <w:r w:rsidRPr="00C672A7">
        <w:rPr>
          <w:rFonts w:ascii="Arial" w:hAnsi="Arial" w:cs="Arial"/>
        </w:rPr>
        <w:t>que permita una respuesta institucional para las funciones propias enmarcadas en actividades de</w:t>
      </w:r>
      <w:r w:rsidRPr="00C672A7">
        <w:rPr>
          <w:rFonts w:ascii="Arial" w:hAnsi="Arial" w:cs="Arial"/>
          <w:spacing w:val="1"/>
        </w:rPr>
        <w:t xml:space="preserve"> </w:t>
      </w:r>
      <w:r w:rsidRPr="00C672A7">
        <w:rPr>
          <w:rFonts w:ascii="Arial" w:hAnsi="Arial" w:cs="Arial"/>
        </w:rPr>
        <w:t>Ciencia, Tecnología e Innovación, mediante el desarrollo de proyectos, que será ejecutado durante el</w:t>
      </w:r>
      <w:r w:rsidRPr="00C672A7">
        <w:rPr>
          <w:rFonts w:ascii="Arial" w:hAnsi="Arial" w:cs="Arial"/>
          <w:spacing w:val="1"/>
        </w:rPr>
        <w:t xml:space="preserve"> </w:t>
      </w:r>
      <w:r w:rsidRPr="00C672A7">
        <w:rPr>
          <w:rFonts w:ascii="Arial" w:hAnsi="Arial" w:cs="Arial"/>
        </w:rPr>
        <w:t>año 2024.</w:t>
      </w:r>
    </w:p>
    <w:p w14:paraId="7DEE7BBA" w14:textId="77777777" w:rsidR="008A439B" w:rsidRDefault="008A439B" w:rsidP="009E38D2">
      <w:pPr>
        <w:pStyle w:val="Textoindependiente"/>
        <w:spacing w:before="183"/>
        <w:ind w:left="132"/>
        <w:jc w:val="both"/>
        <w:rPr>
          <w:rFonts w:ascii="Arial" w:hAnsi="Arial" w:cs="Arial"/>
        </w:rPr>
      </w:pPr>
    </w:p>
    <w:p w14:paraId="410D9D16" w14:textId="77777777" w:rsidR="009E38D2" w:rsidRPr="00C672A7" w:rsidRDefault="009E38D2" w:rsidP="009E38D2">
      <w:pPr>
        <w:pStyle w:val="Textoindependiente"/>
        <w:spacing w:before="183"/>
        <w:ind w:left="132"/>
        <w:jc w:val="both"/>
        <w:rPr>
          <w:rFonts w:ascii="Arial" w:hAnsi="Arial" w:cs="Arial"/>
        </w:rPr>
      </w:pPr>
      <w:r w:rsidRPr="00C672A7">
        <w:rPr>
          <w:rFonts w:ascii="Arial" w:hAnsi="Arial" w:cs="Arial"/>
        </w:rPr>
        <w:t>El</w:t>
      </w:r>
      <w:r w:rsidRPr="00C672A7">
        <w:rPr>
          <w:rFonts w:ascii="Arial" w:hAnsi="Arial" w:cs="Arial"/>
          <w:spacing w:val="-1"/>
        </w:rPr>
        <w:t xml:space="preserve"> </w:t>
      </w:r>
      <w:r w:rsidRPr="00C672A7">
        <w:rPr>
          <w:rFonts w:ascii="Arial" w:hAnsi="Arial" w:cs="Arial"/>
        </w:rPr>
        <w:t>Estudio</w:t>
      </w:r>
      <w:r w:rsidRPr="00C672A7">
        <w:rPr>
          <w:rFonts w:ascii="Arial" w:hAnsi="Arial" w:cs="Arial"/>
          <w:spacing w:val="-1"/>
        </w:rPr>
        <w:t xml:space="preserve"> </w:t>
      </w:r>
      <w:r w:rsidRPr="00C672A7">
        <w:rPr>
          <w:rFonts w:ascii="Arial" w:hAnsi="Arial" w:cs="Arial"/>
        </w:rPr>
        <w:t>Técnico</w:t>
      </w:r>
      <w:r w:rsidRPr="00C672A7">
        <w:rPr>
          <w:rFonts w:ascii="Arial" w:hAnsi="Arial" w:cs="Arial"/>
          <w:spacing w:val="-1"/>
        </w:rPr>
        <w:t xml:space="preserve"> </w:t>
      </w:r>
      <w:r w:rsidRPr="00C672A7">
        <w:rPr>
          <w:rFonts w:ascii="Arial" w:hAnsi="Arial" w:cs="Arial"/>
        </w:rPr>
        <w:t>se</w:t>
      </w:r>
      <w:r w:rsidRPr="00C672A7">
        <w:rPr>
          <w:rFonts w:ascii="Arial" w:hAnsi="Arial" w:cs="Arial"/>
          <w:spacing w:val="-3"/>
        </w:rPr>
        <w:t xml:space="preserve"> </w:t>
      </w:r>
      <w:r w:rsidRPr="00C672A7">
        <w:rPr>
          <w:rFonts w:ascii="Arial" w:hAnsi="Arial" w:cs="Arial"/>
        </w:rPr>
        <w:t>ceñirá</w:t>
      </w:r>
      <w:r w:rsidRPr="00C672A7">
        <w:rPr>
          <w:rFonts w:ascii="Arial" w:hAnsi="Arial" w:cs="Arial"/>
          <w:spacing w:val="-1"/>
        </w:rPr>
        <w:t xml:space="preserve"> </w:t>
      </w:r>
      <w:r w:rsidRPr="00C672A7">
        <w:rPr>
          <w:rFonts w:ascii="Arial" w:hAnsi="Arial" w:cs="Arial"/>
        </w:rPr>
        <w:t>a</w:t>
      </w:r>
      <w:r w:rsidRPr="00C672A7">
        <w:rPr>
          <w:rFonts w:ascii="Arial" w:hAnsi="Arial" w:cs="Arial"/>
          <w:spacing w:val="1"/>
        </w:rPr>
        <w:t xml:space="preserve"> </w:t>
      </w:r>
      <w:r w:rsidRPr="00C672A7">
        <w:rPr>
          <w:rFonts w:ascii="Arial" w:hAnsi="Arial" w:cs="Arial"/>
        </w:rPr>
        <w:t>las</w:t>
      </w:r>
      <w:r w:rsidRPr="00C672A7">
        <w:rPr>
          <w:rFonts w:ascii="Arial" w:hAnsi="Arial" w:cs="Arial"/>
          <w:spacing w:val="-3"/>
        </w:rPr>
        <w:t xml:space="preserve"> </w:t>
      </w:r>
      <w:r w:rsidRPr="00C672A7">
        <w:rPr>
          <w:rFonts w:ascii="Arial" w:hAnsi="Arial" w:cs="Arial"/>
        </w:rPr>
        <w:t>siguientes</w:t>
      </w:r>
      <w:r w:rsidRPr="00C672A7">
        <w:rPr>
          <w:rFonts w:ascii="Arial" w:hAnsi="Arial" w:cs="Arial"/>
          <w:spacing w:val="-3"/>
        </w:rPr>
        <w:t xml:space="preserve"> </w:t>
      </w:r>
      <w:r w:rsidRPr="00C672A7">
        <w:rPr>
          <w:rFonts w:ascii="Arial" w:hAnsi="Arial" w:cs="Arial"/>
        </w:rPr>
        <w:t>metodologías:</w:t>
      </w:r>
    </w:p>
    <w:p w14:paraId="42501B0D" w14:textId="77777777" w:rsidR="009E38D2" w:rsidRPr="004D393F" w:rsidRDefault="009E38D2" w:rsidP="00D40638">
      <w:pPr>
        <w:pStyle w:val="Prrafodelista"/>
        <w:widowControl w:val="0"/>
        <w:numPr>
          <w:ilvl w:val="0"/>
          <w:numId w:val="9"/>
        </w:numPr>
        <w:tabs>
          <w:tab w:val="left" w:pos="344"/>
        </w:tabs>
        <w:autoSpaceDE w:val="0"/>
        <w:autoSpaceDN w:val="0"/>
        <w:spacing w:before="215" w:after="0" w:line="273" w:lineRule="auto"/>
        <w:ind w:right="192"/>
        <w:jc w:val="both"/>
        <w:rPr>
          <w:rFonts w:ascii="Arial" w:hAnsi="Arial" w:cs="Arial"/>
          <w:i/>
          <w:color w:val="auto"/>
        </w:rPr>
      </w:pPr>
      <w:r w:rsidRPr="004D393F">
        <w:rPr>
          <w:rFonts w:ascii="Arial" w:hAnsi="Arial" w:cs="Arial"/>
          <w:i/>
          <w:color w:val="auto"/>
        </w:rPr>
        <w:t>Guía</w:t>
      </w:r>
      <w:r w:rsidRPr="004D393F">
        <w:rPr>
          <w:rFonts w:ascii="Arial" w:hAnsi="Arial" w:cs="Arial"/>
          <w:i/>
          <w:color w:val="auto"/>
          <w:spacing w:val="1"/>
        </w:rPr>
        <w:t xml:space="preserve"> </w:t>
      </w:r>
      <w:r w:rsidRPr="004D393F">
        <w:rPr>
          <w:rFonts w:ascii="Arial" w:hAnsi="Arial" w:cs="Arial"/>
          <w:i/>
          <w:color w:val="auto"/>
        </w:rPr>
        <w:t>de</w:t>
      </w:r>
      <w:r w:rsidRPr="004D393F">
        <w:rPr>
          <w:rFonts w:ascii="Arial" w:hAnsi="Arial" w:cs="Arial"/>
          <w:i/>
          <w:color w:val="auto"/>
          <w:spacing w:val="1"/>
        </w:rPr>
        <w:t xml:space="preserve"> </w:t>
      </w:r>
      <w:r w:rsidRPr="004D393F">
        <w:rPr>
          <w:rFonts w:ascii="Arial" w:hAnsi="Arial" w:cs="Arial"/>
          <w:i/>
          <w:color w:val="auto"/>
        </w:rPr>
        <w:t>Rediseño</w:t>
      </w:r>
      <w:r w:rsidRPr="004D393F">
        <w:rPr>
          <w:rFonts w:ascii="Arial" w:hAnsi="Arial" w:cs="Arial"/>
          <w:i/>
          <w:color w:val="auto"/>
          <w:spacing w:val="1"/>
        </w:rPr>
        <w:t xml:space="preserve"> </w:t>
      </w:r>
      <w:r w:rsidRPr="004D393F">
        <w:rPr>
          <w:rFonts w:ascii="Arial" w:hAnsi="Arial" w:cs="Arial"/>
          <w:i/>
          <w:color w:val="auto"/>
        </w:rPr>
        <w:t>Institucional</w:t>
      </w:r>
      <w:r w:rsidRPr="004D393F">
        <w:rPr>
          <w:rFonts w:ascii="Arial" w:hAnsi="Arial" w:cs="Arial"/>
          <w:i/>
          <w:color w:val="auto"/>
          <w:spacing w:val="1"/>
        </w:rPr>
        <w:t xml:space="preserve"> </w:t>
      </w:r>
      <w:r w:rsidRPr="004D393F">
        <w:rPr>
          <w:rFonts w:ascii="Arial" w:hAnsi="Arial" w:cs="Arial"/>
          <w:i/>
          <w:color w:val="auto"/>
        </w:rPr>
        <w:t>de</w:t>
      </w:r>
      <w:r w:rsidRPr="004D393F">
        <w:rPr>
          <w:rFonts w:ascii="Arial" w:hAnsi="Arial" w:cs="Arial"/>
          <w:i/>
          <w:color w:val="auto"/>
          <w:spacing w:val="1"/>
        </w:rPr>
        <w:t xml:space="preserve"> </w:t>
      </w:r>
      <w:r w:rsidRPr="004D393F">
        <w:rPr>
          <w:rFonts w:ascii="Arial" w:hAnsi="Arial" w:cs="Arial"/>
          <w:i/>
          <w:color w:val="auto"/>
        </w:rPr>
        <w:t>Entidades</w:t>
      </w:r>
      <w:r w:rsidRPr="004D393F">
        <w:rPr>
          <w:rFonts w:ascii="Arial" w:hAnsi="Arial" w:cs="Arial"/>
          <w:i/>
          <w:color w:val="auto"/>
          <w:spacing w:val="1"/>
        </w:rPr>
        <w:t xml:space="preserve"> </w:t>
      </w:r>
      <w:r w:rsidRPr="004D393F">
        <w:rPr>
          <w:rFonts w:ascii="Arial" w:hAnsi="Arial" w:cs="Arial"/>
          <w:i/>
          <w:color w:val="auto"/>
        </w:rPr>
        <w:t>Públicas</w:t>
      </w:r>
      <w:r w:rsidRPr="004D393F">
        <w:rPr>
          <w:rFonts w:ascii="Arial" w:hAnsi="Arial" w:cs="Arial"/>
          <w:i/>
          <w:color w:val="auto"/>
          <w:spacing w:val="1"/>
        </w:rPr>
        <w:t xml:space="preserve"> </w:t>
      </w:r>
      <w:r w:rsidRPr="004D393F">
        <w:rPr>
          <w:rFonts w:ascii="Arial" w:hAnsi="Arial" w:cs="Arial"/>
          <w:i/>
          <w:color w:val="auto"/>
        </w:rPr>
        <w:t>del</w:t>
      </w:r>
      <w:r w:rsidRPr="004D393F">
        <w:rPr>
          <w:rFonts w:ascii="Arial" w:hAnsi="Arial" w:cs="Arial"/>
          <w:i/>
          <w:color w:val="auto"/>
          <w:spacing w:val="1"/>
        </w:rPr>
        <w:t xml:space="preserve"> </w:t>
      </w:r>
      <w:r w:rsidRPr="004D393F">
        <w:rPr>
          <w:rFonts w:ascii="Arial" w:hAnsi="Arial" w:cs="Arial"/>
          <w:i/>
          <w:color w:val="auto"/>
        </w:rPr>
        <w:t>Orden</w:t>
      </w:r>
      <w:r w:rsidRPr="004D393F">
        <w:rPr>
          <w:rFonts w:ascii="Arial" w:hAnsi="Arial" w:cs="Arial"/>
          <w:i/>
          <w:color w:val="auto"/>
          <w:spacing w:val="1"/>
        </w:rPr>
        <w:t xml:space="preserve"> </w:t>
      </w:r>
      <w:r w:rsidRPr="004D393F">
        <w:rPr>
          <w:rFonts w:ascii="Arial" w:hAnsi="Arial" w:cs="Arial"/>
          <w:i/>
          <w:color w:val="auto"/>
        </w:rPr>
        <w:t>Nacional</w:t>
      </w:r>
      <w:r w:rsidRPr="004D393F">
        <w:rPr>
          <w:rFonts w:ascii="Arial" w:hAnsi="Arial" w:cs="Arial"/>
          <w:i/>
          <w:color w:val="auto"/>
          <w:spacing w:val="1"/>
        </w:rPr>
        <w:t xml:space="preserve"> </w:t>
      </w:r>
      <w:r w:rsidRPr="004D393F">
        <w:rPr>
          <w:rFonts w:ascii="Arial" w:hAnsi="Arial" w:cs="Arial"/>
          <w:i/>
          <w:color w:val="auto"/>
        </w:rPr>
        <w:t>(DAFP,</w:t>
      </w:r>
      <w:r w:rsidRPr="004D393F">
        <w:rPr>
          <w:rFonts w:ascii="Arial" w:hAnsi="Arial" w:cs="Arial"/>
          <w:i/>
          <w:color w:val="auto"/>
          <w:spacing w:val="1"/>
        </w:rPr>
        <w:t xml:space="preserve"> </w:t>
      </w:r>
      <w:r w:rsidRPr="004D393F">
        <w:rPr>
          <w:rFonts w:ascii="Arial" w:hAnsi="Arial" w:cs="Arial"/>
          <w:i/>
          <w:color w:val="auto"/>
        </w:rPr>
        <w:t>2014):</w:t>
      </w:r>
      <w:r w:rsidRPr="004D393F">
        <w:rPr>
          <w:rFonts w:ascii="Arial" w:hAnsi="Arial" w:cs="Arial"/>
          <w:i/>
          <w:color w:val="auto"/>
          <w:spacing w:val="1"/>
        </w:rPr>
        <w:t xml:space="preserve"> </w:t>
      </w:r>
      <w:r w:rsidRPr="004D393F">
        <w:rPr>
          <w:rFonts w:ascii="Arial" w:hAnsi="Arial" w:cs="Arial"/>
          <w:i/>
          <w:color w:val="auto"/>
        </w:rPr>
        <w:t>El</w:t>
      </w:r>
      <w:r w:rsidRPr="004D393F">
        <w:rPr>
          <w:rFonts w:ascii="Arial" w:hAnsi="Arial" w:cs="Arial"/>
          <w:i/>
          <w:color w:val="auto"/>
          <w:spacing w:val="1"/>
        </w:rPr>
        <w:t xml:space="preserve"> </w:t>
      </w:r>
      <w:r w:rsidRPr="004D393F">
        <w:rPr>
          <w:rFonts w:ascii="Arial" w:hAnsi="Arial" w:cs="Arial"/>
          <w:i/>
          <w:color w:val="auto"/>
        </w:rPr>
        <w:t>Departamento Administrativo de la Función Pública - DAFP, generó esta guía como instrumento para</w:t>
      </w:r>
      <w:r w:rsidRPr="004D393F">
        <w:rPr>
          <w:rFonts w:ascii="Arial" w:hAnsi="Arial" w:cs="Arial"/>
          <w:i/>
          <w:color w:val="auto"/>
          <w:spacing w:val="1"/>
        </w:rPr>
        <w:t xml:space="preserve"> </w:t>
      </w:r>
      <w:r w:rsidRPr="004D393F">
        <w:rPr>
          <w:rFonts w:ascii="Arial" w:hAnsi="Arial" w:cs="Arial"/>
          <w:i/>
          <w:color w:val="auto"/>
        </w:rPr>
        <w:t>que</w:t>
      </w:r>
      <w:r w:rsidRPr="004D393F">
        <w:rPr>
          <w:rFonts w:ascii="Arial" w:hAnsi="Arial" w:cs="Arial"/>
          <w:i/>
          <w:color w:val="auto"/>
          <w:spacing w:val="1"/>
        </w:rPr>
        <w:t xml:space="preserve"> </w:t>
      </w:r>
      <w:r w:rsidRPr="004D393F">
        <w:rPr>
          <w:rFonts w:ascii="Arial" w:hAnsi="Arial" w:cs="Arial"/>
          <w:i/>
          <w:color w:val="auto"/>
        </w:rPr>
        <w:t>las</w:t>
      </w:r>
      <w:r w:rsidRPr="004D393F">
        <w:rPr>
          <w:rFonts w:ascii="Arial" w:hAnsi="Arial" w:cs="Arial"/>
          <w:i/>
          <w:color w:val="auto"/>
          <w:spacing w:val="1"/>
        </w:rPr>
        <w:t xml:space="preserve"> </w:t>
      </w:r>
      <w:r w:rsidRPr="004D393F">
        <w:rPr>
          <w:rFonts w:ascii="Arial" w:hAnsi="Arial" w:cs="Arial"/>
          <w:i/>
          <w:color w:val="auto"/>
        </w:rPr>
        <w:t>entidades</w:t>
      </w:r>
      <w:r w:rsidRPr="004D393F">
        <w:rPr>
          <w:rFonts w:ascii="Arial" w:hAnsi="Arial" w:cs="Arial"/>
          <w:i/>
          <w:color w:val="auto"/>
          <w:spacing w:val="1"/>
        </w:rPr>
        <w:t xml:space="preserve"> </w:t>
      </w:r>
      <w:r w:rsidRPr="004D393F">
        <w:rPr>
          <w:rFonts w:ascii="Arial" w:hAnsi="Arial" w:cs="Arial"/>
          <w:i/>
          <w:color w:val="auto"/>
        </w:rPr>
        <w:t>públicas</w:t>
      </w:r>
      <w:r w:rsidRPr="004D393F">
        <w:rPr>
          <w:rFonts w:ascii="Arial" w:hAnsi="Arial" w:cs="Arial"/>
          <w:i/>
          <w:color w:val="auto"/>
          <w:spacing w:val="1"/>
        </w:rPr>
        <w:t xml:space="preserve"> </w:t>
      </w:r>
      <w:r w:rsidRPr="004D393F">
        <w:rPr>
          <w:rFonts w:ascii="Arial" w:hAnsi="Arial" w:cs="Arial"/>
          <w:i/>
          <w:color w:val="auto"/>
        </w:rPr>
        <w:t>identifiquen</w:t>
      </w:r>
      <w:r w:rsidRPr="004D393F">
        <w:rPr>
          <w:rFonts w:ascii="Arial" w:hAnsi="Arial" w:cs="Arial"/>
          <w:i/>
          <w:color w:val="auto"/>
          <w:spacing w:val="1"/>
        </w:rPr>
        <w:t xml:space="preserve"> </w:t>
      </w:r>
      <w:r w:rsidRPr="004D393F">
        <w:rPr>
          <w:rFonts w:ascii="Arial" w:hAnsi="Arial" w:cs="Arial"/>
          <w:i/>
          <w:color w:val="auto"/>
        </w:rPr>
        <w:t>y</w:t>
      </w:r>
      <w:r w:rsidRPr="004D393F">
        <w:rPr>
          <w:rFonts w:ascii="Arial" w:hAnsi="Arial" w:cs="Arial"/>
          <w:i/>
          <w:color w:val="auto"/>
          <w:spacing w:val="1"/>
        </w:rPr>
        <w:t xml:space="preserve"> </w:t>
      </w:r>
      <w:r w:rsidRPr="004D393F">
        <w:rPr>
          <w:rFonts w:ascii="Arial" w:hAnsi="Arial" w:cs="Arial"/>
          <w:i/>
          <w:color w:val="auto"/>
        </w:rPr>
        <w:t>generen</w:t>
      </w:r>
      <w:r w:rsidRPr="004D393F">
        <w:rPr>
          <w:rFonts w:ascii="Arial" w:hAnsi="Arial" w:cs="Arial"/>
          <w:i/>
          <w:color w:val="auto"/>
          <w:spacing w:val="1"/>
        </w:rPr>
        <w:t xml:space="preserve"> </w:t>
      </w:r>
      <w:r w:rsidRPr="004D393F">
        <w:rPr>
          <w:rFonts w:ascii="Arial" w:hAnsi="Arial" w:cs="Arial"/>
          <w:i/>
          <w:color w:val="auto"/>
        </w:rPr>
        <w:t>los</w:t>
      </w:r>
      <w:r w:rsidRPr="004D393F">
        <w:rPr>
          <w:rFonts w:ascii="Arial" w:hAnsi="Arial" w:cs="Arial"/>
          <w:i/>
          <w:color w:val="auto"/>
          <w:spacing w:val="1"/>
        </w:rPr>
        <w:t xml:space="preserve"> </w:t>
      </w:r>
      <w:r w:rsidRPr="004D393F">
        <w:rPr>
          <w:rFonts w:ascii="Arial" w:hAnsi="Arial" w:cs="Arial"/>
          <w:i/>
          <w:color w:val="auto"/>
        </w:rPr>
        <w:t>cambios</w:t>
      </w:r>
      <w:r w:rsidRPr="004D393F">
        <w:rPr>
          <w:rFonts w:ascii="Arial" w:hAnsi="Arial" w:cs="Arial"/>
          <w:i/>
          <w:color w:val="auto"/>
          <w:spacing w:val="1"/>
        </w:rPr>
        <w:t xml:space="preserve"> </w:t>
      </w:r>
      <w:r w:rsidRPr="004D393F">
        <w:rPr>
          <w:rFonts w:ascii="Arial" w:hAnsi="Arial" w:cs="Arial"/>
          <w:i/>
          <w:color w:val="auto"/>
        </w:rPr>
        <w:t>necesarios</w:t>
      </w:r>
      <w:r w:rsidRPr="004D393F">
        <w:rPr>
          <w:rFonts w:ascii="Arial" w:hAnsi="Arial" w:cs="Arial"/>
          <w:i/>
          <w:color w:val="auto"/>
          <w:spacing w:val="1"/>
        </w:rPr>
        <w:t xml:space="preserve"> </w:t>
      </w:r>
      <w:r w:rsidRPr="004D393F">
        <w:rPr>
          <w:rFonts w:ascii="Arial" w:hAnsi="Arial" w:cs="Arial"/>
          <w:i/>
          <w:color w:val="auto"/>
        </w:rPr>
        <w:t>para</w:t>
      </w:r>
      <w:r w:rsidRPr="004D393F">
        <w:rPr>
          <w:rFonts w:ascii="Arial" w:hAnsi="Arial" w:cs="Arial"/>
          <w:i/>
          <w:color w:val="auto"/>
          <w:spacing w:val="1"/>
        </w:rPr>
        <w:t xml:space="preserve"> </w:t>
      </w:r>
      <w:r w:rsidRPr="004D393F">
        <w:rPr>
          <w:rFonts w:ascii="Arial" w:hAnsi="Arial" w:cs="Arial"/>
          <w:i/>
          <w:color w:val="auto"/>
        </w:rPr>
        <w:t>la</w:t>
      </w:r>
      <w:r w:rsidRPr="004D393F">
        <w:rPr>
          <w:rFonts w:ascii="Arial" w:hAnsi="Arial" w:cs="Arial"/>
          <w:i/>
          <w:color w:val="auto"/>
          <w:spacing w:val="1"/>
        </w:rPr>
        <w:t xml:space="preserve"> </w:t>
      </w:r>
      <w:r w:rsidRPr="004D393F">
        <w:rPr>
          <w:rFonts w:ascii="Arial" w:hAnsi="Arial" w:cs="Arial"/>
          <w:i/>
          <w:color w:val="auto"/>
        </w:rPr>
        <w:t>prestación</w:t>
      </w:r>
      <w:r w:rsidRPr="004D393F">
        <w:rPr>
          <w:rFonts w:ascii="Arial" w:hAnsi="Arial" w:cs="Arial"/>
          <w:i/>
          <w:color w:val="auto"/>
          <w:spacing w:val="1"/>
        </w:rPr>
        <w:t xml:space="preserve"> </w:t>
      </w:r>
      <w:r w:rsidRPr="004D393F">
        <w:rPr>
          <w:rFonts w:ascii="Arial" w:hAnsi="Arial" w:cs="Arial"/>
          <w:i/>
          <w:color w:val="auto"/>
        </w:rPr>
        <w:t>permanente del mejor servicio, explican cómo es el proceso que se debe llevar a cabo en un rediseño</w:t>
      </w:r>
      <w:r w:rsidRPr="004D393F">
        <w:rPr>
          <w:rFonts w:ascii="Arial" w:hAnsi="Arial" w:cs="Arial"/>
          <w:i/>
          <w:color w:val="auto"/>
          <w:spacing w:val="-59"/>
        </w:rPr>
        <w:t xml:space="preserve"> </w:t>
      </w:r>
      <w:r w:rsidRPr="004D393F">
        <w:rPr>
          <w:rFonts w:ascii="Arial" w:hAnsi="Arial" w:cs="Arial"/>
          <w:i/>
          <w:color w:val="auto"/>
        </w:rPr>
        <w:t>institucional, por qué es importante, con qué debe contar antes de iniciarlo, cómo debe adelantar el</w:t>
      </w:r>
      <w:r w:rsidRPr="004D393F">
        <w:rPr>
          <w:rFonts w:ascii="Arial" w:hAnsi="Arial" w:cs="Arial"/>
          <w:i/>
          <w:color w:val="auto"/>
          <w:spacing w:val="1"/>
        </w:rPr>
        <w:t xml:space="preserve"> </w:t>
      </w:r>
      <w:r w:rsidRPr="004D393F">
        <w:rPr>
          <w:rFonts w:ascii="Arial" w:hAnsi="Arial" w:cs="Arial"/>
          <w:i/>
          <w:color w:val="auto"/>
        </w:rPr>
        <w:t>proceso.</w:t>
      </w:r>
    </w:p>
    <w:p w14:paraId="162A9532" w14:textId="77777777" w:rsidR="009E38D2" w:rsidRPr="004D393F" w:rsidRDefault="009E38D2" w:rsidP="00D40638">
      <w:pPr>
        <w:pStyle w:val="Prrafodelista"/>
        <w:widowControl w:val="0"/>
        <w:numPr>
          <w:ilvl w:val="0"/>
          <w:numId w:val="9"/>
        </w:numPr>
        <w:tabs>
          <w:tab w:val="left" w:pos="260"/>
        </w:tabs>
        <w:autoSpaceDE w:val="0"/>
        <w:autoSpaceDN w:val="0"/>
        <w:spacing w:before="183" w:after="0" w:line="273" w:lineRule="auto"/>
        <w:ind w:right="192"/>
        <w:jc w:val="both"/>
        <w:rPr>
          <w:rFonts w:ascii="Arial" w:hAnsi="Arial" w:cs="Arial"/>
          <w:i/>
          <w:color w:val="auto"/>
        </w:rPr>
      </w:pPr>
      <w:r w:rsidRPr="004D393F">
        <w:rPr>
          <w:rFonts w:ascii="Arial" w:hAnsi="Arial" w:cs="Arial"/>
          <w:i/>
          <w:color w:val="auto"/>
          <w:spacing w:val="-1"/>
        </w:rPr>
        <w:t>Guía</w:t>
      </w:r>
      <w:r w:rsidRPr="004D393F">
        <w:rPr>
          <w:rFonts w:ascii="Arial" w:hAnsi="Arial" w:cs="Arial"/>
          <w:i/>
          <w:color w:val="auto"/>
          <w:spacing w:val="-14"/>
        </w:rPr>
        <w:t xml:space="preserve"> </w:t>
      </w:r>
      <w:r w:rsidRPr="004D393F">
        <w:rPr>
          <w:rFonts w:ascii="Arial" w:hAnsi="Arial" w:cs="Arial"/>
          <w:i/>
          <w:color w:val="auto"/>
          <w:spacing w:val="-1"/>
        </w:rPr>
        <w:t>para</w:t>
      </w:r>
      <w:r w:rsidRPr="004D393F">
        <w:rPr>
          <w:rFonts w:ascii="Arial" w:hAnsi="Arial" w:cs="Arial"/>
          <w:i/>
          <w:color w:val="auto"/>
          <w:spacing w:val="-14"/>
        </w:rPr>
        <w:t xml:space="preserve"> </w:t>
      </w:r>
      <w:r w:rsidRPr="004D393F">
        <w:rPr>
          <w:rFonts w:ascii="Arial" w:hAnsi="Arial" w:cs="Arial"/>
          <w:i/>
          <w:color w:val="auto"/>
          <w:spacing w:val="-1"/>
        </w:rPr>
        <w:t>establecer</w:t>
      </w:r>
      <w:r w:rsidRPr="004D393F">
        <w:rPr>
          <w:rFonts w:ascii="Arial" w:hAnsi="Arial" w:cs="Arial"/>
          <w:i/>
          <w:color w:val="auto"/>
          <w:spacing w:val="-13"/>
        </w:rPr>
        <w:t xml:space="preserve"> </w:t>
      </w:r>
      <w:r w:rsidRPr="004D393F">
        <w:rPr>
          <w:rFonts w:ascii="Arial" w:hAnsi="Arial" w:cs="Arial"/>
          <w:i/>
          <w:color w:val="auto"/>
          <w:spacing w:val="-1"/>
        </w:rPr>
        <w:t>o</w:t>
      </w:r>
      <w:r w:rsidRPr="004D393F">
        <w:rPr>
          <w:rFonts w:ascii="Arial" w:hAnsi="Arial" w:cs="Arial"/>
          <w:i/>
          <w:color w:val="auto"/>
          <w:spacing w:val="-16"/>
        </w:rPr>
        <w:t xml:space="preserve"> </w:t>
      </w:r>
      <w:r w:rsidRPr="004D393F">
        <w:rPr>
          <w:rFonts w:ascii="Arial" w:hAnsi="Arial" w:cs="Arial"/>
          <w:i/>
          <w:color w:val="auto"/>
          <w:spacing w:val="-1"/>
        </w:rPr>
        <w:t>modificar</w:t>
      </w:r>
      <w:r w:rsidRPr="004D393F">
        <w:rPr>
          <w:rFonts w:ascii="Arial" w:hAnsi="Arial" w:cs="Arial"/>
          <w:i/>
          <w:color w:val="auto"/>
          <w:spacing w:val="-13"/>
        </w:rPr>
        <w:t xml:space="preserve"> </w:t>
      </w:r>
      <w:r w:rsidRPr="004D393F">
        <w:rPr>
          <w:rFonts w:ascii="Arial" w:hAnsi="Arial" w:cs="Arial"/>
          <w:i/>
          <w:color w:val="auto"/>
          <w:spacing w:val="-1"/>
        </w:rPr>
        <w:t>el</w:t>
      </w:r>
      <w:r w:rsidRPr="004D393F">
        <w:rPr>
          <w:rFonts w:ascii="Arial" w:hAnsi="Arial" w:cs="Arial"/>
          <w:i/>
          <w:color w:val="auto"/>
          <w:spacing w:val="-15"/>
        </w:rPr>
        <w:t xml:space="preserve"> </w:t>
      </w:r>
      <w:r w:rsidRPr="004D393F">
        <w:rPr>
          <w:rFonts w:ascii="Arial" w:hAnsi="Arial" w:cs="Arial"/>
          <w:i/>
          <w:color w:val="auto"/>
          <w:spacing w:val="-1"/>
        </w:rPr>
        <w:t>Manual</w:t>
      </w:r>
      <w:r w:rsidRPr="004D393F">
        <w:rPr>
          <w:rFonts w:ascii="Arial" w:hAnsi="Arial" w:cs="Arial"/>
          <w:i/>
          <w:color w:val="auto"/>
          <w:spacing w:val="-15"/>
        </w:rPr>
        <w:t xml:space="preserve"> </w:t>
      </w:r>
      <w:r w:rsidRPr="004D393F">
        <w:rPr>
          <w:rFonts w:ascii="Arial" w:hAnsi="Arial" w:cs="Arial"/>
          <w:i/>
          <w:color w:val="auto"/>
          <w:spacing w:val="-1"/>
        </w:rPr>
        <w:t>de</w:t>
      </w:r>
      <w:r w:rsidRPr="004D393F">
        <w:rPr>
          <w:rFonts w:ascii="Arial" w:hAnsi="Arial" w:cs="Arial"/>
          <w:i/>
          <w:color w:val="auto"/>
          <w:spacing w:val="-13"/>
        </w:rPr>
        <w:t xml:space="preserve"> </w:t>
      </w:r>
      <w:r w:rsidRPr="004D393F">
        <w:rPr>
          <w:rFonts w:ascii="Arial" w:hAnsi="Arial" w:cs="Arial"/>
          <w:i/>
          <w:color w:val="auto"/>
          <w:spacing w:val="-1"/>
        </w:rPr>
        <w:t>Funciones</w:t>
      </w:r>
      <w:r w:rsidRPr="004D393F">
        <w:rPr>
          <w:rFonts w:ascii="Arial" w:hAnsi="Arial" w:cs="Arial"/>
          <w:i/>
          <w:color w:val="auto"/>
          <w:spacing w:val="-12"/>
        </w:rPr>
        <w:t xml:space="preserve"> </w:t>
      </w:r>
      <w:r w:rsidRPr="004D393F">
        <w:rPr>
          <w:rFonts w:ascii="Arial" w:hAnsi="Arial" w:cs="Arial"/>
          <w:i/>
          <w:color w:val="auto"/>
        </w:rPr>
        <w:t>y</w:t>
      </w:r>
      <w:r w:rsidRPr="004D393F">
        <w:rPr>
          <w:rFonts w:ascii="Arial" w:hAnsi="Arial" w:cs="Arial"/>
          <w:i/>
          <w:color w:val="auto"/>
          <w:spacing w:val="-14"/>
        </w:rPr>
        <w:t xml:space="preserve"> </w:t>
      </w:r>
      <w:r w:rsidRPr="004D393F">
        <w:rPr>
          <w:rFonts w:ascii="Arial" w:hAnsi="Arial" w:cs="Arial"/>
          <w:i/>
          <w:color w:val="auto"/>
        </w:rPr>
        <w:t>de</w:t>
      </w:r>
      <w:r w:rsidRPr="004D393F">
        <w:rPr>
          <w:rFonts w:ascii="Arial" w:hAnsi="Arial" w:cs="Arial"/>
          <w:i/>
          <w:color w:val="auto"/>
          <w:spacing w:val="-13"/>
        </w:rPr>
        <w:t xml:space="preserve"> </w:t>
      </w:r>
      <w:r w:rsidRPr="004D393F">
        <w:rPr>
          <w:rFonts w:ascii="Arial" w:hAnsi="Arial" w:cs="Arial"/>
          <w:i/>
          <w:color w:val="auto"/>
        </w:rPr>
        <w:t>Competencias</w:t>
      </w:r>
      <w:r w:rsidRPr="004D393F">
        <w:rPr>
          <w:rFonts w:ascii="Arial" w:hAnsi="Arial" w:cs="Arial"/>
          <w:i/>
          <w:color w:val="auto"/>
          <w:spacing w:val="-12"/>
        </w:rPr>
        <w:t xml:space="preserve"> </w:t>
      </w:r>
      <w:r w:rsidRPr="004D393F">
        <w:rPr>
          <w:rFonts w:ascii="Arial" w:hAnsi="Arial" w:cs="Arial"/>
          <w:i/>
          <w:color w:val="auto"/>
        </w:rPr>
        <w:t>Laborales</w:t>
      </w:r>
      <w:r w:rsidRPr="004D393F">
        <w:rPr>
          <w:rFonts w:ascii="Arial" w:hAnsi="Arial" w:cs="Arial"/>
          <w:i/>
          <w:color w:val="auto"/>
          <w:spacing w:val="-17"/>
        </w:rPr>
        <w:t xml:space="preserve"> </w:t>
      </w:r>
      <w:r w:rsidRPr="004D393F">
        <w:rPr>
          <w:rFonts w:ascii="Arial" w:hAnsi="Arial" w:cs="Arial"/>
          <w:i/>
          <w:color w:val="auto"/>
        </w:rPr>
        <w:t>(DAFP,</w:t>
      </w:r>
      <w:r w:rsidRPr="004D393F">
        <w:rPr>
          <w:rFonts w:ascii="Arial" w:hAnsi="Arial" w:cs="Arial"/>
          <w:i/>
          <w:color w:val="auto"/>
          <w:spacing w:val="-10"/>
        </w:rPr>
        <w:t xml:space="preserve"> </w:t>
      </w:r>
      <w:r w:rsidRPr="004D393F">
        <w:rPr>
          <w:rFonts w:ascii="Arial" w:hAnsi="Arial" w:cs="Arial"/>
          <w:i/>
          <w:color w:val="auto"/>
        </w:rPr>
        <w:t>2018):</w:t>
      </w:r>
      <w:r w:rsidRPr="004D393F">
        <w:rPr>
          <w:rFonts w:ascii="Arial" w:hAnsi="Arial" w:cs="Arial"/>
          <w:i/>
          <w:color w:val="auto"/>
          <w:spacing w:val="1"/>
        </w:rPr>
        <w:t xml:space="preserve"> </w:t>
      </w:r>
      <w:r w:rsidRPr="004D393F">
        <w:rPr>
          <w:rFonts w:ascii="Arial" w:hAnsi="Arial" w:cs="Arial"/>
          <w:i/>
          <w:color w:val="auto"/>
        </w:rPr>
        <w:t>El</w:t>
      </w:r>
      <w:r w:rsidRPr="004D393F">
        <w:rPr>
          <w:rFonts w:ascii="Arial" w:hAnsi="Arial" w:cs="Arial"/>
          <w:i/>
          <w:color w:val="auto"/>
          <w:spacing w:val="-15"/>
        </w:rPr>
        <w:t xml:space="preserve"> </w:t>
      </w:r>
      <w:r w:rsidRPr="004D393F">
        <w:rPr>
          <w:rFonts w:ascii="Arial" w:hAnsi="Arial" w:cs="Arial"/>
          <w:i/>
          <w:color w:val="auto"/>
        </w:rPr>
        <w:t>Departamento</w:t>
      </w:r>
      <w:r w:rsidRPr="004D393F">
        <w:rPr>
          <w:rFonts w:ascii="Arial" w:hAnsi="Arial" w:cs="Arial"/>
          <w:i/>
          <w:color w:val="auto"/>
          <w:spacing w:val="-13"/>
        </w:rPr>
        <w:t xml:space="preserve"> </w:t>
      </w:r>
      <w:r w:rsidRPr="004D393F">
        <w:rPr>
          <w:rFonts w:ascii="Arial" w:hAnsi="Arial" w:cs="Arial"/>
          <w:i/>
          <w:color w:val="auto"/>
        </w:rPr>
        <w:t>Administrativo</w:t>
      </w:r>
      <w:r w:rsidRPr="004D393F">
        <w:rPr>
          <w:rFonts w:ascii="Arial" w:hAnsi="Arial" w:cs="Arial"/>
          <w:i/>
          <w:color w:val="auto"/>
          <w:spacing w:val="-13"/>
        </w:rPr>
        <w:t xml:space="preserve"> </w:t>
      </w:r>
      <w:r w:rsidRPr="004D393F">
        <w:rPr>
          <w:rFonts w:ascii="Arial" w:hAnsi="Arial" w:cs="Arial"/>
          <w:i/>
          <w:color w:val="auto"/>
        </w:rPr>
        <w:t>de</w:t>
      </w:r>
      <w:r w:rsidRPr="004D393F">
        <w:rPr>
          <w:rFonts w:ascii="Arial" w:hAnsi="Arial" w:cs="Arial"/>
          <w:i/>
          <w:color w:val="auto"/>
          <w:spacing w:val="-15"/>
        </w:rPr>
        <w:t xml:space="preserve"> </w:t>
      </w:r>
      <w:r w:rsidRPr="004D393F">
        <w:rPr>
          <w:rFonts w:ascii="Arial" w:hAnsi="Arial" w:cs="Arial"/>
          <w:i/>
          <w:color w:val="auto"/>
        </w:rPr>
        <w:t>la</w:t>
      </w:r>
      <w:r w:rsidRPr="004D393F">
        <w:rPr>
          <w:rFonts w:ascii="Arial" w:hAnsi="Arial" w:cs="Arial"/>
          <w:i/>
          <w:color w:val="auto"/>
          <w:spacing w:val="-13"/>
        </w:rPr>
        <w:t xml:space="preserve"> </w:t>
      </w:r>
      <w:r w:rsidRPr="004D393F">
        <w:rPr>
          <w:rFonts w:ascii="Arial" w:hAnsi="Arial" w:cs="Arial"/>
          <w:i/>
          <w:color w:val="auto"/>
        </w:rPr>
        <w:t>Función</w:t>
      </w:r>
      <w:r w:rsidRPr="004D393F">
        <w:rPr>
          <w:rFonts w:ascii="Arial" w:hAnsi="Arial" w:cs="Arial"/>
          <w:i/>
          <w:color w:val="auto"/>
          <w:spacing w:val="-14"/>
        </w:rPr>
        <w:t xml:space="preserve"> </w:t>
      </w:r>
      <w:r w:rsidRPr="004D393F">
        <w:rPr>
          <w:rFonts w:ascii="Arial" w:hAnsi="Arial" w:cs="Arial"/>
          <w:i/>
          <w:color w:val="auto"/>
        </w:rPr>
        <w:t>Pública</w:t>
      </w:r>
      <w:r w:rsidRPr="004D393F">
        <w:rPr>
          <w:rFonts w:ascii="Arial" w:hAnsi="Arial" w:cs="Arial"/>
          <w:i/>
          <w:color w:val="auto"/>
          <w:spacing w:val="-11"/>
        </w:rPr>
        <w:t xml:space="preserve"> </w:t>
      </w:r>
      <w:r w:rsidRPr="004D393F">
        <w:rPr>
          <w:rFonts w:ascii="Arial" w:hAnsi="Arial" w:cs="Arial"/>
          <w:i/>
          <w:color w:val="auto"/>
        </w:rPr>
        <w:t>-</w:t>
      </w:r>
      <w:r w:rsidRPr="004D393F">
        <w:rPr>
          <w:rFonts w:ascii="Arial" w:hAnsi="Arial" w:cs="Arial"/>
          <w:i/>
          <w:color w:val="auto"/>
          <w:spacing w:val="-13"/>
        </w:rPr>
        <w:t xml:space="preserve"> </w:t>
      </w:r>
      <w:r w:rsidRPr="004D393F">
        <w:rPr>
          <w:rFonts w:ascii="Arial" w:hAnsi="Arial" w:cs="Arial"/>
          <w:i/>
          <w:color w:val="auto"/>
        </w:rPr>
        <w:t>DAFP,</w:t>
      </w:r>
      <w:r w:rsidRPr="004D393F">
        <w:rPr>
          <w:rFonts w:ascii="Arial" w:hAnsi="Arial" w:cs="Arial"/>
          <w:i/>
          <w:color w:val="auto"/>
          <w:spacing w:val="-15"/>
        </w:rPr>
        <w:t xml:space="preserve"> </w:t>
      </w:r>
      <w:r w:rsidRPr="004D393F">
        <w:rPr>
          <w:rFonts w:ascii="Arial" w:hAnsi="Arial" w:cs="Arial"/>
          <w:i/>
          <w:color w:val="auto"/>
        </w:rPr>
        <w:t>formula</w:t>
      </w:r>
      <w:r w:rsidRPr="004D393F">
        <w:rPr>
          <w:rFonts w:ascii="Arial" w:hAnsi="Arial" w:cs="Arial"/>
          <w:i/>
          <w:color w:val="auto"/>
          <w:spacing w:val="-13"/>
        </w:rPr>
        <w:t xml:space="preserve"> </w:t>
      </w:r>
      <w:r w:rsidRPr="004D393F">
        <w:rPr>
          <w:rFonts w:ascii="Arial" w:hAnsi="Arial" w:cs="Arial"/>
          <w:i/>
          <w:color w:val="auto"/>
        </w:rPr>
        <w:t>esta</w:t>
      </w:r>
      <w:r w:rsidRPr="004D393F">
        <w:rPr>
          <w:rFonts w:ascii="Arial" w:hAnsi="Arial" w:cs="Arial"/>
          <w:i/>
          <w:color w:val="auto"/>
          <w:spacing w:val="-13"/>
        </w:rPr>
        <w:t xml:space="preserve"> </w:t>
      </w:r>
      <w:r w:rsidRPr="004D393F">
        <w:rPr>
          <w:rFonts w:ascii="Arial" w:hAnsi="Arial" w:cs="Arial"/>
          <w:i/>
          <w:color w:val="auto"/>
        </w:rPr>
        <w:t>guía</w:t>
      </w:r>
      <w:r w:rsidRPr="004D393F">
        <w:rPr>
          <w:rFonts w:ascii="Arial" w:hAnsi="Arial" w:cs="Arial"/>
          <w:i/>
          <w:color w:val="auto"/>
          <w:spacing w:val="-14"/>
        </w:rPr>
        <w:t xml:space="preserve"> </w:t>
      </w:r>
      <w:r w:rsidRPr="004D393F">
        <w:rPr>
          <w:rFonts w:ascii="Arial" w:hAnsi="Arial" w:cs="Arial"/>
          <w:i/>
          <w:color w:val="auto"/>
        </w:rPr>
        <w:t>para</w:t>
      </w:r>
      <w:r w:rsidRPr="004D393F">
        <w:rPr>
          <w:rFonts w:ascii="Arial" w:hAnsi="Arial" w:cs="Arial"/>
          <w:i/>
          <w:color w:val="auto"/>
          <w:spacing w:val="-13"/>
        </w:rPr>
        <w:t xml:space="preserve"> </w:t>
      </w:r>
      <w:r w:rsidRPr="004D393F">
        <w:rPr>
          <w:rFonts w:ascii="Arial" w:hAnsi="Arial" w:cs="Arial"/>
          <w:i/>
          <w:color w:val="auto"/>
        </w:rPr>
        <w:t>apoyar</w:t>
      </w:r>
      <w:r w:rsidRPr="004D393F">
        <w:rPr>
          <w:rFonts w:ascii="Arial" w:hAnsi="Arial" w:cs="Arial"/>
          <w:i/>
          <w:color w:val="auto"/>
          <w:spacing w:val="-13"/>
        </w:rPr>
        <w:t xml:space="preserve"> </w:t>
      </w:r>
      <w:r w:rsidRPr="004D393F">
        <w:rPr>
          <w:rFonts w:ascii="Arial" w:hAnsi="Arial" w:cs="Arial"/>
          <w:i/>
          <w:color w:val="auto"/>
        </w:rPr>
        <w:t>la</w:t>
      </w:r>
      <w:r w:rsidRPr="004D393F">
        <w:rPr>
          <w:rFonts w:ascii="Arial" w:hAnsi="Arial" w:cs="Arial"/>
          <w:i/>
          <w:color w:val="auto"/>
          <w:spacing w:val="-14"/>
        </w:rPr>
        <w:t xml:space="preserve"> </w:t>
      </w:r>
      <w:r w:rsidR="005437E1" w:rsidRPr="004D393F">
        <w:rPr>
          <w:rFonts w:ascii="Arial" w:hAnsi="Arial" w:cs="Arial"/>
          <w:i/>
          <w:color w:val="auto"/>
        </w:rPr>
        <w:t xml:space="preserve">efectiva implementación </w:t>
      </w:r>
      <w:r w:rsidRPr="004D393F">
        <w:rPr>
          <w:rFonts w:ascii="Arial" w:hAnsi="Arial" w:cs="Arial"/>
          <w:i/>
          <w:color w:val="auto"/>
        </w:rPr>
        <w:t>del</w:t>
      </w:r>
      <w:r w:rsidRPr="004D393F">
        <w:rPr>
          <w:rFonts w:ascii="Arial" w:hAnsi="Arial" w:cs="Arial"/>
          <w:i/>
          <w:color w:val="auto"/>
          <w:spacing w:val="-13"/>
        </w:rPr>
        <w:t xml:space="preserve"> </w:t>
      </w:r>
      <w:r w:rsidRPr="004D393F">
        <w:rPr>
          <w:rFonts w:ascii="Arial" w:hAnsi="Arial" w:cs="Arial"/>
          <w:i/>
          <w:color w:val="auto"/>
        </w:rPr>
        <w:t>modelo</w:t>
      </w:r>
      <w:r w:rsidRPr="004D393F">
        <w:rPr>
          <w:rFonts w:ascii="Arial" w:hAnsi="Arial" w:cs="Arial"/>
          <w:i/>
          <w:color w:val="auto"/>
          <w:spacing w:val="-10"/>
        </w:rPr>
        <w:t xml:space="preserve"> </w:t>
      </w:r>
      <w:r w:rsidRPr="004D393F">
        <w:rPr>
          <w:rFonts w:ascii="Arial" w:hAnsi="Arial" w:cs="Arial"/>
          <w:i/>
          <w:color w:val="auto"/>
        </w:rPr>
        <w:t>integrado</w:t>
      </w:r>
      <w:r w:rsidRPr="004D393F">
        <w:rPr>
          <w:rFonts w:ascii="Arial" w:hAnsi="Arial" w:cs="Arial"/>
          <w:i/>
          <w:color w:val="auto"/>
          <w:spacing w:val="-10"/>
        </w:rPr>
        <w:t xml:space="preserve"> </w:t>
      </w:r>
      <w:r w:rsidRPr="004D393F">
        <w:rPr>
          <w:rFonts w:ascii="Arial" w:hAnsi="Arial" w:cs="Arial"/>
          <w:i/>
          <w:color w:val="auto"/>
        </w:rPr>
        <w:t>de</w:t>
      </w:r>
      <w:r w:rsidRPr="004D393F">
        <w:rPr>
          <w:rFonts w:ascii="Arial" w:hAnsi="Arial" w:cs="Arial"/>
          <w:i/>
          <w:color w:val="auto"/>
          <w:spacing w:val="-11"/>
        </w:rPr>
        <w:t xml:space="preserve"> </w:t>
      </w:r>
      <w:r w:rsidRPr="004D393F">
        <w:rPr>
          <w:rFonts w:ascii="Arial" w:hAnsi="Arial" w:cs="Arial"/>
          <w:i/>
          <w:color w:val="auto"/>
        </w:rPr>
        <w:t>planeación</w:t>
      </w:r>
      <w:r w:rsidRPr="004D393F">
        <w:rPr>
          <w:rFonts w:ascii="Arial" w:hAnsi="Arial" w:cs="Arial"/>
          <w:i/>
          <w:color w:val="auto"/>
          <w:spacing w:val="-10"/>
        </w:rPr>
        <w:t xml:space="preserve"> </w:t>
      </w:r>
      <w:r w:rsidRPr="004D393F">
        <w:rPr>
          <w:rFonts w:ascii="Arial" w:hAnsi="Arial" w:cs="Arial"/>
          <w:i/>
          <w:color w:val="auto"/>
        </w:rPr>
        <w:t>y</w:t>
      </w:r>
      <w:r w:rsidRPr="004D393F">
        <w:rPr>
          <w:rFonts w:ascii="Arial" w:hAnsi="Arial" w:cs="Arial"/>
          <w:i/>
          <w:color w:val="auto"/>
          <w:spacing w:val="-10"/>
        </w:rPr>
        <w:t xml:space="preserve"> </w:t>
      </w:r>
      <w:r w:rsidRPr="004D393F">
        <w:rPr>
          <w:rFonts w:ascii="Arial" w:hAnsi="Arial" w:cs="Arial"/>
          <w:i/>
          <w:color w:val="auto"/>
        </w:rPr>
        <w:t>gestión</w:t>
      </w:r>
      <w:r w:rsidRPr="004D393F">
        <w:rPr>
          <w:rFonts w:ascii="Arial" w:hAnsi="Arial" w:cs="Arial"/>
          <w:i/>
          <w:color w:val="auto"/>
          <w:spacing w:val="-10"/>
        </w:rPr>
        <w:t xml:space="preserve"> </w:t>
      </w:r>
      <w:r w:rsidRPr="004D393F">
        <w:rPr>
          <w:rFonts w:ascii="Arial" w:hAnsi="Arial" w:cs="Arial"/>
          <w:i/>
          <w:color w:val="auto"/>
        </w:rPr>
        <w:t>–MIPG</w:t>
      </w:r>
      <w:r w:rsidRPr="004D393F">
        <w:rPr>
          <w:rFonts w:ascii="Arial" w:hAnsi="Arial" w:cs="Arial"/>
          <w:i/>
          <w:color w:val="auto"/>
          <w:spacing w:val="-11"/>
        </w:rPr>
        <w:t xml:space="preserve"> </w:t>
      </w:r>
      <w:r w:rsidRPr="004D393F">
        <w:rPr>
          <w:rFonts w:ascii="Arial" w:hAnsi="Arial" w:cs="Arial"/>
          <w:i/>
          <w:color w:val="auto"/>
        </w:rPr>
        <w:t>y</w:t>
      </w:r>
      <w:r w:rsidRPr="004D393F">
        <w:rPr>
          <w:rFonts w:ascii="Arial" w:hAnsi="Arial" w:cs="Arial"/>
          <w:i/>
          <w:color w:val="auto"/>
          <w:spacing w:val="-10"/>
        </w:rPr>
        <w:t xml:space="preserve"> </w:t>
      </w:r>
      <w:r w:rsidRPr="004D393F">
        <w:rPr>
          <w:rFonts w:ascii="Arial" w:hAnsi="Arial" w:cs="Arial"/>
          <w:i/>
          <w:color w:val="auto"/>
        </w:rPr>
        <w:t>se</w:t>
      </w:r>
      <w:r w:rsidRPr="004D393F">
        <w:rPr>
          <w:rFonts w:ascii="Arial" w:hAnsi="Arial" w:cs="Arial"/>
          <w:i/>
          <w:color w:val="auto"/>
          <w:spacing w:val="-15"/>
        </w:rPr>
        <w:t xml:space="preserve"> </w:t>
      </w:r>
      <w:r w:rsidRPr="004D393F">
        <w:rPr>
          <w:rFonts w:ascii="Arial" w:hAnsi="Arial" w:cs="Arial"/>
          <w:i/>
          <w:color w:val="auto"/>
        </w:rPr>
        <w:t>enmarca</w:t>
      </w:r>
      <w:r w:rsidRPr="004D393F">
        <w:rPr>
          <w:rFonts w:ascii="Arial" w:hAnsi="Arial" w:cs="Arial"/>
          <w:i/>
          <w:color w:val="auto"/>
          <w:spacing w:val="-11"/>
        </w:rPr>
        <w:t xml:space="preserve"> </w:t>
      </w:r>
      <w:r w:rsidRPr="004D393F">
        <w:rPr>
          <w:rFonts w:ascii="Arial" w:hAnsi="Arial" w:cs="Arial"/>
          <w:i/>
          <w:color w:val="auto"/>
        </w:rPr>
        <w:t>en</w:t>
      </w:r>
      <w:r w:rsidRPr="004D393F">
        <w:rPr>
          <w:rFonts w:ascii="Arial" w:hAnsi="Arial" w:cs="Arial"/>
          <w:i/>
          <w:color w:val="auto"/>
          <w:spacing w:val="-11"/>
        </w:rPr>
        <w:t xml:space="preserve"> </w:t>
      </w:r>
      <w:r w:rsidRPr="004D393F">
        <w:rPr>
          <w:rFonts w:ascii="Arial" w:hAnsi="Arial" w:cs="Arial"/>
          <w:i/>
          <w:color w:val="auto"/>
        </w:rPr>
        <w:t>los</w:t>
      </w:r>
      <w:r w:rsidRPr="004D393F">
        <w:rPr>
          <w:rFonts w:ascii="Arial" w:hAnsi="Arial" w:cs="Arial"/>
          <w:i/>
          <w:color w:val="auto"/>
          <w:spacing w:val="-10"/>
        </w:rPr>
        <w:t xml:space="preserve"> </w:t>
      </w:r>
      <w:r w:rsidR="009950FD" w:rsidRPr="004D393F">
        <w:rPr>
          <w:rFonts w:ascii="Arial" w:hAnsi="Arial" w:cs="Arial"/>
          <w:i/>
          <w:color w:val="auto"/>
        </w:rPr>
        <w:t xml:space="preserve">lineamientos de la </w:t>
      </w:r>
      <w:r w:rsidRPr="004D393F">
        <w:rPr>
          <w:rFonts w:ascii="Arial" w:hAnsi="Arial" w:cs="Arial"/>
          <w:i/>
          <w:color w:val="auto"/>
        </w:rPr>
        <w:t>política</w:t>
      </w:r>
      <w:r w:rsidRPr="004D393F">
        <w:rPr>
          <w:rFonts w:ascii="Arial" w:hAnsi="Arial" w:cs="Arial"/>
          <w:i/>
          <w:color w:val="auto"/>
          <w:spacing w:val="-11"/>
        </w:rPr>
        <w:t xml:space="preserve"> </w:t>
      </w:r>
      <w:r w:rsidRPr="004D393F">
        <w:rPr>
          <w:rFonts w:ascii="Arial" w:hAnsi="Arial" w:cs="Arial"/>
          <w:i/>
          <w:color w:val="auto"/>
        </w:rPr>
        <w:t>de</w:t>
      </w:r>
      <w:r w:rsidRPr="004D393F">
        <w:rPr>
          <w:rFonts w:ascii="Arial" w:hAnsi="Arial" w:cs="Arial"/>
          <w:i/>
          <w:color w:val="auto"/>
          <w:spacing w:val="-13"/>
        </w:rPr>
        <w:t xml:space="preserve"> </w:t>
      </w:r>
      <w:r w:rsidRPr="004D393F">
        <w:rPr>
          <w:rFonts w:ascii="Arial" w:hAnsi="Arial" w:cs="Arial"/>
          <w:i/>
          <w:color w:val="auto"/>
        </w:rPr>
        <w:t>talento</w:t>
      </w:r>
      <w:r w:rsidRPr="004D393F">
        <w:rPr>
          <w:rFonts w:ascii="Arial" w:hAnsi="Arial" w:cs="Arial"/>
          <w:i/>
          <w:color w:val="auto"/>
          <w:spacing w:val="-14"/>
        </w:rPr>
        <w:t xml:space="preserve"> </w:t>
      </w:r>
      <w:r w:rsidRPr="004D393F">
        <w:rPr>
          <w:rFonts w:ascii="Arial" w:hAnsi="Arial" w:cs="Arial"/>
          <w:i/>
          <w:color w:val="auto"/>
        </w:rPr>
        <w:t>humano.</w:t>
      </w:r>
      <w:r w:rsidRPr="004D393F">
        <w:rPr>
          <w:rFonts w:ascii="Arial" w:hAnsi="Arial" w:cs="Arial"/>
          <w:i/>
          <w:color w:val="auto"/>
          <w:spacing w:val="-12"/>
        </w:rPr>
        <w:t xml:space="preserve"> </w:t>
      </w:r>
      <w:r w:rsidRPr="004D393F">
        <w:rPr>
          <w:rFonts w:ascii="Arial" w:hAnsi="Arial" w:cs="Arial"/>
          <w:i/>
          <w:color w:val="auto"/>
        </w:rPr>
        <w:t>El</w:t>
      </w:r>
      <w:r w:rsidRPr="004D393F">
        <w:rPr>
          <w:rFonts w:ascii="Arial" w:hAnsi="Arial" w:cs="Arial"/>
          <w:i/>
          <w:color w:val="auto"/>
          <w:spacing w:val="-13"/>
        </w:rPr>
        <w:t xml:space="preserve"> </w:t>
      </w:r>
      <w:r w:rsidRPr="004D393F">
        <w:rPr>
          <w:rFonts w:ascii="Arial" w:hAnsi="Arial" w:cs="Arial"/>
          <w:i/>
          <w:color w:val="auto"/>
        </w:rPr>
        <w:t>enfoque</w:t>
      </w:r>
      <w:r w:rsidRPr="004D393F">
        <w:rPr>
          <w:rFonts w:ascii="Arial" w:hAnsi="Arial" w:cs="Arial"/>
          <w:i/>
          <w:color w:val="auto"/>
          <w:spacing w:val="-12"/>
        </w:rPr>
        <w:t xml:space="preserve"> </w:t>
      </w:r>
      <w:r w:rsidRPr="004D393F">
        <w:rPr>
          <w:rFonts w:ascii="Arial" w:hAnsi="Arial" w:cs="Arial"/>
          <w:i/>
          <w:color w:val="auto"/>
        </w:rPr>
        <w:t>de</w:t>
      </w:r>
      <w:r w:rsidRPr="004D393F">
        <w:rPr>
          <w:rFonts w:ascii="Arial" w:hAnsi="Arial" w:cs="Arial"/>
          <w:i/>
          <w:color w:val="auto"/>
          <w:spacing w:val="-13"/>
        </w:rPr>
        <w:t xml:space="preserve"> </w:t>
      </w:r>
      <w:r w:rsidRPr="004D393F">
        <w:rPr>
          <w:rFonts w:ascii="Arial" w:hAnsi="Arial" w:cs="Arial"/>
          <w:i/>
          <w:color w:val="auto"/>
        </w:rPr>
        <w:t>esta</w:t>
      </w:r>
      <w:r w:rsidRPr="004D393F">
        <w:rPr>
          <w:rFonts w:ascii="Arial" w:hAnsi="Arial" w:cs="Arial"/>
          <w:i/>
          <w:color w:val="auto"/>
          <w:spacing w:val="-11"/>
        </w:rPr>
        <w:t xml:space="preserve"> </w:t>
      </w:r>
      <w:r w:rsidRPr="004D393F">
        <w:rPr>
          <w:rFonts w:ascii="Arial" w:hAnsi="Arial" w:cs="Arial"/>
          <w:i/>
          <w:color w:val="auto"/>
        </w:rPr>
        <w:t>herramienta</w:t>
      </w:r>
      <w:r w:rsidRPr="004D393F">
        <w:rPr>
          <w:rFonts w:ascii="Arial" w:hAnsi="Arial" w:cs="Arial"/>
          <w:i/>
          <w:color w:val="auto"/>
          <w:spacing w:val="-14"/>
        </w:rPr>
        <w:t xml:space="preserve"> </w:t>
      </w:r>
      <w:r w:rsidRPr="004D393F">
        <w:rPr>
          <w:rFonts w:ascii="Arial" w:hAnsi="Arial" w:cs="Arial"/>
          <w:i/>
          <w:color w:val="auto"/>
        </w:rPr>
        <w:t>corresponde</w:t>
      </w:r>
      <w:r w:rsidRPr="004D393F">
        <w:rPr>
          <w:rFonts w:ascii="Arial" w:hAnsi="Arial" w:cs="Arial"/>
          <w:i/>
          <w:color w:val="auto"/>
          <w:spacing w:val="-12"/>
        </w:rPr>
        <w:t xml:space="preserve"> </w:t>
      </w:r>
      <w:r w:rsidRPr="004D393F">
        <w:rPr>
          <w:rFonts w:ascii="Arial" w:hAnsi="Arial" w:cs="Arial"/>
          <w:i/>
          <w:color w:val="auto"/>
        </w:rPr>
        <w:t>a</w:t>
      </w:r>
      <w:r w:rsidRPr="004D393F">
        <w:rPr>
          <w:rFonts w:ascii="Arial" w:hAnsi="Arial" w:cs="Arial"/>
          <w:i/>
          <w:color w:val="auto"/>
          <w:spacing w:val="-12"/>
        </w:rPr>
        <w:t xml:space="preserve"> </w:t>
      </w:r>
      <w:r w:rsidRPr="004D393F">
        <w:rPr>
          <w:rFonts w:ascii="Arial" w:hAnsi="Arial" w:cs="Arial"/>
          <w:i/>
          <w:color w:val="auto"/>
        </w:rPr>
        <w:t>los</w:t>
      </w:r>
      <w:r w:rsidRPr="004D393F">
        <w:rPr>
          <w:rFonts w:ascii="Arial" w:hAnsi="Arial" w:cs="Arial"/>
          <w:i/>
          <w:color w:val="auto"/>
          <w:spacing w:val="-12"/>
        </w:rPr>
        <w:t xml:space="preserve"> </w:t>
      </w:r>
      <w:r w:rsidRPr="004D393F">
        <w:rPr>
          <w:rFonts w:ascii="Arial" w:hAnsi="Arial" w:cs="Arial"/>
          <w:i/>
          <w:color w:val="auto"/>
        </w:rPr>
        <w:t>aspectos</w:t>
      </w:r>
      <w:r w:rsidRPr="004D393F">
        <w:rPr>
          <w:rFonts w:ascii="Arial" w:hAnsi="Arial" w:cs="Arial"/>
          <w:i/>
          <w:color w:val="auto"/>
          <w:spacing w:val="-13"/>
        </w:rPr>
        <w:t xml:space="preserve"> </w:t>
      </w:r>
      <w:r w:rsidRPr="004D393F">
        <w:rPr>
          <w:rFonts w:ascii="Arial" w:hAnsi="Arial" w:cs="Arial"/>
          <w:i/>
          <w:color w:val="auto"/>
        </w:rPr>
        <w:t>relevantes</w:t>
      </w:r>
      <w:r w:rsidRPr="004D393F">
        <w:rPr>
          <w:rFonts w:ascii="Arial" w:hAnsi="Arial" w:cs="Arial"/>
          <w:i/>
          <w:color w:val="auto"/>
          <w:spacing w:val="-59"/>
        </w:rPr>
        <w:t xml:space="preserve"> </w:t>
      </w:r>
      <w:r w:rsidR="00C672A7" w:rsidRPr="004D393F">
        <w:rPr>
          <w:rFonts w:ascii="Arial" w:hAnsi="Arial" w:cs="Arial"/>
          <w:i/>
          <w:color w:val="auto"/>
          <w:spacing w:val="-59"/>
        </w:rPr>
        <w:t xml:space="preserve">  </w:t>
      </w:r>
      <w:r w:rsidR="00C672A7" w:rsidRPr="004D393F">
        <w:rPr>
          <w:rFonts w:ascii="Arial" w:hAnsi="Arial" w:cs="Arial"/>
          <w:i/>
          <w:color w:val="auto"/>
        </w:rPr>
        <w:t xml:space="preserve"> para</w:t>
      </w:r>
      <w:r w:rsidRPr="004D393F">
        <w:rPr>
          <w:rFonts w:ascii="Arial" w:hAnsi="Arial" w:cs="Arial"/>
          <w:i/>
          <w:color w:val="auto"/>
        </w:rPr>
        <w:t xml:space="preserve"> una adecuada operación de la organización en la cual se explica cómo se actualiza un manual</w:t>
      </w:r>
      <w:r w:rsidRPr="004D393F">
        <w:rPr>
          <w:rFonts w:ascii="Arial" w:hAnsi="Arial" w:cs="Arial"/>
          <w:i/>
          <w:color w:val="auto"/>
          <w:spacing w:val="1"/>
        </w:rPr>
        <w:t xml:space="preserve"> </w:t>
      </w:r>
      <w:r w:rsidRPr="004D393F">
        <w:rPr>
          <w:rFonts w:ascii="Arial" w:hAnsi="Arial" w:cs="Arial"/>
          <w:i/>
          <w:color w:val="auto"/>
        </w:rPr>
        <w:t>específico</w:t>
      </w:r>
      <w:r w:rsidRPr="004D393F">
        <w:rPr>
          <w:rFonts w:ascii="Arial" w:hAnsi="Arial" w:cs="Arial"/>
          <w:i/>
          <w:color w:val="auto"/>
          <w:spacing w:val="-2"/>
        </w:rPr>
        <w:t xml:space="preserve"> </w:t>
      </w:r>
      <w:r w:rsidRPr="004D393F">
        <w:rPr>
          <w:rFonts w:ascii="Arial" w:hAnsi="Arial" w:cs="Arial"/>
          <w:i/>
          <w:color w:val="auto"/>
        </w:rPr>
        <w:t>de</w:t>
      </w:r>
      <w:r w:rsidRPr="004D393F">
        <w:rPr>
          <w:rFonts w:ascii="Arial" w:hAnsi="Arial" w:cs="Arial"/>
          <w:i/>
          <w:color w:val="auto"/>
          <w:spacing w:val="-2"/>
        </w:rPr>
        <w:t xml:space="preserve"> </w:t>
      </w:r>
      <w:r w:rsidRPr="004D393F">
        <w:rPr>
          <w:rFonts w:ascii="Arial" w:hAnsi="Arial" w:cs="Arial"/>
          <w:i/>
          <w:color w:val="auto"/>
        </w:rPr>
        <w:t>funciones</w:t>
      </w:r>
      <w:r w:rsidRPr="004D393F">
        <w:rPr>
          <w:rFonts w:ascii="Arial" w:hAnsi="Arial" w:cs="Arial"/>
          <w:i/>
          <w:color w:val="auto"/>
          <w:spacing w:val="-2"/>
        </w:rPr>
        <w:t xml:space="preserve"> </w:t>
      </w:r>
      <w:r w:rsidRPr="004D393F">
        <w:rPr>
          <w:rFonts w:ascii="Arial" w:hAnsi="Arial" w:cs="Arial"/>
          <w:i/>
          <w:color w:val="auto"/>
        </w:rPr>
        <w:t>y</w:t>
      </w:r>
      <w:r w:rsidRPr="004D393F">
        <w:rPr>
          <w:rFonts w:ascii="Arial" w:hAnsi="Arial" w:cs="Arial"/>
          <w:i/>
          <w:color w:val="auto"/>
          <w:spacing w:val="1"/>
        </w:rPr>
        <w:t xml:space="preserve"> </w:t>
      </w:r>
      <w:r w:rsidRPr="004D393F">
        <w:rPr>
          <w:rFonts w:ascii="Arial" w:hAnsi="Arial" w:cs="Arial"/>
          <w:i/>
          <w:color w:val="auto"/>
        </w:rPr>
        <w:t>de competencias laborales.</w:t>
      </w:r>
    </w:p>
    <w:p w14:paraId="7AAA5FF9" w14:textId="77777777" w:rsidR="009E38D2" w:rsidRPr="004D393F" w:rsidRDefault="009E38D2" w:rsidP="00D40638">
      <w:pPr>
        <w:pStyle w:val="Prrafodelista"/>
        <w:widowControl w:val="0"/>
        <w:numPr>
          <w:ilvl w:val="0"/>
          <w:numId w:val="9"/>
        </w:numPr>
        <w:tabs>
          <w:tab w:val="left" w:pos="308"/>
        </w:tabs>
        <w:autoSpaceDE w:val="0"/>
        <w:autoSpaceDN w:val="0"/>
        <w:spacing w:before="183" w:after="0" w:line="273" w:lineRule="auto"/>
        <w:ind w:right="191"/>
        <w:jc w:val="both"/>
        <w:rPr>
          <w:rFonts w:ascii="Arial" w:hAnsi="Arial" w:cs="Arial"/>
          <w:i/>
          <w:color w:val="auto"/>
        </w:rPr>
      </w:pPr>
      <w:r w:rsidRPr="004D393F">
        <w:rPr>
          <w:rFonts w:ascii="Arial" w:hAnsi="Arial" w:cs="Arial"/>
          <w:i/>
          <w:color w:val="auto"/>
        </w:rPr>
        <w:t>Guía de fortalecimiento institucional construcción de un documento técnico para la formalización</w:t>
      </w:r>
      <w:r w:rsidRPr="004D393F">
        <w:rPr>
          <w:rFonts w:ascii="Arial" w:hAnsi="Arial" w:cs="Arial"/>
          <w:i/>
          <w:color w:val="auto"/>
          <w:spacing w:val="1"/>
        </w:rPr>
        <w:t xml:space="preserve"> </w:t>
      </w:r>
      <w:r w:rsidRPr="004D393F">
        <w:rPr>
          <w:rFonts w:ascii="Arial" w:hAnsi="Arial" w:cs="Arial"/>
          <w:i/>
          <w:color w:val="auto"/>
        </w:rPr>
        <w:t>laboral,</w:t>
      </w:r>
      <w:r w:rsidRPr="004D393F">
        <w:rPr>
          <w:rFonts w:ascii="Arial" w:hAnsi="Arial" w:cs="Arial"/>
          <w:i/>
          <w:color w:val="auto"/>
          <w:spacing w:val="-7"/>
        </w:rPr>
        <w:t xml:space="preserve"> </w:t>
      </w:r>
      <w:r w:rsidRPr="004D393F">
        <w:rPr>
          <w:rFonts w:ascii="Arial" w:hAnsi="Arial" w:cs="Arial"/>
          <w:i/>
          <w:color w:val="auto"/>
        </w:rPr>
        <w:t>por</w:t>
      </w:r>
      <w:r w:rsidRPr="004D393F">
        <w:rPr>
          <w:rFonts w:ascii="Arial" w:hAnsi="Arial" w:cs="Arial"/>
          <w:i/>
          <w:color w:val="auto"/>
          <w:spacing w:val="-7"/>
        </w:rPr>
        <w:t xml:space="preserve"> </w:t>
      </w:r>
      <w:r w:rsidRPr="004D393F">
        <w:rPr>
          <w:rFonts w:ascii="Arial" w:hAnsi="Arial" w:cs="Arial"/>
          <w:i/>
          <w:color w:val="auto"/>
        </w:rPr>
        <w:t>un</w:t>
      </w:r>
      <w:r w:rsidRPr="004D393F">
        <w:rPr>
          <w:rFonts w:ascii="Arial" w:hAnsi="Arial" w:cs="Arial"/>
          <w:i/>
          <w:color w:val="auto"/>
          <w:spacing w:val="-11"/>
        </w:rPr>
        <w:t xml:space="preserve"> </w:t>
      </w:r>
      <w:r w:rsidRPr="004D393F">
        <w:rPr>
          <w:rFonts w:ascii="Arial" w:hAnsi="Arial" w:cs="Arial"/>
          <w:i/>
          <w:color w:val="auto"/>
        </w:rPr>
        <w:t>trabajo</w:t>
      </w:r>
      <w:r w:rsidRPr="004D393F">
        <w:rPr>
          <w:rFonts w:ascii="Arial" w:hAnsi="Arial" w:cs="Arial"/>
          <w:i/>
          <w:color w:val="auto"/>
          <w:spacing w:val="-7"/>
        </w:rPr>
        <w:t xml:space="preserve"> </w:t>
      </w:r>
      <w:r w:rsidRPr="004D393F">
        <w:rPr>
          <w:rFonts w:ascii="Arial" w:hAnsi="Arial" w:cs="Arial"/>
          <w:i/>
          <w:color w:val="auto"/>
        </w:rPr>
        <w:t>digno</w:t>
      </w:r>
      <w:r w:rsidRPr="004D393F">
        <w:rPr>
          <w:rFonts w:ascii="Arial" w:hAnsi="Arial" w:cs="Arial"/>
          <w:i/>
          <w:color w:val="auto"/>
          <w:spacing w:val="-8"/>
        </w:rPr>
        <w:t xml:space="preserve"> </w:t>
      </w:r>
      <w:r w:rsidRPr="004D393F">
        <w:rPr>
          <w:rFonts w:ascii="Arial" w:hAnsi="Arial" w:cs="Arial"/>
          <w:i/>
          <w:color w:val="auto"/>
        </w:rPr>
        <w:t>y</w:t>
      </w:r>
      <w:r w:rsidRPr="004D393F">
        <w:rPr>
          <w:rFonts w:ascii="Arial" w:hAnsi="Arial" w:cs="Arial"/>
          <w:i/>
          <w:color w:val="auto"/>
          <w:spacing w:val="-7"/>
        </w:rPr>
        <w:t xml:space="preserve"> </w:t>
      </w:r>
      <w:r w:rsidRPr="004D393F">
        <w:rPr>
          <w:rFonts w:ascii="Arial" w:hAnsi="Arial" w:cs="Arial"/>
          <w:i/>
          <w:color w:val="auto"/>
        </w:rPr>
        <w:t>en</w:t>
      </w:r>
      <w:r w:rsidRPr="004D393F">
        <w:rPr>
          <w:rFonts w:ascii="Arial" w:hAnsi="Arial" w:cs="Arial"/>
          <w:i/>
          <w:color w:val="auto"/>
          <w:spacing w:val="-8"/>
        </w:rPr>
        <w:t xml:space="preserve"> </w:t>
      </w:r>
      <w:r w:rsidRPr="004D393F">
        <w:rPr>
          <w:rFonts w:ascii="Arial" w:hAnsi="Arial" w:cs="Arial"/>
          <w:i/>
          <w:color w:val="auto"/>
        </w:rPr>
        <w:t>equidad</w:t>
      </w:r>
      <w:r w:rsidRPr="004D393F">
        <w:rPr>
          <w:rFonts w:ascii="Arial" w:hAnsi="Arial" w:cs="Arial"/>
          <w:i/>
          <w:color w:val="auto"/>
          <w:spacing w:val="-7"/>
        </w:rPr>
        <w:t xml:space="preserve"> </w:t>
      </w:r>
      <w:r w:rsidRPr="004D393F">
        <w:rPr>
          <w:rFonts w:ascii="Arial" w:hAnsi="Arial" w:cs="Arial"/>
          <w:i/>
          <w:color w:val="auto"/>
        </w:rPr>
        <w:t>(DAFP,</w:t>
      </w:r>
      <w:r w:rsidRPr="004D393F">
        <w:rPr>
          <w:rFonts w:ascii="Arial" w:hAnsi="Arial" w:cs="Arial"/>
          <w:i/>
          <w:color w:val="auto"/>
          <w:spacing w:val="-9"/>
        </w:rPr>
        <w:t xml:space="preserve"> </w:t>
      </w:r>
      <w:r w:rsidRPr="004D393F">
        <w:rPr>
          <w:rFonts w:ascii="Arial" w:hAnsi="Arial" w:cs="Arial"/>
          <w:i/>
          <w:color w:val="auto"/>
        </w:rPr>
        <w:t>2022):</w:t>
      </w:r>
      <w:r w:rsidRPr="004D393F">
        <w:rPr>
          <w:rFonts w:ascii="Arial" w:hAnsi="Arial" w:cs="Arial"/>
          <w:i/>
          <w:color w:val="auto"/>
          <w:spacing w:val="-7"/>
        </w:rPr>
        <w:t xml:space="preserve"> </w:t>
      </w:r>
      <w:r w:rsidRPr="004D393F">
        <w:rPr>
          <w:rFonts w:ascii="Arial" w:hAnsi="Arial" w:cs="Arial"/>
          <w:i/>
          <w:color w:val="auto"/>
        </w:rPr>
        <w:t>El</w:t>
      </w:r>
      <w:r w:rsidRPr="004D393F">
        <w:rPr>
          <w:rFonts w:ascii="Arial" w:hAnsi="Arial" w:cs="Arial"/>
          <w:i/>
          <w:color w:val="auto"/>
          <w:spacing w:val="-8"/>
        </w:rPr>
        <w:t xml:space="preserve"> </w:t>
      </w:r>
      <w:r w:rsidRPr="004D393F">
        <w:rPr>
          <w:rFonts w:ascii="Arial" w:hAnsi="Arial" w:cs="Arial"/>
          <w:i/>
          <w:color w:val="auto"/>
        </w:rPr>
        <w:t>Departamento</w:t>
      </w:r>
      <w:r w:rsidRPr="004D393F">
        <w:rPr>
          <w:rFonts w:ascii="Arial" w:hAnsi="Arial" w:cs="Arial"/>
          <w:i/>
          <w:color w:val="auto"/>
          <w:spacing w:val="-10"/>
        </w:rPr>
        <w:t xml:space="preserve"> </w:t>
      </w:r>
      <w:r w:rsidRPr="004D393F">
        <w:rPr>
          <w:rFonts w:ascii="Arial" w:hAnsi="Arial" w:cs="Arial"/>
          <w:i/>
          <w:color w:val="auto"/>
        </w:rPr>
        <w:t>Administrativo</w:t>
      </w:r>
      <w:r w:rsidRPr="004D393F">
        <w:rPr>
          <w:rFonts w:ascii="Arial" w:hAnsi="Arial" w:cs="Arial"/>
          <w:i/>
          <w:color w:val="auto"/>
          <w:spacing w:val="-8"/>
        </w:rPr>
        <w:t xml:space="preserve"> </w:t>
      </w:r>
      <w:r w:rsidRPr="004D393F">
        <w:rPr>
          <w:rFonts w:ascii="Arial" w:hAnsi="Arial" w:cs="Arial"/>
          <w:i/>
          <w:color w:val="auto"/>
        </w:rPr>
        <w:t>de</w:t>
      </w:r>
      <w:r w:rsidRPr="004D393F">
        <w:rPr>
          <w:rFonts w:ascii="Arial" w:hAnsi="Arial" w:cs="Arial"/>
          <w:i/>
          <w:color w:val="auto"/>
          <w:spacing w:val="-8"/>
        </w:rPr>
        <w:t xml:space="preserve"> </w:t>
      </w:r>
      <w:r w:rsidRPr="004D393F">
        <w:rPr>
          <w:rFonts w:ascii="Arial" w:hAnsi="Arial" w:cs="Arial"/>
          <w:i/>
          <w:color w:val="auto"/>
        </w:rPr>
        <w:t>la</w:t>
      </w:r>
      <w:r w:rsidRPr="004D393F">
        <w:rPr>
          <w:rFonts w:ascii="Arial" w:hAnsi="Arial" w:cs="Arial"/>
          <w:i/>
          <w:color w:val="auto"/>
          <w:spacing w:val="-7"/>
        </w:rPr>
        <w:t xml:space="preserve"> </w:t>
      </w:r>
      <w:r w:rsidRPr="004D393F">
        <w:rPr>
          <w:rFonts w:ascii="Arial" w:hAnsi="Arial" w:cs="Arial"/>
          <w:i/>
          <w:color w:val="auto"/>
        </w:rPr>
        <w:t>Función</w:t>
      </w:r>
      <w:r w:rsidRPr="004D393F">
        <w:rPr>
          <w:rFonts w:ascii="Arial" w:hAnsi="Arial" w:cs="Arial"/>
          <w:i/>
          <w:color w:val="auto"/>
          <w:spacing w:val="-59"/>
        </w:rPr>
        <w:t xml:space="preserve"> </w:t>
      </w:r>
      <w:r w:rsidRPr="004D393F">
        <w:rPr>
          <w:rFonts w:ascii="Arial" w:hAnsi="Arial" w:cs="Arial"/>
          <w:i/>
          <w:color w:val="auto"/>
        </w:rPr>
        <w:t>Pública establece con esta guía las pautas necesarias para construir un documento técnico que les</w:t>
      </w:r>
      <w:r w:rsidRPr="004D393F">
        <w:rPr>
          <w:rFonts w:ascii="Arial" w:hAnsi="Arial" w:cs="Arial"/>
          <w:i/>
          <w:color w:val="auto"/>
          <w:spacing w:val="1"/>
        </w:rPr>
        <w:t xml:space="preserve"> </w:t>
      </w:r>
      <w:r w:rsidRPr="004D393F">
        <w:rPr>
          <w:rFonts w:ascii="Arial" w:hAnsi="Arial" w:cs="Arial"/>
          <w:i/>
          <w:color w:val="auto"/>
        </w:rPr>
        <w:t>permita a los órganos, organismos y entidades del Estado lograr un proceso de fortalecimiento</w:t>
      </w:r>
      <w:r w:rsidRPr="004D393F">
        <w:rPr>
          <w:rFonts w:ascii="Arial" w:hAnsi="Arial" w:cs="Arial"/>
          <w:i/>
          <w:color w:val="auto"/>
          <w:spacing w:val="1"/>
        </w:rPr>
        <w:t xml:space="preserve"> </w:t>
      </w:r>
      <w:r w:rsidRPr="004D393F">
        <w:rPr>
          <w:rFonts w:ascii="Arial" w:hAnsi="Arial" w:cs="Arial"/>
          <w:i/>
          <w:color w:val="auto"/>
        </w:rPr>
        <w:t>institucional</w:t>
      </w:r>
      <w:r w:rsidRPr="004D393F">
        <w:rPr>
          <w:rFonts w:ascii="Arial" w:hAnsi="Arial" w:cs="Arial"/>
          <w:i/>
          <w:color w:val="auto"/>
          <w:spacing w:val="-2"/>
        </w:rPr>
        <w:t xml:space="preserve"> </w:t>
      </w:r>
      <w:r w:rsidRPr="004D393F">
        <w:rPr>
          <w:rFonts w:ascii="Arial" w:hAnsi="Arial" w:cs="Arial"/>
          <w:i/>
          <w:color w:val="auto"/>
        </w:rPr>
        <w:t>a</w:t>
      </w:r>
      <w:r w:rsidRPr="004D393F">
        <w:rPr>
          <w:rFonts w:ascii="Arial" w:hAnsi="Arial" w:cs="Arial"/>
          <w:i/>
          <w:color w:val="auto"/>
          <w:spacing w:val="-2"/>
        </w:rPr>
        <w:t xml:space="preserve"> </w:t>
      </w:r>
      <w:r w:rsidRPr="004D393F">
        <w:rPr>
          <w:rFonts w:ascii="Arial" w:hAnsi="Arial" w:cs="Arial"/>
          <w:i/>
          <w:color w:val="auto"/>
        </w:rPr>
        <w:t>través</w:t>
      </w:r>
      <w:r w:rsidRPr="004D393F">
        <w:rPr>
          <w:rFonts w:ascii="Arial" w:hAnsi="Arial" w:cs="Arial"/>
          <w:i/>
          <w:color w:val="auto"/>
          <w:spacing w:val="-2"/>
        </w:rPr>
        <w:t xml:space="preserve"> </w:t>
      </w:r>
      <w:r w:rsidRPr="004D393F">
        <w:rPr>
          <w:rFonts w:ascii="Arial" w:hAnsi="Arial" w:cs="Arial"/>
          <w:i/>
          <w:color w:val="auto"/>
        </w:rPr>
        <w:t>de</w:t>
      </w:r>
      <w:r w:rsidRPr="004D393F">
        <w:rPr>
          <w:rFonts w:ascii="Arial" w:hAnsi="Arial" w:cs="Arial"/>
          <w:i/>
          <w:color w:val="auto"/>
          <w:spacing w:val="-2"/>
        </w:rPr>
        <w:t xml:space="preserve"> </w:t>
      </w:r>
      <w:r w:rsidRPr="004D393F">
        <w:rPr>
          <w:rFonts w:ascii="Arial" w:hAnsi="Arial" w:cs="Arial"/>
          <w:i/>
          <w:color w:val="auto"/>
        </w:rPr>
        <w:t>la formalización laboral.</w:t>
      </w:r>
    </w:p>
    <w:p w14:paraId="7530D83A" w14:textId="77777777" w:rsidR="008A439B" w:rsidRDefault="008A439B" w:rsidP="009E38D2">
      <w:pPr>
        <w:pStyle w:val="Textoindependiente"/>
        <w:spacing w:before="183" w:line="273" w:lineRule="auto"/>
        <w:ind w:left="132" w:right="187"/>
        <w:jc w:val="both"/>
        <w:rPr>
          <w:rFonts w:ascii="Arial" w:hAnsi="Arial" w:cs="Arial"/>
        </w:rPr>
      </w:pPr>
    </w:p>
    <w:p w14:paraId="6DE4242D" w14:textId="77777777" w:rsidR="009E38D2" w:rsidRPr="00C672A7" w:rsidRDefault="009E38D2" w:rsidP="009E38D2">
      <w:pPr>
        <w:pStyle w:val="Textoindependiente"/>
        <w:spacing w:before="183" w:line="273" w:lineRule="auto"/>
        <w:ind w:left="132" w:right="187"/>
        <w:jc w:val="both"/>
        <w:rPr>
          <w:rFonts w:ascii="Arial" w:hAnsi="Arial" w:cs="Arial"/>
        </w:rPr>
      </w:pPr>
      <w:r w:rsidRPr="00C672A7">
        <w:rPr>
          <w:rFonts w:ascii="Arial" w:hAnsi="Arial" w:cs="Arial"/>
        </w:rPr>
        <w:t>En el marco de todo este proceso el contratista costeará y definirá en conjunción con la entidad el</w:t>
      </w:r>
      <w:r w:rsidRPr="00C672A7">
        <w:rPr>
          <w:rFonts w:ascii="Arial" w:hAnsi="Arial" w:cs="Arial"/>
          <w:spacing w:val="1"/>
        </w:rPr>
        <w:t xml:space="preserve"> </w:t>
      </w:r>
      <w:r w:rsidRPr="00C672A7">
        <w:rPr>
          <w:rFonts w:ascii="Arial" w:hAnsi="Arial" w:cs="Arial"/>
        </w:rPr>
        <w:t>presupuesto</w:t>
      </w:r>
      <w:r w:rsidRPr="00C672A7">
        <w:rPr>
          <w:rFonts w:ascii="Arial" w:hAnsi="Arial" w:cs="Arial"/>
          <w:spacing w:val="-3"/>
        </w:rPr>
        <w:t xml:space="preserve"> </w:t>
      </w:r>
      <w:r w:rsidRPr="00C672A7">
        <w:rPr>
          <w:rFonts w:ascii="Arial" w:hAnsi="Arial" w:cs="Arial"/>
        </w:rPr>
        <w:t>requerido para</w:t>
      </w:r>
      <w:r w:rsidRPr="00C672A7">
        <w:rPr>
          <w:rFonts w:ascii="Arial" w:hAnsi="Arial" w:cs="Arial"/>
          <w:spacing w:val="1"/>
        </w:rPr>
        <w:t xml:space="preserve"> </w:t>
      </w:r>
      <w:r w:rsidRPr="00C672A7">
        <w:rPr>
          <w:rFonts w:ascii="Arial" w:hAnsi="Arial" w:cs="Arial"/>
        </w:rPr>
        <w:t>la</w:t>
      </w:r>
      <w:r w:rsidRPr="00C672A7">
        <w:rPr>
          <w:rFonts w:ascii="Arial" w:hAnsi="Arial" w:cs="Arial"/>
          <w:spacing w:val="-2"/>
        </w:rPr>
        <w:t xml:space="preserve"> </w:t>
      </w:r>
      <w:r w:rsidRPr="00C672A7">
        <w:rPr>
          <w:rFonts w:ascii="Arial" w:hAnsi="Arial" w:cs="Arial"/>
        </w:rPr>
        <w:t>financiación</w:t>
      </w:r>
      <w:r w:rsidRPr="00C672A7">
        <w:rPr>
          <w:rFonts w:ascii="Arial" w:hAnsi="Arial" w:cs="Arial"/>
          <w:spacing w:val="-1"/>
        </w:rPr>
        <w:t xml:space="preserve"> </w:t>
      </w:r>
      <w:r w:rsidRPr="00C672A7">
        <w:rPr>
          <w:rFonts w:ascii="Arial" w:hAnsi="Arial" w:cs="Arial"/>
        </w:rPr>
        <w:t>de este fortalecimiento.</w:t>
      </w:r>
    </w:p>
    <w:p w14:paraId="644CBCF8" w14:textId="77777777" w:rsidR="008A439B" w:rsidRDefault="008A439B" w:rsidP="009E38D2">
      <w:pPr>
        <w:pStyle w:val="Textoindependiente"/>
        <w:spacing w:before="182" w:line="273" w:lineRule="auto"/>
        <w:ind w:left="132" w:right="193"/>
        <w:jc w:val="both"/>
        <w:rPr>
          <w:rFonts w:ascii="Arial" w:hAnsi="Arial" w:cs="Arial"/>
        </w:rPr>
      </w:pPr>
    </w:p>
    <w:p w14:paraId="6EFA6236" w14:textId="77777777" w:rsidR="009E38D2" w:rsidRDefault="009E38D2" w:rsidP="009E38D2">
      <w:pPr>
        <w:pStyle w:val="Textoindependiente"/>
        <w:spacing w:before="182" w:line="273" w:lineRule="auto"/>
        <w:ind w:left="132" w:right="193"/>
        <w:jc w:val="both"/>
        <w:rPr>
          <w:rFonts w:ascii="Arial" w:hAnsi="Arial" w:cs="Arial"/>
        </w:rPr>
      </w:pPr>
      <w:r w:rsidRPr="00C672A7">
        <w:rPr>
          <w:rFonts w:ascii="Arial" w:hAnsi="Arial" w:cs="Arial"/>
        </w:rPr>
        <w:lastRenderedPageBreak/>
        <w:t>Los trabajos tendrán en cuenta una planta de personal de 477 empleos y como una línea base se</w:t>
      </w:r>
      <w:r w:rsidRPr="00C672A7">
        <w:rPr>
          <w:rFonts w:ascii="Arial" w:hAnsi="Arial" w:cs="Arial"/>
          <w:spacing w:val="1"/>
        </w:rPr>
        <w:t xml:space="preserve"> </w:t>
      </w:r>
      <w:r w:rsidRPr="00C672A7">
        <w:rPr>
          <w:rFonts w:ascii="Arial" w:hAnsi="Arial" w:cs="Arial"/>
        </w:rPr>
        <w:t>tendrán</w:t>
      </w:r>
      <w:r w:rsidRPr="00C672A7">
        <w:rPr>
          <w:rFonts w:ascii="Arial" w:hAnsi="Arial" w:cs="Arial"/>
          <w:spacing w:val="6"/>
        </w:rPr>
        <w:t xml:space="preserve"> </w:t>
      </w:r>
      <w:r w:rsidRPr="00C672A7">
        <w:rPr>
          <w:rFonts w:ascii="Arial" w:hAnsi="Arial" w:cs="Arial"/>
        </w:rPr>
        <w:t>414</w:t>
      </w:r>
      <w:r w:rsidRPr="00C672A7">
        <w:rPr>
          <w:rFonts w:ascii="Arial" w:hAnsi="Arial" w:cs="Arial"/>
          <w:spacing w:val="4"/>
        </w:rPr>
        <w:t xml:space="preserve"> </w:t>
      </w:r>
      <w:r w:rsidRPr="00C672A7">
        <w:rPr>
          <w:rFonts w:ascii="Arial" w:hAnsi="Arial" w:cs="Arial"/>
        </w:rPr>
        <w:t>Contratos</w:t>
      </w:r>
      <w:r w:rsidRPr="00C672A7">
        <w:rPr>
          <w:rFonts w:ascii="Arial" w:hAnsi="Arial" w:cs="Arial"/>
          <w:spacing w:val="6"/>
        </w:rPr>
        <w:t xml:space="preserve"> </w:t>
      </w:r>
      <w:r w:rsidRPr="00C672A7">
        <w:rPr>
          <w:rFonts w:ascii="Arial" w:hAnsi="Arial" w:cs="Arial"/>
        </w:rPr>
        <w:t>de</w:t>
      </w:r>
      <w:r w:rsidRPr="00C672A7">
        <w:rPr>
          <w:rFonts w:ascii="Arial" w:hAnsi="Arial" w:cs="Arial"/>
          <w:spacing w:val="6"/>
        </w:rPr>
        <w:t xml:space="preserve"> </w:t>
      </w:r>
      <w:r w:rsidRPr="00C672A7">
        <w:rPr>
          <w:rFonts w:ascii="Arial" w:hAnsi="Arial" w:cs="Arial"/>
        </w:rPr>
        <w:t>Prestación</w:t>
      </w:r>
      <w:r w:rsidRPr="00C672A7">
        <w:rPr>
          <w:rFonts w:ascii="Arial" w:hAnsi="Arial" w:cs="Arial"/>
          <w:spacing w:val="6"/>
        </w:rPr>
        <w:t xml:space="preserve"> </w:t>
      </w:r>
      <w:r w:rsidRPr="00C672A7">
        <w:rPr>
          <w:rFonts w:ascii="Arial" w:hAnsi="Arial" w:cs="Arial"/>
        </w:rPr>
        <w:t>de</w:t>
      </w:r>
      <w:r w:rsidRPr="00C672A7">
        <w:rPr>
          <w:rFonts w:ascii="Arial" w:hAnsi="Arial" w:cs="Arial"/>
          <w:spacing w:val="7"/>
        </w:rPr>
        <w:t xml:space="preserve"> </w:t>
      </w:r>
      <w:r w:rsidRPr="00C672A7">
        <w:rPr>
          <w:rFonts w:ascii="Arial" w:hAnsi="Arial" w:cs="Arial"/>
        </w:rPr>
        <w:t>Servicios</w:t>
      </w:r>
      <w:r w:rsidRPr="00C672A7">
        <w:rPr>
          <w:rFonts w:ascii="Arial" w:hAnsi="Arial" w:cs="Arial"/>
          <w:spacing w:val="7"/>
        </w:rPr>
        <w:t xml:space="preserve"> </w:t>
      </w:r>
      <w:r w:rsidRPr="00C672A7">
        <w:rPr>
          <w:rFonts w:ascii="Arial" w:hAnsi="Arial" w:cs="Arial"/>
        </w:rPr>
        <w:t>Profesionales</w:t>
      </w:r>
      <w:r w:rsidRPr="00C672A7">
        <w:rPr>
          <w:rFonts w:ascii="Arial" w:hAnsi="Arial" w:cs="Arial"/>
          <w:spacing w:val="6"/>
        </w:rPr>
        <w:t xml:space="preserve"> </w:t>
      </w:r>
      <w:r w:rsidRPr="00C672A7">
        <w:rPr>
          <w:rFonts w:ascii="Arial" w:hAnsi="Arial" w:cs="Arial"/>
        </w:rPr>
        <w:t>suscritos</w:t>
      </w:r>
      <w:r w:rsidRPr="00C672A7">
        <w:rPr>
          <w:rFonts w:ascii="Arial" w:hAnsi="Arial" w:cs="Arial"/>
          <w:spacing w:val="5"/>
        </w:rPr>
        <w:t xml:space="preserve"> </w:t>
      </w:r>
      <w:r w:rsidRPr="00C672A7">
        <w:rPr>
          <w:rFonts w:ascii="Arial" w:hAnsi="Arial" w:cs="Arial"/>
        </w:rPr>
        <w:t>en</w:t>
      </w:r>
      <w:r w:rsidRPr="00C672A7">
        <w:rPr>
          <w:rFonts w:ascii="Arial" w:hAnsi="Arial" w:cs="Arial"/>
          <w:spacing w:val="6"/>
        </w:rPr>
        <w:t xml:space="preserve"> </w:t>
      </w:r>
      <w:r w:rsidRPr="00C672A7">
        <w:rPr>
          <w:rFonts w:ascii="Arial" w:hAnsi="Arial" w:cs="Arial"/>
        </w:rPr>
        <w:t>el</w:t>
      </w:r>
      <w:r w:rsidRPr="00C672A7">
        <w:rPr>
          <w:rFonts w:ascii="Arial" w:hAnsi="Arial" w:cs="Arial"/>
          <w:spacing w:val="5"/>
        </w:rPr>
        <w:t xml:space="preserve"> </w:t>
      </w:r>
      <w:r w:rsidRPr="00C672A7">
        <w:rPr>
          <w:rFonts w:ascii="Arial" w:hAnsi="Arial" w:cs="Arial"/>
        </w:rPr>
        <w:t>año</w:t>
      </w:r>
      <w:r w:rsidRPr="00C672A7">
        <w:rPr>
          <w:rFonts w:ascii="Arial" w:hAnsi="Arial" w:cs="Arial"/>
          <w:spacing w:val="7"/>
        </w:rPr>
        <w:t xml:space="preserve"> </w:t>
      </w:r>
      <w:r w:rsidRPr="00C672A7">
        <w:rPr>
          <w:rFonts w:ascii="Arial" w:hAnsi="Arial" w:cs="Arial"/>
        </w:rPr>
        <w:t>202</w:t>
      </w:r>
      <w:r w:rsidR="005437E1">
        <w:rPr>
          <w:rFonts w:ascii="Arial" w:hAnsi="Arial" w:cs="Arial"/>
        </w:rPr>
        <w:t>4</w:t>
      </w:r>
      <w:r w:rsidRPr="00C672A7">
        <w:rPr>
          <w:rFonts w:ascii="Arial" w:hAnsi="Arial" w:cs="Arial"/>
          <w:spacing w:val="6"/>
        </w:rPr>
        <w:t xml:space="preserve"> </w:t>
      </w:r>
      <w:r w:rsidRPr="00C672A7">
        <w:rPr>
          <w:rFonts w:ascii="Arial" w:hAnsi="Arial" w:cs="Arial"/>
        </w:rPr>
        <w:t>y</w:t>
      </w:r>
      <w:r w:rsidRPr="00C672A7">
        <w:rPr>
          <w:rFonts w:ascii="Arial" w:hAnsi="Arial" w:cs="Arial"/>
          <w:spacing w:val="4"/>
        </w:rPr>
        <w:t xml:space="preserve"> </w:t>
      </w:r>
      <w:r w:rsidRPr="00C672A7">
        <w:rPr>
          <w:rFonts w:ascii="Arial" w:hAnsi="Arial" w:cs="Arial"/>
        </w:rPr>
        <w:t>de</w:t>
      </w:r>
      <w:r w:rsidRPr="00C672A7">
        <w:rPr>
          <w:rFonts w:ascii="Arial" w:hAnsi="Arial" w:cs="Arial"/>
          <w:spacing w:val="7"/>
        </w:rPr>
        <w:t xml:space="preserve"> </w:t>
      </w:r>
      <w:r w:rsidR="00197AD1" w:rsidRPr="00C672A7">
        <w:rPr>
          <w:rFonts w:ascii="Arial" w:hAnsi="Arial" w:cs="Arial"/>
        </w:rPr>
        <w:t>Apoyo a</w:t>
      </w:r>
      <w:r w:rsidRPr="00C672A7">
        <w:rPr>
          <w:rFonts w:ascii="Arial" w:hAnsi="Arial" w:cs="Arial"/>
          <w:spacing w:val="-1"/>
        </w:rPr>
        <w:t xml:space="preserve"> </w:t>
      </w:r>
      <w:r w:rsidRPr="00C672A7">
        <w:rPr>
          <w:rFonts w:ascii="Arial" w:hAnsi="Arial" w:cs="Arial"/>
        </w:rPr>
        <w:t>la Gestión correspondientes al</w:t>
      </w:r>
      <w:r w:rsidRPr="00C672A7">
        <w:rPr>
          <w:rFonts w:ascii="Arial" w:hAnsi="Arial" w:cs="Arial"/>
          <w:spacing w:val="-2"/>
        </w:rPr>
        <w:t xml:space="preserve"> </w:t>
      </w:r>
      <w:r w:rsidRPr="00C672A7">
        <w:rPr>
          <w:rFonts w:ascii="Arial" w:hAnsi="Arial" w:cs="Arial"/>
        </w:rPr>
        <w:t>Instituto</w:t>
      </w:r>
      <w:r w:rsidRPr="00C672A7">
        <w:rPr>
          <w:rFonts w:ascii="Arial" w:hAnsi="Arial" w:cs="Arial"/>
          <w:spacing w:val="-3"/>
        </w:rPr>
        <w:t xml:space="preserve"> </w:t>
      </w:r>
      <w:r w:rsidRPr="00C672A7">
        <w:rPr>
          <w:rFonts w:ascii="Arial" w:hAnsi="Arial" w:cs="Arial"/>
        </w:rPr>
        <w:t>Nacional</w:t>
      </w:r>
      <w:r w:rsidRPr="00C672A7">
        <w:rPr>
          <w:rFonts w:ascii="Arial" w:hAnsi="Arial" w:cs="Arial"/>
          <w:spacing w:val="-1"/>
        </w:rPr>
        <w:t xml:space="preserve"> </w:t>
      </w:r>
      <w:r w:rsidRPr="00C672A7">
        <w:rPr>
          <w:rFonts w:ascii="Arial" w:hAnsi="Arial" w:cs="Arial"/>
        </w:rPr>
        <w:t>de Salud.</w:t>
      </w:r>
    </w:p>
    <w:p w14:paraId="1696B5F2" w14:textId="77777777" w:rsidR="00C672A7" w:rsidRPr="00C672A7" w:rsidRDefault="00C672A7" w:rsidP="009E38D2">
      <w:pPr>
        <w:pStyle w:val="Textoindependiente"/>
        <w:spacing w:before="182" w:line="273" w:lineRule="auto"/>
        <w:ind w:left="132" w:right="193"/>
        <w:jc w:val="both"/>
        <w:rPr>
          <w:rFonts w:ascii="Arial" w:hAnsi="Arial" w:cs="Arial"/>
        </w:rPr>
      </w:pPr>
    </w:p>
    <w:p w14:paraId="2ECEB000" w14:textId="77777777" w:rsidR="009E38D2" w:rsidRPr="00C672A7" w:rsidRDefault="009E38D2" w:rsidP="009E38D2">
      <w:pPr>
        <w:pStyle w:val="Ttulo2"/>
        <w:numPr>
          <w:ilvl w:val="1"/>
          <w:numId w:val="4"/>
        </w:numPr>
        <w:rPr>
          <w:rFonts w:ascii="Arial" w:hAnsi="Arial" w:cs="Arial"/>
          <w:color w:val="00ABBC"/>
          <w:sz w:val="22"/>
          <w:szCs w:val="22"/>
        </w:rPr>
      </w:pPr>
      <w:bookmarkStart w:id="3" w:name="_bookmark11"/>
      <w:bookmarkEnd w:id="3"/>
      <w:r w:rsidRPr="00C672A7">
        <w:rPr>
          <w:rFonts w:ascii="Arial" w:hAnsi="Arial" w:cs="Arial"/>
          <w:color w:val="00ABBC"/>
          <w:sz w:val="22"/>
          <w:szCs w:val="22"/>
        </w:rPr>
        <w:t>Acciones</w:t>
      </w:r>
      <w:r w:rsidRPr="00C672A7">
        <w:rPr>
          <w:rFonts w:ascii="Arial" w:hAnsi="Arial" w:cs="Arial"/>
          <w:color w:val="00ABBC"/>
          <w:spacing w:val="-3"/>
          <w:sz w:val="22"/>
          <w:szCs w:val="22"/>
        </w:rPr>
        <w:t xml:space="preserve"> </w:t>
      </w:r>
      <w:r w:rsidRPr="00C672A7">
        <w:rPr>
          <w:rFonts w:ascii="Arial" w:hAnsi="Arial" w:cs="Arial"/>
          <w:color w:val="00ABBC"/>
          <w:sz w:val="22"/>
          <w:szCs w:val="22"/>
        </w:rPr>
        <w:t>de</w:t>
      </w:r>
      <w:r w:rsidRPr="00C672A7">
        <w:rPr>
          <w:rFonts w:ascii="Arial" w:hAnsi="Arial" w:cs="Arial"/>
          <w:color w:val="00ABBC"/>
          <w:spacing w:val="-4"/>
          <w:sz w:val="22"/>
          <w:szCs w:val="22"/>
        </w:rPr>
        <w:t xml:space="preserve"> </w:t>
      </w:r>
      <w:r w:rsidRPr="00C672A7">
        <w:rPr>
          <w:rFonts w:ascii="Arial" w:hAnsi="Arial" w:cs="Arial"/>
          <w:color w:val="00ABBC"/>
          <w:sz w:val="22"/>
          <w:szCs w:val="22"/>
        </w:rPr>
        <w:t>cobertura</w:t>
      </w:r>
      <w:r w:rsidRPr="00C672A7">
        <w:rPr>
          <w:rFonts w:ascii="Arial" w:hAnsi="Arial" w:cs="Arial"/>
          <w:color w:val="00ABBC"/>
          <w:spacing w:val="2"/>
          <w:sz w:val="22"/>
          <w:szCs w:val="22"/>
        </w:rPr>
        <w:t xml:space="preserve"> </w:t>
      </w:r>
      <w:r w:rsidRPr="00C672A7">
        <w:rPr>
          <w:rFonts w:ascii="Arial" w:hAnsi="Arial" w:cs="Arial"/>
          <w:color w:val="00ABBC"/>
          <w:sz w:val="22"/>
          <w:szCs w:val="22"/>
        </w:rPr>
        <w:t>inicial</w:t>
      </w:r>
    </w:p>
    <w:p w14:paraId="4A42B47C" w14:textId="77777777" w:rsidR="009E38D2" w:rsidRPr="00C672A7" w:rsidRDefault="009E38D2" w:rsidP="009E38D2">
      <w:pPr>
        <w:pStyle w:val="Textoindependiente"/>
        <w:rPr>
          <w:rFonts w:ascii="Arial" w:hAnsi="Arial" w:cs="Arial"/>
          <w:b/>
        </w:rPr>
      </w:pPr>
    </w:p>
    <w:p w14:paraId="7C12D3A2" w14:textId="77777777" w:rsidR="009E38D2" w:rsidRPr="00C672A7" w:rsidRDefault="009E38D2" w:rsidP="009E38D2">
      <w:pPr>
        <w:pStyle w:val="Textoindependiente"/>
        <w:spacing w:before="191"/>
        <w:ind w:left="132"/>
        <w:jc w:val="both"/>
        <w:rPr>
          <w:rFonts w:ascii="Arial" w:hAnsi="Arial" w:cs="Arial"/>
        </w:rPr>
      </w:pPr>
      <w:r w:rsidRPr="00C672A7">
        <w:rPr>
          <w:rFonts w:ascii="Arial" w:hAnsi="Arial" w:cs="Arial"/>
        </w:rPr>
        <w:t>Para</w:t>
      </w:r>
      <w:r w:rsidRPr="00C672A7">
        <w:rPr>
          <w:rFonts w:ascii="Arial" w:hAnsi="Arial" w:cs="Arial"/>
          <w:spacing w:val="-1"/>
        </w:rPr>
        <w:t xml:space="preserve"> </w:t>
      </w:r>
      <w:r w:rsidRPr="00C672A7">
        <w:rPr>
          <w:rFonts w:ascii="Arial" w:hAnsi="Arial" w:cs="Arial"/>
        </w:rPr>
        <w:t>adelantar el</w:t>
      </w:r>
      <w:r w:rsidRPr="00C672A7">
        <w:rPr>
          <w:rFonts w:ascii="Arial" w:hAnsi="Arial" w:cs="Arial"/>
          <w:spacing w:val="-2"/>
        </w:rPr>
        <w:t xml:space="preserve"> </w:t>
      </w:r>
      <w:r w:rsidRPr="00C672A7">
        <w:rPr>
          <w:rFonts w:ascii="Arial" w:hAnsi="Arial" w:cs="Arial"/>
        </w:rPr>
        <w:t>plan</w:t>
      </w:r>
      <w:r w:rsidRPr="00C672A7">
        <w:rPr>
          <w:rFonts w:ascii="Arial" w:hAnsi="Arial" w:cs="Arial"/>
          <w:spacing w:val="-3"/>
        </w:rPr>
        <w:t xml:space="preserve"> </w:t>
      </w:r>
      <w:r w:rsidRPr="00C672A7">
        <w:rPr>
          <w:rFonts w:ascii="Arial" w:hAnsi="Arial" w:cs="Arial"/>
        </w:rPr>
        <w:t>de</w:t>
      </w:r>
      <w:r w:rsidRPr="00C672A7">
        <w:rPr>
          <w:rFonts w:ascii="Arial" w:hAnsi="Arial" w:cs="Arial"/>
          <w:spacing w:val="-1"/>
        </w:rPr>
        <w:t xml:space="preserve"> </w:t>
      </w:r>
      <w:r w:rsidRPr="00C672A7">
        <w:rPr>
          <w:rFonts w:ascii="Arial" w:hAnsi="Arial" w:cs="Arial"/>
        </w:rPr>
        <w:t>formalización</w:t>
      </w:r>
      <w:r w:rsidRPr="00C672A7">
        <w:rPr>
          <w:rFonts w:ascii="Arial" w:hAnsi="Arial" w:cs="Arial"/>
          <w:spacing w:val="-2"/>
        </w:rPr>
        <w:t xml:space="preserve"> </w:t>
      </w:r>
      <w:r w:rsidRPr="00C672A7">
        <w:rPr>
          <w:rFonts w:ascii="Arial" w:hAnsi="Arial" w:cs="Arial"/>
        </w:rPr>
        <w:t>hay</w:t>
      </w:r>
      <w:r w:rsidRPr="00C672A7">
        <w:rPr>
          <w:rFonts w:ascii="Arial" w:hAnsi="Arial" w:cs="Arial"/>
          <w:spacing w:val="-3"/>
        </w:rPr>
        <w:t xml:space="preserve"> </w:t>
      </w:r>
      <w:r w:rsidRPr="00C672A7">
        <w:rPr>
          <w:rFonts w:ascii="Arial" w:hAnsi="Arial" w:cs="Arial"/>
        </w:rPr>
        <w:t>tres</w:t>
      </w:r>
      <w:r w:rsidRPr="00C672A7">
        <w:rPr>
          <w:rFonts w:ascii="Arial" w:hAnsi="Arial" w:cs="Arial"/>
          <w:spacing w:val="-3"/>
        </w:rPr>
        <w:t xml:space="preserve"> </w:t>
      </w:r>
      <w:r w:rsidRPr="00C672A7">
        <w:rPr>
          <w:rFonts w:ascii="Arial" w:hAnsi="Arial" w:cs="Arial"/>
        </w:rPr>
        <w:t>puntos clave:</w:t>
      </w:r>
    </w:p>
    <w:p w14:paraId="794DDED7" w14:textId="77777777" w:rsidR="009E38D2" w:rsidRPr="00C672A7" w:rsidRDefault="009E38D2" w:rsidP="009E38D2">
      <w:pPr>
        <w:pStyle w:val="Textoindependiente"/>
        <w:spacing w:before="1"/>
        <w:rPr>
          <w:rFonts w:ascii="Arial" w:hAnsi="Arial" w:cs="Arial"/>
        </w:rPr>
      </w:pPr>
    </w:p>
    <w:p w14:paraId="3B6ADB03" w14:textId="77777777" w:rsidR="009E38D2" w:rsidRPr="004D393F" w:rsidRDefault="009950FD" w:rsidP="009E38D2">
      <w:pPr>
        <w:pStyle w:val="Prrafodelista"/>
        <w:widowControl w:val="0"/>
        <w:numPr>
          <w:ilvl w:val="2"/>
          <w:numId w:val="3"/>
        </w:numPr>
        <w:tabs>
          <w:tab w:val="left" w:pos="853"/>
          <w:tab w:val="left" w:pos="854"/>
        </w:tabs>
        <w:autoSpaceDE w:val="0"/>
        <w:autoSpaceDN w:val="0"/>
        <w:spacing w:after="0"/>
        <w:ind w:hanging="361"/>
        <w:contextualSpacing w:val="0"/>
        <w:rPr>
          <w:rFonts w:ascii="Arial" w:hAnsi="Arial" w:cs="Arial"/>
          <w:color w:val="auto"/>
          <w:u w:val="single"/>
        </w:rPr>
      </w:pPr>
      <w:r w:rsidRPr="004D393F">
        <w:rPr>
          <w:rFonts w:ascii="Arial" w:hAnsi="Arial" w:cs="Arial"/>
          <w:color w:val="auto"/>
          <w:u w:val="single"/>
        </w:rPr>
        <w:t>P</w:t>
      </w:r>
      <w:r w:rsidR="009E38D2" w:rsidRPr="004D393F">
        <w:rPr>
          <w:rFonts w:ascii="Arial" w:hAnsi="Arial" w:cs="Arial"/>
          <w:color w:val="auto"/>
          <w:u w:val="single"/>
        </w:rPr>
        <w:t>rimero,</w:t>
      </w:r>
      <w:r w:rsidR="009E38D2" w:rsidRPr="004D393F">
        <w:rPr>
          <w:rFonts w:ascii="Arial" w:hAnsi="Arial" w:cs="Arial"/>
          <w:color w:val="auto"/>
          <w:spacing w:val="1"/>
          <w:u w:val="single"/>
        </w:rPr>
        <w:t xml:space="preserve"> </w:t>
      </w:r>
      <w:r w:rsidR="009E38D2" w:rsidRPr="004D393F">
        <w:rPr>
          <w:rFonts w:ascii="Arial" w:hAnsi="Arial" w:cs="Arial"/>
          <w:color w:val="auto"/>
          <w:u w:val="single"/>
        </w:rPr>
        <w:t>proveer</w:t>
      </w:r>
      <w:r w:rsidR="009E38D2" w:rsidRPr="004D393F">
        <w:rPr>
          <w:rFonts w:ascii="Arial" w:hAnsi="Arial" w:cs="Arial"/>
          <w:color w:val="auto"/>
          <w:spacing w:val="-1"/>
          <w:u w:val="single"/>
        </w:rPr>
        <w:t xml:space="preserve"> </w:t>
      </w:r>
      <w:r w:rsidR="009E38D2" w:rsidRPr="004D393F">
        <w:rPr>
          <w:rFonts w:ascii="Arial" w:hAnsi="Arial" w:cs="Arial"/>
          <w:color w:val="auto"/>
          <w:u w:val="single"/>
        </w:rPr>
        <w:t>las</w:t>
      </w:r>
      <w:r w:rsidR="009E38D2" w:rsidRPr="004D393F">
        <w:rPr>
          <w:rFonts w:ascii="Arial" w:hAnsi="Arial" w:cs="Arial"/>
          <w:color w:val="auto"/>
          <w:spacing w:val="-2"/>
          <w:u w:val="single"/>
        </w:rPr>
        <w:t xml:space="preserve"> </w:t>
      </w:r>
      <w:r w:rsidR="009E38D2" w:rsidRPr="004D393F">
        <w:rPr>
          <w:rFonts w:ascii="Arial" w:hAnsi="Arial" w:cs="Arial"/>
          <w:color w:val="auto"/>
          <w:u w:val="single"/>
        </w:rPr>
        <w:t>vacantes que</w:t>
      </w:r>
      <w:r w:rsidR="009E38D2" w:rsidRPr="004D393F">
        <w:rPr>
          <w:rFonts w:ascii="Arial" w:hAnsi="Arial" w:cs="Arial"/>
          <w:color w:val="auto"/>
          <w:spacing w:val="-2"/>
          <w:u w:val="single"/>
        </w:rPr>
        <w:t xml:space="preserve"> </w:t>
      </w:r>
      <w:r w:rsidR="009E38D2" w:rsidRPr="004D393F">
        <w:rPr>
          <w:rFonts w:ascii="Arial" w:hAnsi="Arial" w:cs="Arial"/>
          <w:color w:val="auto"/>
          <w:u w:val="single"/>
        </w:rPr>
        <w:t>existen</w:t>
      </w:r>
      <w:r w:rsidR="009E38D2" w:rsidRPr="004D393F">
        <w:rPr>
          <w:rFonts w:ascii="Arial" w:hAnsi="Arial" w:cs="Arial"/>
          <w:color w:val="auto"/>
          <w:spacing w:val="-3"/>
          <w:u w:val="single"/>
        </w:rPr>
        <w:t xml:space="preserve"> </w:t>
      </w:r>
      <w:r w:rsidR="009E38D2" w:rsidRPr="004D393F">
        <w:rPr>
          <w:rFonts w:ascii="Arial" w:hAnsi="Arial" w:cs="Arial"/>
          <w:color w:val="auto"/>
          <w:u w:val="single"/>
        </w:rPr>
        <w:t>en</w:t>
      </w:r>
      <w:r w:rsidR="009E38D2" w:rsidRPr="004D393F">
        <w:rPr>
          <w:rFonts w:ascii="Arial" w:hAnsi="Arial" w:cs="Arial"/>
          <w:color w:val="auto"/>
          <w:spacing w:val="-2"/>
          <w:u w:val="single"/>
        </w:rPr>
        <w:t xml:space="preserve"> </w:t>
      </w:r>
      <w:r w:rsidR="009E38D2" w:rsidRPr="004D393F">
        <w:rPr>
          <w:rFonts w:ascii="Arial" w:hAnsi="Arial" w:cs="Arial"/>
          <w:color w:val="auto"/>
          <w:u w:val="single"/>
        </w:rPr>
        <w:t>cada entidad.</w:t>
      </w:r>
    </w:p>
    <w:p w14:paraId="0D60D424"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Como</w:t>
      </w:r>
      <w:r w:rsidRPr="00C672A7">
        <w:rPr>
          <w:rFonts w:ascii="Arial" w:hAnsi="Arial" w:cs="Arial"/>
          <w:spacing w:val="-3"/>
        </w:rPr>
        <w:t xml:space="preserve"> </w:t>
      </w:r>
      <w:r w:rsidRPr="00C672A7">
        <w:rPr>
          <w:rFonts w:ascii="Arial" w:hAnsi="Arial" w:cs="Arial"/>
        </w:rPr>
        <w:t>consecuencia</w:t>
      </w:r>
      <w:r w:rsidRPr="00C672A7">
        <w:rPr>
          <w:rFonts w:ascii="Arial" w:hAnsi="Arial" w:cs="Arial"/>
          <w:spacing w:val="-2"/>
        </w:rPr>
        <w:t xml:space="preserve"> </w:t>
      </w:r>
      <w:r w:rsidRPr="00C672A7">
        <w:rPr>
          <w:rFonts w:ascii="Arial" w:hAnsi="Arial" w:cs="Arial"/>
        </w:rPr>
        <w:t>de</w:t>
      </w:r>
      <w:r w:rsidRPr="00C672A7">
        <w:rPr>
          <w:rFonts w:ascii="Arial" w:hAnsi="Arial" w:cs="Arial"/>
          <w:spacing w:val="-2"/>
        </w:rPr>
        <w:t xml:space="preserve"> </w:t>
      </w:r>
      <w:r w:rsidRPr="00C672A7">
        <w:rPr>
          <w:rFonts w:ascii="Arial" w:hAnsi="Arial" w:cs="Arial"/>
        </w:rPr>
        <w:t>los</w:t>
      </w:r>
      <w:r w:rsidRPr="00C672A7">
        <w:rPr>
          <w:rFonts w:ascii="Arial" w:hAnsi="Arial" w:cs="Arial"/>
          <w:spacing w:val="-3"/>
        </w:rPr>
        <w:t xml:space="preserve"> </w:t>
      </w:r>
      <w:r w:rsidRPr="00C672A7">
        <w:rPr>
          <w:rFonts w:ascii="Arial" w:hAnsi="Arial" w:cs="Arial"/>
        </w:rPr>
        <w:t>inconvenientes</w:t>
      </w:r>
      <w:r w:rsidRPr="00C672A7">
        <w:rPr>
          <w:rFonts w:ascii="Arial" w:hAnsi="Arial" w:cs="Arial"/>
          <w:spacing w:val="-2"/>
        </w:rPr>
        <w:t xml:space="preserve"> </w:t>
      </w:r>
      <w:r w:rsidRPr="00C672A7">
        <w:rPr>
          <w:rFonts w:ascii="Arial" w:hAnsi="Arial" w:cs="Arial"/>
        </w:rPr>
        <w:t>que</w:t>
      </w:r>
      <w:r w:rsidRPr="00C672A7">
        <w:rPr>
          <w:rFonts w:ascii="Arial" w:hAnsi="Arial" w:cs="Arial"/>
          <w:spacing w:val="-2"/>
        </w:rPr>
        <w:t xml:space="preserve"> </w:t>
      </w:r>
      <w:r w:rsidRPr="00C672A7">
        <w:rPr>
          <w:rFonts w:ascii="Arial" w:hAnsi="Arial" w:cs="Arial"/>
        </w:rPr>
        <w:t>detuvieron</w:t>
      </w:r>
      <w:r w:rsidRPr="00C672A7">
        <w:rPr>
          <w:rFonts w:ascii="Arial" w:hAnsi="Arial" w:cs="Arial"/>
          <w:spacing w:val="-3"/>
        </w:rPr>
        <w:t xml:space="preserve"> </w:t>
      </w:r>
      <w:r w:rsidRPr="00C672A7">
        <w:rPr>
          <w:rFonts w:ascii="Arial" w:hAnsi="Arial" w:cs="Arial"/>
        </w:rPr>
        <w:t>la</w:t>
      </w:r>
      <w:r w:rsidRPr="00C672A7">
        <w:rPr>
          <w:rFonts w:ascii="Arial" w:hAnsi="Arial" w:cs="Arial"/>
          <w:spacing w:val="-2"/>
        </w:rPr>
        <w:t xml:space="preserve"> </w:t>
      </w:r>
      <w:r w:rsidRPr="00C672A7">
        <w:rPr>
          <w:rFonts w:ascii="Arial" w:hAnsi="Arial" w:cs="Arial"/>
        </w:rPr>
        <w:t>provisión</w:t>
      </w:r>
      <w:r w:rsidRPr="00C672A7">
        <w:rPr>
          <w:rFonts w:ascii="Arial" w:hAnsi="Arial" w:cs="Arial"/>
          <w:spacing w:val="-2"/>
        </w:rPr>
        <w:t xml:space="preserve"> </w:t>
      </w:r>
      <w:r w:rsidRPr="00C672A7">
        <w:rPr>
          <w:rFonts w:ascii="Arial" w:hAnsi="Arial" w:cs="Arial"/>
        </w:rPr>
        <w:t>por</w:t>
      </w:r>
      <w:r w:rsidRPr="00C672A7">
        <w:rPr>
          <w:rFonts w:ascii="Arial" w:hAnsi="Arial" w:cs="Arial"/>
          <w:spacing w:val="-4"/>
        </w:rPr>
        <w:t xml:space="preserve"> </w:t>
      </w:r>
      <w:r w:rsidRPr="00C672A7">
        <w:rPr>
          <w:rFonts w:ascii="Arial" w:hAnsi="Arial" w:cs="Arial"/>
        </w:rPr>
        <w:t>encargo</w:t>
      </w:r>
      <w:r w:rsidRPr="00C672A7">
        <w:rPr>
          <w:rFonts w:ascii="Arial" w:hAnsi="Arial" w:cs="Arial"/>
          <w:spacing w:val="-2"/>
        </w:rPr>
        <w:t xml:space="preserve"> </w:t>
      </w:r>
      <w:r w:rsidRPr="00C672A7">
        <w:rPr>
          <w:rFonts w:ascii="Arial" w:hAnsi="Arial" w:cs="Arial"/>
        </w:rPr>
        <w:t>de</w:t>
      </w:r>
      <w:r w:rsidRPr="00C672A7">
        <w:rPr>
          <w:rFonts w:ascii="Arial" w:hAnsi="Arial" w:cs="Arial"/>
          <w:spacing w:val="-2"/>
        </w:rPr>
        <w:t xml:space="preserve"> </w:t>
      </w:r>
      <w:r w:rsidRPr="00C672A7">
        <w:rPr>
          <w:rFonts w:ascii="Arial" w:hAnsi="Arial" w:cs="Arial"/>
        </w:rPr>
        <w:t>las</w:t>
      </w:r>
      <w:r w:rsidRPr="00C672A7">
        <w:rPr>
          <w:rFonts w:ascii="Arial" w:hAnsi="Arial" w:cs="Arial"/>
          <w:spacing w:val="-3"/>
        </w:rPr>
        <w:t xml:space="preserve"> </w:t>
      </w:r>
      <w:r w:rsidRPr="00C672A7">
        <w:rPr>
          <w:rFonts w:ascii="Arial" w:hAnsi="Arial" w:cs="Arial"/>
        </w:rPr>
        <w:t>vacantes</w:t>
      </w:r>
      <w:r w:rsidRPr="00C672A7">
        <w:rPr>
          <w:rFonts w:ascii="Arial" w:hAnsi="Arial" w:cs="Arial"/>
          <w:spacing w:val="-4"/>
        </w:rPr>
        <w:t xml:space="preserve"> </w:t>
      </w:r>
      <w:r w:rsidR="00197AD1" w:rsidRPr="00C672A7">
        <w:rPr>
          <w:rFonts w:ascii="Arial" w:hAnsi="Arial" w:cs="Arial"/>
        </w:rPr>
        <w:t xml:space="preserve">en el </w:t>
      </w:r>
      <w:r w:rsidRPr="00C672A7">
        <w:rPr>
          <w:rFonts w:ascii="Arial" w:hAnsi="Arial" w:cs="Arial"/>
        </w:rPr>
        <w:t>año</w:t>
      </w:r>
      <w:r w:rsidRPr="00C672A7">
        <w:rPr>
          <w:rFonts w:ascii="Arial" w:hAnsi="Arial" w:cs="Arial"/>
          <w:spacing w:val="-10"/>
        </w:rPr>
        <w:t xml:space="preserve"> </w:t>
      </w:r>
      <w:r w:rsidRPr="00C672A7">
        <w:rPr>
          <w:rFonts w:ascii="Arial" w:hAnsi="Arial" w:cs="Arial"/>
        </w:rPr>
        <w:t>2022,</w:t>
      </w:r>
      <w:r w:rsidRPr="00C672A7">
        <w:rPr>
          <w:rFonts w:ascii="Arial" w:hAnsi="Arial" w:cs="Arial"/>
          <w:spacing w:val="-9"/>
        </w:rPr>
        <w:t xml:space="preserve"> </w:t>
      </w:r>
      <w:r w:rsidRPr="00C672A7">
        <w:rPr>
          <w:rFonts w:ascii="Arial" w:hAnsi="Arial" w:cs="Arial"/>
        </w:rPr>
        <w:t>y</w:t>
      </w:r>
      <w:r w:rsidRPr="00C672A7">
        <w:rPr>
          <w:rFonts w:ascii="Arial" w:hAnsi="Arial" w:cs="Arial"/>
          <w:spacing w:val="-9"/>
        </w:rPr>
        <w:t xml:space="preserve"> </w:t>
      </w:r>
      <w:r w:rsidRPr="00C672A7">
        <w:rPr>
          <w:rFonts w:ascii="Arial" w:hAnsi="Arial" w:cs="Arial"/>
        </w:rPr>
        <w:t>la</w:t>
      </w:r>
      <w:r w:rsidRPr="00C672A7">
        <w:rPr>
          <w:rFonts w:ascii="Arial" w:hAnsi="Arial" w:cs="Arial"/>
          <w:spacing w:val="-12"/>
        </w:rPr>
        <w:t xml:space="preserve"> </w:t>
      </w:r>
      <w:r w:rsidRPr="00C672A7">
        <w:rPr>
          <w:rFonts w:ascii="Arial" w:hAnsi="Arial" w:cs="Arial"/>
        </w:rPr>
        <w:t>recepción</w:t>
      </w:r>
      <w:r w:rsidRPr="00C672A7">
        <w:rPr>
          <w:rFonts w:ascii="Arial" w:hAnsi="Arial" w:cs="Arial"/>
          <w:spacing w:val="-11"/>
        </w:rPr>
        <w:t xml:space="preserve"> </w:t>
      </w:r>
      <w:r w:rsidRPr="00C672A7">
        <w:rPr>
          <w:rFonts w:ascii="Arial" w:hAnsi="Arial" w:cs="Arial"/>
        </w:rPr>
        <w:t>de</w:t>
      </w:r>
      <w:r w:rsidRPr="00C672A7">
        <w:rPr>
          <w:rFonts w:ascii="Arial" w:hAnsi="Arial" w:cs="Arial"/>
          <w:spacing w:val="-11"/>
        </w:rPr>
        <w:t xml:space="preserve"> </w:t>
      </w:r>
      <w:r w:rsidRPr="00C672A7">
        <w:rPr>
          <w:rFonts w:ascii="Arial" w:hAnsi="Arial" w:cs="Arial"/>
        </w:rPr>
        <w:t>las</w:t>
      </w:r>
      <w:r w:rsidRPr="00C672A7">
        <w:rPr>
          <w:rFonts w:ascii="Arial" w:hAnsi="Arial" w:cs="Arial"/>
          <w:spacing w:val="-9"/>
        </w:rPr>
        <w:t xml:space="preserve"> </w:t>
      </w:r>
      <w:r w:rsidRPr="00C672A7">
        <w:rPr>
          <w:rFonts w:ascii="Arial" w:hAnsi="Arial" w:cs="Arial"/>
        </w:rPr>
        <w:t>inquietudes</w:t>
      </w:r>
      <w:r w:rsidRPr="00C672A7">
        <w:rPr>
          <w:rFonts w:ascii="Arial" w:hAnsi="Arial" w:cs="Arial"/>
          <w:spacing w:val="-10"/>
        </w:rPr>
        <w:t xml:space="preserve"> </w:t>
      </w:r>
      <w:r w:rsidRPr="00C672A7">
        <w:rPr>
          <w:rFonts w:ascii="Arial" w:hAnsi="Arial" w:cs="Arial"/>
        </w:rPr>
        <w:t>de</w:t>
      </w:r>
      <w:r w:rsidRPr="00C672A7">
        <w:rPr>
          <w:rFonts w:ascii="Arial" w:hAnsi="Arial" w:cs="Arial"/>
          <w:spacing w:val="-13"/>
        </w:rPr>
        <w:t xml:space="preserve"> </w:t>
      </w:r>
      <w:r w:rsidRPr="00C672A7">
        <w:rPr>
          <w:rFonts w:ascii="Arial" w:hAnsi="Arial" w:cs="Arial"/>
        </w:rPr>
        <w:t>servidores</w:t>
      </w:r>
      <w:r w:rsidRPr="00C672A7">
        <w:rPr>
          <w:rFonts w:ascii="Arial" w:hAnsi="Arial" w:cs="Arial"/>
          <w:spacing w:val="-11"/>
        </w:rPr>
        <w:t xml:space="preserve"> </w:t>
      </w:r>
      <w:r w:rsidRPr="00C672A7">
        <w:rPr>
          <w:rFonts w:ascii="Arial" w:hAnsi="Arial" w:cs="Arial"/>
        </w:rPr>
        <w:t>y</w:t>
      </w:r>
      <w:r w:rsidRPr="00C672A7">
        <w:rPr>
          <w:rFonts w:ascii="Arial" w:hAnsi="Arial" w:cs="Arial"/>
          <w:spacing w:val="-10"/>
        </w:rPr>
        <w:t xml:space="preserve"> </w:t>
      </w:r>
      <w:r w:rsidRPr="00C672A7">
        <w:rPr>
          <w:rFonts w:ascii="Arial" w:hAnsi="Arial" w:cs="Arial"/>
        </w:rPr>
        <w:t>grupos</w:t>
      </w:r>
      <w:r w:rsidRPr="00C672A7">
        <w:rPr>
          <w:rFonts w:ascii="Arial" w:hAnsi="Arial" w:cs="Arial"/>
          <w:spacing w:val="-13"/>
        </w:rPr>
        <w:t xml:space="preserve"> </w:t>
      </w:r>
      <w:r w:rsidRPr="00C672A7">
        <w:rPr>
          <w:rFonts w:ascii="Arial" w:hAnsi="Arial" w:cs="Arial"/>
        </w:rPr>
        <w:t>de</w:t>
      </w:r>
      <w:r w:rsidRPr="00C672A7">
        <w:rPr>
          <w:rFonts w:ascii="Arial" w:hAnsi="Arial" w:cs="Arial"/>
          <w:spacing w:val="-10"/>
        </w:rPr>
        <w:t xml:space="preserve"> </w:t>
      </w:r>
      <w:r w:rsidRPr="00C672A7">
        <w:rPr>
          <w:rFonts w:ascii="Arial" w:hAnsi="Arial" w:cs="Arial"/>
        </w:rPr>
        <w:t>interés,</w:t>
      </w:r>
      <w:r w:rsidRPr="00C672A7">
        <w:rPr>
          <w:rFonts w:ascii="Arial" w:hAnsi="Arial" w:cs="Arial"/>
          <w:spacing w:val="-9"/>
        </w:rPr>
        <w:t xml:space="preserve"> </w:t>
      </w:r>
      <w:r w:rsidRPr="00C672A7">
        <w:rPr>
          <w:rFonts w:ascii="Arial" w:hAnsi="Arial" w:cs="Arial"/>
        </w:rPr>
        <w:t>se</w:t>
      </w:r>
      <w:r w:rsidRPr="00C672A7">
        <w:rPr>
          <w:rFonts w:ascii="Arial" w:hAnsi="Arial" w:cs="Arial"/>
          <w:spacing w:val="-10"/>
        </w:rPr>
        <w:t xml:space="preserve"> </w:t>
      </w:r>
      <w:r w:rsidRPr="00C672A7">
        <w:rPr>
          <w:rFonts w:ascii="Arial" w:hAnsi="Arial" w:cs="Arial"/>
        </w:rPr>
        <w:t>determinó</w:t>
      </w:r>
      <w:r w:rsidRPr="00C672A7">
        <w:rPr>
          <w:rFonts w:ascii="Arial" w:hAnsi="Arial" w:cs="Arial"/>
          <w:spacing w:val="-11"/>
        </w:rPr>
        <w:t xml:space="preserve"> </w:t>
      </w:r>
      <w:r w:rsidRPr="00C672A7">
        <w:rPr>
          <w:rFonts w:ascii="Arial" w:hAnsi="Arial" w:cs="Arial"/>
        </w:rPr>
        <w:t>compilar, actualizar, acoger la última normatividad y generar un solo cuerpo de manual especifico de funciones y competencias laborales de los empleos que conforman la planta de personal aprobada del INS.</w:t>
      </w:r>
    </w:p>
    <w:p w14:paraId="56B71895" w14:textId="77777777" w:rsidR="008A439B" w:rsidRDefault="008A439B" w:rsidP="009E38D2">
      <w:pPr>
        <w:pStyle w:val="Textoindependiente"/>
        <w:spacing w:before="175" w:line="276" w:lineRule="auto"/>
        <w:ind w:left="132" w:right="191"/>
        <w:jc w:val="both"/>
        <w:rPr>
          <w:rFonts w:ascii="Arial" w:hAnsi="Arial" w:cs="Arial"/>
        </w:rPr>
      </w:pPr>
    </w:p>
    <w:p w14:paraId="4936EC1D" w14:textId="77777777" w:rsidR="009E38D2"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 xml:space="preserve">Para el 5 de septiembre de 2023, se publicó la Resolución 1190 del 04 de septiembre de 2023 por medio de la cual se adoptó la modificación, adición y actualización del Manual Específico de Funciones y Competencias Laborales </w:t>
      </w:r>
      <w:r w:rsidR="005170D9">
        <w:rPr>
          <w:rFonts w:ascii="Arial" w:hAnsi="Arial" w:cs="Arial"/>
        </w:rPr>
        <w:t xml:space="preserve">(MEFC) </w:t>
      </w:r>
      <w:r w:rsidRPr="00C672A7">
        <w:rPr>
          <w:rFonts w:ascii="Arial" w:hAnsi="Arial" w:cs="Arial"/>
        </w:rPr>
        <w:t xml:space="preserve">para los empleos que conforman la planta de personal del instituto Nacional de Salud, el cual se puede consultar en el enlace: </w:t>
      </w:r>
      <w:hyperlink r:id="rId21" w:history="1">
        <w:r w:rsidRPr="00C672A7">
          <w:rPr>
            <w:rStyle w:val="Hipervnculo"/>
            <w:rFonts w:ascii="Arial" w:hAnsi="Arial" w:cs="Arial"/>
          </w:rPr>
          <w:t>http://www.ins.gov.co/Transparencia/Paginas/Manual-de-funciones.aspx</w:t>
        </w:r>
      </w:hyperlink>
      <w:r w:rsidRPr="00C672A7">
        <w:rPr>
          <w:rFonts w:ascii="Arial" w:hAnsi="Arial" w:cs="Arial"/>
        </w:rPr>
        <w:t xml:space="preserve"> </w:t>
      </w:r>
    </w:p>
    <w:p w14:paraId="5B0CE229" w14:textId="77777777" w:rsidR="008A439B" w:rsidRDefault="008A439B" w:rsidP="009E38D2">
      <w:pPr>
        <w:pStyle w:val="Textoindependiente"/>
        <w:spacing w:before="175" w:line="276" w:lineRule="auto"/>
        <w:ind w:left="132" w:right="191"/>
        <w:jc w:val="both"/>
        <w:rPr>
          <w:rFonts w:ascii="Arial" w:hAnsi="Arial" w:cs="Arial"/>
        </w:rPr>
      </w:pPr>
    </w:p>
    <w:p w14:paraId="184D1FA1" w14:textId="77777777" w:rsidR="005170D9" w:rsidRDefault="005170D9" w:rsidP="009E38D2">
      <w:pPr>
        <w:pStyle w:val="Textoindependiente"/>
        <w:spacing w:before="175" w:line="276" w:lineRule="auto"/>
        <w:ind w:left="132" w:right="191"/>
        <w:jc w:val="both"/>
        <w:rPr>
          <w:rFonts w:ascii="Arial" w:hAnsi="Arial" w:cs="Arial"/>
        </w:rPr>
      </w:pPr>
      <w:r>
        <w:rPr>
          <w:rFonts w:ascii="Arial" w:hAnsi="Arial" w:cs="Arial"/>
        </w:rPr>
        <w:t xml:space="preserve">A su vez, fue realizada una modificación al MEFC, mediante la Resolución 1441 del 4 de octubre de 2024, en la cual fueron adicionadas doce (12) fichas al manual anterior, fueron derogadas dos (2) y fue modificada una (1). dicha resolución puede ser consultada en el siguiente enlace: </w:t>
      </w:r>
      <w:hyperlink r:id="rId22" w:history="1">
        <w:r w:rsidRPr="003623A9">
          <w:rPr>
            <w:rStyle w:val="Hipervnculo"/>
            <w:rFonts w:ascii="Arial" w:hAnsi="Arial" w:cs="Arial"/>
          </w:rPr>
          <w:t>https://www.ins.gov.co/Normatividad/Resoluciones/RESOLUCI%C3%93N%201441%20DE%202024.pdf</w:t>
        </w:r>
      </w:hyperlink>
      <w:r>
        <w:rPr>
          <w:rFonts w:ascii="Arial" w:hAnsi="Arial" w:cs="Arial"/>
        </w:rPr>
        <w:t xml:space="preserve"> </w:t>
      </w:r>
    </w:p>
    <w:p w14:paraId="61C32A12" w14:textId="77777777" w:rsidR="008A439B" w:rsidRDefault="008A439B" w:rsidP="009E38D2">
      <w:pPr>
        <w:pStyle w:val="Textoindependiente"/>
        <w:spacing w:before="175" w:line="276" w:lineRule="auto"/>
        <w:ind w:left="132" w:right="191"/>
        <w:jc w:val="both"/>
        <w:rPr>
          <w:rFonts w:ascii="Arial" w:hAnsi="Arial" w:cs="Arial"/>
        </w:rPr>
      </w:pPr>
    </w:p>
    <w:p w14:paraId="1731D26D" w14:textId="77777777" w:rsidR="00890689" w:rsidRDefault="00890689" w:rsidP="009E38D2">
      <w:pPr>
        <w:pStyle w:val="Textoindependiente"/>
        <w:spacing w:before="175" w:line="276" w:lineRule="auto"/>
        <w:ind w:left="132" w:right="191"/>
        <w:jc w:val="both"/>
        <w:rPr>
          <w:rFonts w:ascii="Arial" w:hAnsi="Arial" w:cs="Arial"/>
        </w:rPr>
      </w:pPr>
      <w:r>
        <w:rPr>
          <w:rFonts w:ascii="Arial" w:hAnsi="Arial" w:cs="Arial"/>
        </w:rPr>
        <w:t>Durante la vigencia 2024, acorde con el plan de formalización del empleo público y la voluntad propia de la entidad para realizar provisión de empleos mediante la figura de encargo, se realizaron 212 estudios de provisión de empleos con las siguientes características:</w:t>
      </w:r>
    </w:p>
    <w:p w14:paraId="6D6269ED" w14:textId="77777777" w:rsidR="00890689" w:rsidRDefault="00890689" w:rsidP="009E38D2">
      <w:pPr>
        <w:pStyle w:val="Textoindependiente"/>
        <w:spacing w:before="175" w:line="276" w:lineRule="auto"/>
        <w:ind w:left="132" w:right="191"/>
        <w:jc w:val="both"/>
        <w:rPr>
          <w:rFonts w:ascii="Arial" w:hAnsi="Arial" w:cs="Arial"/>
        </w:rPr>
      </w:pPr>
    </w:p>
    <w:p w14:paraId="73868A21" w14:textId="77777777" w:rsidR="008A439B" w:rsidRDefault="008A439B" w:rsidP="009E38D2">
      <w:pPr>
        <w:pStyle w:val="Textoindependiente"/>
        <w:spacing w:before="175" w:line="276" w:lineRule="auto"/>
        <w:ind w:left="132" w:right="191"/>
        <w:jc w:val="both"/>
        <w:rPr>
          <w:rFonts w:ascii="Arial" w:hAnsi="Arial" w:cs="Arial"/>
        </w:rPr>
      </w:pPr>
    </w:p>
    <w:tbl>
      <w:tblPr>
        <w:tblStyle w:val="Tabladelista5oscura-nfasis6"/>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80"/>
        <w:gridCol w:w="2244"/>
      </w:tblGrid>
      <w:tr w:rsidR="00890689" w:rsidRPr="00890689" w14:paraId="04D0A785" w14:textId="77777777" w:rsidTr="00890689">
        <w:trPr>
          <w:trHeight w:val="375"/>
          <w:jc w:val="center"/>
        </w:trPr>
        <w:tc>
          <w:tcPr>
            <w:tcW w:w="3280" w:type="dxa"/>
            <w:vAlign w:val="center"/>
            <w:hideMark/>
          </w:tcPr>
          <w:p w14:paraId="0B6DF686" w14:textId="77777777" w:rsidR="00890689" w:rsidRPr="00890689" w:rsidRDefault="00890689" w:rsidP="00890689">
            <w:pPr>
              <w:spacing w:after="0" w:line="240" w:lineRule="auto"/>
              <w:jc w:val="center"/>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pPr>
            <w:r w:rsidRPr="00890689">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lastRenderedPageBreak/>
              <w:t>ESTUDIOS DE PROVISION</w:t>
            </w:r>
          </w:p>
        </w:tc>
        <w:tc>
          <w:tcPr>
            <w:tcW w:w="2244" w:type="dxa"/>
            <w:vAlign w:val="center"/>
            <w:hideMark/>
          </w:tcPr>
          <w:p w14:paraId="149720C3" w14:textId="77777777" w:rsidR="00890689" w:rsidRPr="00890689" w:rsidRDefault="00890689" w:rsidP="00890689">
            <w:pPr>
              <w:spacing w:after="0" w:line="240" w:lineRule="auto"/>
              <w:jc w:val="center"/>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pPr>
            <w:r w:rsidRPr="00890689">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t>DICIEMBRE 30 2024</w:t>
            </w:r>
          </w:p>
        </w:tc>
      </w:tr>
      <w:tr w:rsidR="00890689" w:rsidRPr="00890689" w14:paraId="7BD7FAC8" w14:textId="77777777" w:rsidTr="00D40638">
        <w:trPr>
          <w:trHeight w:val="701"/>
          <w:jc w:val="center"/>
        </w:trPr>
        <w:tc>
          <w:tcPr>
            <w:tcW w:w="3280" w:type="dxa"/>
            <w:shd w:val="clear" w:color="auto" w:fill="FFFFFF" w:themeFill="background1"/>
            <w:vAlign w:val="center"/>
            <w:hideMark/>
          </w:tcPr>
          <w:p w14:paraId="53B74227" w14:textId="77777777" w:rsidR="00890689" w:rsidRPr="00D40638" w:rsidRDefault="00890689" w:rsidP="00890689">
            <w:pPr>
              <w:spacing w:after="0" w:line="240" w:lineRule="auto"/>
              <w:jc w:val="center"/>
              <w:rPr>
                <w:rFonts w:ascii="Arial" w:eastAsia="Times New Roman" w:hAnsi="Arial" w:cs="Arial"/>
                <w:bCs/>
                <w:color w:val="auto"/>
                <w:sz w:val="20"/>
                <w:szCs w:val="28"/>
                <w:lang w:eastAsia="es-CO"/>
              </w:rPr>
            </w:pPr>
            <w:r w:rsidRPr="00D40638">
              <w:rPr>
                <w:rFonts w:ascii="Arial" w:eastAsia="Times New Roman" w:hAnsi="Arial" w:cs="Arial"/>
                <w:bCs/>
                <w:color w:val="auto"/>
                <w:sz w:val="20"/>
                <w:szCs w:val="28"/>
                <w:lang w:eastAsia="es-CO"/>
              </w:rPr>
              <w:t>NOMBRADOS O CON RESOLUCION DE NOMBRAMIENTO</w:t>
            </w:r>
          </w:p>
        </w:tc>
        <w:tc>
          <w:tcPr>
            <w:tcW w:w="2244" w:type="dxa"/>
            <w:shd w:val="clear" w:color="auto" w:fill="FFFFFF" w:themeFill="background1"/>
            <w:vAlign w:val="center"/>
            <w:hideMark/>
          </w:tcPr>
          <w:p w14:paraId="3871ABC8" w14:textId="77777777" w:rsidR="00890689" w:rsidRPr="00D40638" w:rsidRDefault="00890689" w:rsidP="00890689">
            <w:pPr>
              <w:spacing w:after="0" w:line="240" w:lineRule="auto"/>
              <w:jc w:val="center"/>
              <w:rPr>
                <w:rFonts w:ascii="Arial" w:eastAsia="Times New Roman" w:hAnsi="Arial" w:cs="Arial"/>
                <w:bCs/>
                <w:color w:val="auto"/>
                <w:szCs w:val="28"/>
                <w:lang w:eastAsia="es-CO"/>
              </w:rPr>
            </w:pPr>
            <w:r w:rsidRPr="00D40638">
              <w:rPr>
                <w:rFonts w:ascii="Arial" w:eastAsia="Times New Roman" w:hAnsi="Arial" w:cs="Arial"/>
                <w:bCs/>
                <w:color w:val="auto"/>
                <w:szCs w:val="28"/>
                <w:lang w:eastAsia="es-CO"/>
              </w:rPr>
              <w:t>182</w:t>
            </w:r>
          </w:p>
        </w:tc>
      </w:tr>
      <w:tr w:rsidR="00890689" w:rsidRPr="00890689" w14:paraId="0EB9C3F8" w14:textId="77777777" w:rsidTr="00D40638">
        <w:trPr>
          <w:trHeight w:val="375"/>
          <w:jc w:val="center"/>
        </w:trPr>
        <w:tc>
          <w:tcPr>
            <w:tcW w:w="3280" w:type="dxa"/>
            <w:shd w:val="clear" w:color="auto" w:fill="C5E0B3" w:themeFill="accent6" w:themeFillTint="66"/>
            <w:vAlign w:val="center"/>
            <w:hideMark/>
          </w:tcPr>
          <w:p w14:paraId="27BCD6C6" w14:textId="77777777" w:rsidR="00890689" w:rsidRPr="00D40638" w:rsidRDefault="00890689" w:rsidP="00890689">
            <w:pPr>
              <w:spacing w:after="0" w:line="240" w:lineRule="auto"/>
              <w:jc w:val="center"/>
              <w:rPr>
                <w:rFonts w:ascii="Arial" w:eastAsia="Times New Roman" w:hAnsi="Arial" w:cs="Arial"/>
                <w:bCs/>
                <w:color w:val="auto"/>
                <w:sz w:val="20"/>
                <w:szCs w:val="28"/>
                <w:lang w:eastAsia="es-CO"/>
              </w:rPr>
            </w:pPr>
            <w:r w:rsidRPr="00D40638">
              <w:rPr>
                <w:rFonts w:ascii="Arial" w:eastAsia="Times New Roman" w:hAnsi="Arial" w:cs="Arial"/>
                <w:bCs/>
                <w:color w:val="auto"/>
                <w:sz w:val="20"/>
                <w:szCs w:val="28"/>
                <w:lang w:eastAsia="es-CO"/>
              </w:rPr>
              <w:t>SIN PROVEER</w:t>
            </w:r>
          </w:p>
        </w:tc>
        <w:tc>
          <w:tcPr>
            <w:tcW w:w="2244" w:type="dxa"/>
            <w:shd w:val="clear" w:color="auto" w:fill="C5E0B3" w:themeFill="accent6" w:themeFillTint="66"/>
            <w:vAlign w:val="center"/>
            <w:hideMark/>
          </w:tcPr>
          <w:p w14:paraId="1288372F" w14:textId="77777777" w:rsidR="00890689" w:rsidRPr="00D40638" w:rsidRDefault="00890689" w:rsidP="00890689">
            <w:pPr>
              <w:spacing w:after="0" w:line="240" w:lineRule="auto"/>
              <w:jc w:val="center"/>
              <w:rPr>
                <w:rFonts w:ascii="Arial" w:eastAsia="Times New Roman" w:hAnsi="Arial" w:cs="Arial"/>
                <w:bCs/>
                <w:color w:val="auto"/>
                <w:szCs w:val="28"/>
                <w:lang w:eastAsia="es-CO"/>
              </w:rPr>
            </w:pPr>
            <w:r w:rsidRPr="00D40638">
              <w:rPr>
                <w:rFonts w:ascii="Arial" w:eastAsia="Times New Roman" w:hAnsi="Arial" w:cs="Arial"/>
                <w:bCs/>
                <w:color w:val="auto"/>
                <w:szCs w:val="28"/>
                <w:lang w:eastAsia="es-CO"/>
              </w:rPr>
              <w:t>12</w:t>
            </w:r>
          </w:p>
        </w:tc>
      </w:tr>
      <w:tr w:rsidR="00890689" w:rsidRPr="00890689" w14:paraId="0E6A8F8B" w14:textId="77777777" w:rsidTr="00D40638">
        <w:trPr>
          <w:trHeight w:val="689"/>
          <w:jc w:val="center"/>
        </w:trPr>
        <w:tc>
          <w:tcPr>
            <w:tcW w:w="3280" w:type="dxa"/>
            <w:shd w:val="clear" w:color="auto" w:fill="FFFFFF" w:themeFill="background1"/>
            <w:vAlign w:val="center"/>
            <w:hideMark/>
          </w:tcPr>
          <w:p w14:paraId="079FB5EC" w14:textId="77777777" w:rsidR="00890689" w:rsidRPr="00D40638" w:rsidRDefault="00890689" w:rsidP="00890689">
            <w:pPr>
              <w:spacing w:after="0" w:line="240" w:lineRule="auto"/>
              <w:jc w:val="center"/>
              <w:rPr>
                <w:rFonts w:ascii="Arial" w:eastAsia="Times New Roman" w:hAnsi="Arial" w:cs="Arial"/>
                <w:bCs/>
                <w:color w:val="auto"/>
                <w:sz w:val="20"/>
                <w:szCs w:val="28"/>
                <w:lang w:eastAsia="es-CO"/>
              </w:rPr>
            </w:pPr>
            <w:r w:rsidRPr="00D40638">
              <w:rPr>
                <w:rFonts w:ascii="Arial" w:eastAsia="Times New Roman" w:hAnsi="Arial" w:cs="Arial"/>
                <w:bCs/>
                <w:color w:val="auto"/>
                <w:sz w:val="20"/>
                <w:szCs w:val="28"/>
                <w:lang w:eastAsia="es-CO"/>
              </w:rPr>
              <w:t>NUEVAMENTE REALIZADOS CAMBIOS EDL</w:t>
            </w:r>
          </w:p>
        </w:tc>
        <w:tc>
          <w:tcPr>
            <w:tcW w:w="2244" w:type="dxa"/>
            <w:shd w:val="clear" w:color="auto" w:fill="FFFFFF" w:themeFill="background1"/>
            <w:vAlign w:val="center"/>
            <w:hideMark/>
          </w:tcPr>
          <w:p w14:paraId="1512D463" w14:textId="77777777" w:rsidR="00890689" w:rsidRPr="00D40638" w:rsidRDefault="00890689" w:rsidP="00890689">
            <w:pPr>
              <w:spacing w:after="0" w:line="240" w:lineRule="auto"/>
              <w:jc w:val="center"/>
              <w:rPr>
                <w:rFonts w:ascii="Arial" w:eastAsia="Times New Roman" w:hAnsi="Arial" w:cs="Arial"/>
                <w:bCs/>
                <w:color w:val="auto"/>
                <w:szCs w:val="28"/>
                <w:lang w:eastAsia="es-CO"/>
              </w:rPr>
            </w:pPr>
            <w:r w:rsidRPr="00D40638">
              <w:rPr>
                <w:rFonts w:ascii="Arial" w:eastAsia="Times New Roman" w:hAnsi="Arial" w:cs="Arial"/>
                <w:bCs/>
                <w:color w:val="auto"/>
                <w:szCs w:val="28"/>
                <w:lang w:eastAsia="es-CO"/>
              </w:rPr>
              <w:t>18</w:t>
            </w:r>
          </w:p>
        </w:tc>
      </w:tr>
      <w:tr w:rsidR="00890689" w:rsidRPr="00890689" w14:paraId="193E0C7D" w14:textId="77777777" w:rsidTr="00D40638">
        <w:trPr>
          <w:trHeight w:val="375"/>
          <w:jc w:val="center"/>
        </w:trPr>
        <w:tc>
          <w:tcPr>
            <w:tcW w:w="3280" w:type="dxa"/>
            <w:shd w:val="clear" w:color="auto" w:fill="C5E0B3" w:themeFill="accent6" w:themeFillTint="66"/>
            <w:vAlign w:val="center"/>
            <w:hideMark/>
          </w:tcPr>
          <w:p w14:paraId="2911761A" w14:textId="77777777" w:rsidR="00890689" w:rsidRPr="00890689" w:rsidRDefault="00890689" w:rsidP="00890689">
            <w:pPr>
              <w:spacing w:after="0" w:line="240" w:lineRule="auto"/>
              <w:jc w:val="center"/>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pPr>
            <w:r w:rsidRPr="00890689">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t>TOTAL</w:t>
            </w:r>
          </w:p>
        </w:tc>
        <w:tc>
          <w:tcPr>
            <w:tcW w:w="2244" w:type="dxa"/>
            <w:shd w:val="clear" w:color="auto" w:fill="C5E0B3" w:themeFill="accent6" w:themeFillTint="66"/>
            <w:vAlign w:val="center"/>
            <w:hideMark/>
          </w:tcPr>
          <w:p w14:paraId="1DEC9C8A" w14:textId="77777777" w:rsidR="00890689" w:rsidRPr="00890689" w:rsidRDefault="00890689" w:rsidP="00890689">
            <w:pPr>
              <w:spacing w:after="0" w:line="240" w:lineRule="auto"/>
              <w:jc w:val="center"/>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pPr>
            <w:r w:rsidRPr="00890689">
              <w:rPr>
                <w:rFonts w:ascii="Arial" w:eastAsia="Times New Roman" w:hAnsi="Arial" w:cs="Arial"/>
                <w:b/>
                <w:bCs/>
                <w:color w:val="auto"/>
                <w:szCs w:val="28"/>
                <w:lang w:eastAsia="es-CO"/>
                <w14:shadow w14:blurRad="50800" w14:dist="38100" w14:dir="2700000" w14:sx="100000" w14:sy="100000" w14:kx="0" w14:ky="0" w14:algn="tl">
                  <w14:srgbClr w14:val="000000">
                    <w14:alpha w14:val="60000"/>
                  </w14:srgbClr>
                </w14:shadow>
              </w:rPr>
              <w:t>212</w:t>
            </w:r>
          </w:p>
        </w:tc>
      </w:tr>
    </w:tbl>
    <w:p w14:paraId="7C71CD48" w14:textId="77777777" w:rsidR="008A439B" w:rsidRPr="008A439B" w:rsidRDefault="008A439B" w:rsidP="008A439B">
      <w:pPr>
        <w:pStyle w:val="Textoindependiente"/>
        <w:spacing w:before="175" w:line="276" w:lineRule="auto"/>
        <w:ind w:left="132" w:right="191"/>
        <w:jc w:val="center"/>
        <w:rPr>
          <w:rFonts w:ascii="Arial" w:hAnsi="Arial" w:cs="Arial"/>
          <w:sz w:val="18"/>
        </w:rPr>
      </w:pPr>
      <w:r>
        <w:rPr>
          <w:rFonts w:ascii="Arial" w:hAnsi="Arial" w:cs="Arial"/>
          <w:sz w:val="18"/>
        </w:rPr>
        <w:t>Tabla 8. Tipificación de los Estudios de Provisión de Empleos 2024.</w:t>
      </w:r>
    </w:p>
    <w:p w14:paraId="34DD3400" w14:textId="77777777" w:rsidR="00890689" w:rsidRPr="00C672A7" w:rsidRDefault="00890689" w:rsidP="00890689">
      <w:pPr>
        <w:pStyle w:val="Textoindependiente"/>
        <w:spacing w:before="175" w:line="276" w:lineRule="auto"/>
        <w:ind w:left="132" w:right="191"/>
        <w:jc w:val="both"/>
        <w:rPr>
          <w:rFonts w:ascii="Arial" w:hAnsi="Arial" w:cs="Arial"/>
        </w:rPr>
      </w:pPr>
      <w:r>
        <w:rPr>
          <w:rFonts w:ascii="Arial" w:hAnsi="Arial" w:cs="Arial"/>
        </w:rPr>
        <w:t xml:space="preserve">De esta última tabla, se esperan para el mes de </w:t>
      </w:r>
      <w:r w:rsidR="004D393F">
        <w:rPr>
          <w:rFonts w:ascii="Arial" w:hAnsi="Arial" w:cs="Arial"/>
        </w:rPr>
        <w:t>enero</w:t>
      </w:r>
      <w:r>
        <w:rPr>
          <w:rFonts w:ascii="Arial" w:hAnsi="Arial" w:cs="Arial"/>
        </w:rPr>
        <w:t xml:space="preserve"> de 2025, la posesión de 17 funcionarios, así: tres (3) en encargo, y catorce (14) en provisionalidad.</w:t>
      </w:r>
    </w:p>
    <w:p w14:paraId="2520ACC2" w14:textId="77777777" w:rsidR="008A439B" w:rsidRDefault="008A439B" w:rsidP="009E38D2">
      <w:pPr>
        <w:pStyle w:val="Textoindependiente"/>
        <w:spacing w:before="175" w:line="276" w:lineRule="auto"/>
        <w:ind w:left="132" w:right="191"/>
        <w:jc w:val="both"/>
        <w:rPr>
          <w:rFonts w:ascii="Arial" w:hAnsi="Arial" w:cs="Arial"/>
        </w:rPr>
      </w:pPr>
    </w:p>
    <w:p w14:paraId="71905043" w14:textId="77777777" w:rsidR="00EB0359" w:rsidRDefault="00EB0359" w:rsidP="009E38D2">
      <w:pPr>
        <w:pStyle w:val="Textoindependiente"/>
        <w:spacing w:before="175" w:line="276" w:lineRule="auto"/>
        <w:ind w:left="132" w:right="191"/>
        <w:jc w:val="both"/>
        <w:rPr>
          <w:rFonts w:ascii="Arial" w:hAnsi="Arial" w:cs="Arial"/>
        </w:rPr>
      </w:pPr>
      <w:r>
        <w:rPr>
          <w:rFonts w:ascii="Arial" w:hAnsi="Arial" w:cs="Arial"/>
        </w:rPr>
        <w:t xml:space="preserve">También es necesario tener presente que se deben </w:t>
      </w:r>
      <w:r w:rsidR="008C4544">
        <w:rPr>
          <w:rFonts w:ascii="Arial" w:hAnsi="Arial" w:cs="Arial"/>
        </w:rPr>
        <w:t>suplir las vacantes resultantes</w:t>
      </w:r>
      <w:r w:rsidR="00CA634B">
        <w:rPr>
          <w:rFonts w:ascii="Arial" w:hAnsi="Arial" w:cs="Arial"/>
        </w:rPr>
        <w:t>:</w:t>
      </w:r>
      <w:r w:rsidR="008C4544">
        <w:rPr>
          <w:rFonts w:ascii="Arial" w:hAnsi="Arial" w:cs="Arial"/>
        </w:rPr>
        <w:t xml:space="preserve"> </w:t>
      </w:r>
      <w:r w:rsidR="00EA2144">
        <w:rPr>
          <w:rFonts w:ascii="Arial" w:hAnsi="Arial" w:cs="Arial"/>
        </w:rPr>
        <w:t>Seis</w:t>
      </w:r>
      <w:r w:rsidR="008C4544">
        <w:rPr>
          <w:rFonts w:ascii="Arial" w:hAnsi="Arial" w:cs="Arial"/>
        </w:rPr>
        <w:t xml:space="preserve"> (</w:t>
      </w:r>
      <w:r w:rsidR="00EA2144">
        <w:rPr>
          <w:rFonts w:ascii="Arial" w:hAnsi="Arial" w:cs="Arial"/>
        </w:rPr>
        <w:t>6</w:t>
      </w:r>
      <w:r w:rsidR="008C4544">
        <w:rPr>
          <w:rFonts w:ascii="Arial" w:hAnsi="Arial" w:cs="Arial"/>
        </w:rPr>
        <w:t xml:space="preserve">), </w:t>
      </w:r>
      <w:r>
        <w:rPr>
          <w:rFonts w:ascii="Arial" w:hAnsi="Arial" w:cs="Arial"/>
        </w:rPr>
        <w:t xml:space="preserve">de los funcionarios que presentaron renuncia </w:t>
      </w:r>
      <w:r w:rsidR="00CA634B">
        <w:rPr>
          <w:rFonts w:ascii="Arial" w:hAnsi="Arial" w:cs="Arial"/>
        </w:rPr>
        <w:t xml:space="preserve">(21) </w:t>
      </w:r>
      <w:r>
        <w:rPr>
          <w:rFonts w:ascii="Arial" w:hAnsi="Arial" w:cs="Arial"/>
        </w:rPr>
        <w:t>y de aquellos que se retiraron por motivo de pensión</w:t>
      </w:r>
      <w:r w:rsidR="00CA634B">
        <w:rPr>
          <w:rFonts w:ascii="Arial" w:hAnsi="Arial" w:cs="Arial"/>
        </w:rPr>
        <w:t xml:space="preserve"> (11).</w:t>
      </w:r>
    </w:p>
    <w:p w14:paraId="4864069C" w14:textId="77777777" w:rsidR="00EB0359" w:rsidRDefault="00EB0359" w:rsidP="009E38D2">
      <w:pPr>
        <w:pStyle w:val="Textoindependiente"/>
        <w:spacing w:before="175" w:line="276" w:lineRule="auto"/>
        <w:ind w:left="132" w:right="191"/>
        <w:jc w:val="both"/>
        <w:rPr>
          <w:rFonts w:ascii="Arial" w:hAnsi="Arial" w:cs="Arial"/>
        </w:rPr>
      </w:pPr>
    </w:p>
    <w:p w14:paraId="405E7AA5"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Para el año 202</w:t>
      </w:r>
      <w:r w:rsidR="00197AD1" w:rsidRPr="00C672A7">
        <w:rPr>
          <w:rFonts w:ascii="Arial" w:hAnsi="Arial" w:cs="Arial"/>
        </w:rPr>
        <w:t>5</w:t>
      </w:r>
      <w:r w:rsidRPr="00C672A7">
        <w:rPr>
          <w:rFonts w:ascii="Arial" w:hAnsi="Arial" w:cs="Arial"/>
        </w:rPr>
        <w:t>, se espera continuar con los estudios que permitan efectuar los encargos con los servidores de carrera administrativa que cumplan con los requisitos legales para que de esta manera se determine cuáles de los empleos no podrán ser cubiertos con personal de carrera administrativa y por tanto se de paso a la figura excepcional de nombramiento provisional.</w:t>
      </w:r>
    </w:p>
    <w:p w14:paraId="0393DBF8" w14:textId="77777777" w:rsidR="008A439B" w:rsidRDefault="008A439B" w:rsidP="009E38D2">
      <w:pPr>
        <w:pStyle w:val="Textoindependiente"/>
        <w:spacing w:before="175" w:line="276" w:lineRule="auto"/>
        <w:ind w:left="132" w:right="191"/>
        <w:jc w:val="both"/>
        <w:rPr>
          <w:rFonts w:ascii="Arial" w:hAnsi="Arial" w:cs="Arial"/>
        </w:rPr>
      </w:pPr>
    </w:p>
    <w:p w14:paraId="5A6A6C45"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Debe tenerse en cuenta que durante el primer trimestre del año se presentarán diferentes situaciones que retrasarán el proceso de provisión de vacantes pues se debe esperar el retorno de una masa importante de servidores de sus vacaciones para la publicidad del proceso, el 30 de enero vencen las calificaciones de desempeño en firme del periodo 202</w:t>
      </w:r>
      <w:r w:rsidR="00197AD1" w:rsidRPr="00C672A7">
        <w:rPr>
          <w:rFonts w:ascii="Arial" w:hAnsi="Arial" w:cs="Arial"/>
        </w:rPr>
        <w:t>4</w:t>
      </w:r>
      <w:r w:rsidRPr="00C672A7">
        <w:rPr>
          <w:rFonts w:ascii="Arial" w:hAnsi="Arial" w:cs="Arial"/>
        </w:rPr>
        <w:t>-202</w:t>
      </w:r>
      <w:r w:rsidR="00197AD1" w:rsidRPr="00C672A7">
        <w:rPr>
          <w:rFonts w:ascii="Arial" w:hAnsi="Arial" w:cs="Arial"/>
        </w:rPr>
        <w:t>5</w:t>
      </w:r>
      <w:r w:rsidRPr="00C672A7">
        <w:rPr>
          <w:rFonts w:ascii="Arial" w:hAnsi="Arial" w:cs="Arial"/>
        </w:rPr>
        <w:t xml:space="preserve"> por lo que inicia un nuevo proceso de evaluación de desempeño que legalmente debería tomar quince (15) días hábiles pero que culturalmente le toma a la entidad la mayoría del año, por lo que tendrán que desplegarse acciones de seguimiento y de ser el caso disciplinarias para que se cumplan en los menores términos </w:t>
      </w:r>
      <w:r w:rsidR="008A439B">
        <w:rPr>
          <w:rFonts w:ascii="Arial" w:hAnsi="Arial" w:cs="Arial"/>
        </w:rPr>
        <w:t xml:space="preserve">posibles, </w:t>
      </w:r>
      <w:r w:rsidRPr="00C672A7">
        <w:rPr>
          <w:rFonts w:ascii="Arial" w:hAnsi="Arial" w:cs="Arial"/>
        </w:rPr>
        <w:t>evaluar a todo el personal con el fin de retomar el proceso de provisión con evaluaciones actualizadas y en firme para el periodo 202</w:t>
      </w:r>
      <w:r w:rsidR="00197AD1" w:rsidRPr="00C672A7">
        <w:rPr>
          <w:rFonts w:ascii="Arial" w:hAnsi="Arial" w:cs="Arial"/>
        </w:rPr>
        <w:t>5</w:t>
      </w:r>
      <w:r w:rsidRPr="00C672A7">
        <w:rPr>
          <w:rFonts w:ascii="Arial" w:hAnsi="Arial" w:cs="Arial"/>
        </w:rPr>
        <w:t>-202</w:t>
      </w:r>
      <w:r w:rsidR="00197AD1" w:rsidRPr="00C672A7">
        <w:rPr>
          <w:rFonts w:ascii="Arial" w:hAnsi="Arial" w:cs="Arial"/>
        </w:rPr>
        <w:t>6</w:t>
      </w:r>
      <w:r w:rsidRPr="00C672A7">
        <w:rPr>
          <w:rFonts w:ascii="Arial" w:hAnsi="Arial" w:cs="Arial"/>
        </w:rPr>
        <w:t>.</w:t>
      </w:r>
    </w:p>
    <w:p w14:paraId="3FC86F3B" w14:textId="77777777" w:rsidR="008A439B" w:rsidRDefault="008A439B" w:rsidP="009E38D2">
      <w:pPr>
        <w:pStyle w:val="Textoindependiente"/>
        <w:spacing w:before="175" w:line="276" w:lineRule="auto"/>
        <w:ind w:left="132" w:right="191"/>
        <w:jc w:val="both"/>
        <w:rPr>
          <w:rFonts w:ascii="Arial" w:hAnsi="Arial" w:cs="Arial"/>
        </w:rPr>
      </w:pPr>
    </w:p>
    <w:p w14:paraId="075FEDF3"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 xml:space="preserve">Para las provisionalidades, y como una medida para formalizar el empleo, se tendrán en cuenta a </w:t>
      </w:r>
      <w:r w:rsidRPr="00C672A7">
        <w:rPr>
          <w:rFonts w:ascii="Arial" w:hAnsi="Arial" w:cs="Arial"/>
        </w:rPr>
        <w:lastRenderedPageBreak/>
        <w:t>los contratistas con los que viene contando la entidad en sus diferentes procesos, con el fin de que aquellos que cumplan los requisitos y se encuentren económicamente interesados en las vacantes puedan acceder al empleo público para formalizar aquellos contratos que prestan actividades permanentes y misionales, y que por su naturaleza no corresponden a la figura de prestación de servicios.</w:t>
      </w:r>
    </w:p>
    <w:p w14:paraId="063829A5" w14:textId="77777777" w:rsidR="006C3B71" w:rsidRDefault="006C3B71" w:rsidP="009E38D2">
      <w:pPr>
        <w:pStyle w:val="Textoindependiente"/>
        <w:spacing w:before="175" w:line="276" w:lineRule="auto"/>
        <w:ind w:left="132" w:right="191"/>
        <w:jc w:val="both"/>
        <w:rPr>
          <w:rFonts w:ascii="Arial" w:hAnsi="Arial" w:cs="Arial"/>
        </w:rPr>
      </w:pPr>
    </w:p>
    <w:p w14:paraId="33A2526B"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Para las demás vacantes que no están cubiertas presupuestalmente y mientras se efectúa todo el proceso de rediseño institucional, la entidad adoptará medidas internas y externas de cobertura:</w:t>
      </w:r>
    </w:p>
    <w:p w14:paraId="7540A48A" w14:textId="77777777" w:rsidR="008A439B" w:rsidRDefault="008A439B" w:rsidP="009E38D2">
      <w:pPr>
        <w:pStyle w:val="Textoindependiente"/>
        <w:spacing w:before="175" w:line="276" w:lineRule="auto"/>
        <w:ind w:left="132" w:right="191"/>
        <w:jc w:val="both"/>
        <w:rPr>
          <w:rFonts w:ascii="Arial" w:hAnsi="Arial" w:cs="Arial"/>
          <w:b/>
          <w:highlight w:val="yellow"/>
        </w:rPr>
      </w:pPr>
    </w:p>
    <w:p w14:paraId="4BF541E3"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b/>
          <w:highlight w:val="yellow"/>
        </w:rPr>
        <w:t>Internas como</w:t>
      </w:r>
      <w:r w:rsidRPr="00C672A7">
        <w:rPr>
          <w:rFonts w:ascii="Arial" w:hAnsi="Arial" w:cs="Arial"/>
          <w:highlight w:val="yellow"/>
        </w:rPr>
        <w:t>: capacitación y desarrollo del personal, reubicación de servidores que, por ejemplo, para el segundo semestre de 2023 se efectuaron alrededor de dieciocho (18); comisiones (para desempeñar empleo de libre nombramiento y remoción de las que se efectuaron al menos tres (3) en este último trimestre y en algunos casos, transferencias de conocimiento, cuando se realizaron las entregas de cargo de quienes se retiraron</w:t>
      </w:r>
      <w:r w:rsidRPr="00C672A7">
        <w:rPr>
          <w:rFonts w:ascii="Arial" w:hAnsi="Arial" w:cs="Arial"/>
        </w:rPr>
        <w:t>.</w:t>
      </w:r>
    </w:p>
    <w:p w14:paraId="1AED6FC4" w14:textId="77777777" w:rsidR="008A439B" w:rsidRDefault="008A439B" w:rsidP="009E38D2">
      <w:pPr>
        <w:pStyle w:val="Textoindependiente"/>
        <w:spacing w:before="175" w:line="276" w:lineRule="auto"/>
        <w:ind w:left="132" w:right="191"/>
        <w:jc w:val="both"/>
        <w:rPr>
          <w:rFonts w:ascii="Arial" w:hAnsi="Arial" w:cs="Arial"/>
          <w:b/>
        </w:rPr>
      </w:pPr>
    </w:p>
    <w:p w14:paraId="21E584ED" w14:textId="77777777" w:rsidR="009E38D2" w:rsidRDefault="009E38D2" w:rsidP="009E38D2">
      <w:pPr>
        <w:pStyle w:val="Textoindependiente"/>
        <w:spacing w:before="175" w:line="276" w:lineRule="auto"/>
        <w:ind w:left="132" w:right="191"/>
        <w:jc w:val="both"/>
        <w:rPr>
          <w:rFonts w:ascii="Arial" w:hAnsi="Arial" w:cs="Arial"/>
        </w:rPr>
      </w:pPr>
      <w:r w:rsidRPr="00C672A7">
        <w:rPr>
          <w:rFonts w:ascii="Arial" w:hAnsi="Arial" w:cs="Arial"/>
          <w:b/>
        </w:rPr>
        <w:t>Externas como</w:t>
      </w:r>
      <w:r w:rsidRPr="00C672A7">
        <w:rPr>
          <w:rFonts w:ascii="Arial" w:hAnsi="Arial" w:cs="Arial"/>
        </w:rPr>
        <w:t>: la contratación de personal y la vinculación formativa de pasantes.</w:t>
      </w:r>
    </w:p>
    <w:p w14:paraId="7D293FF3" w14:textId="77777777" w:rsidR="008A439B" w:rsidRPr="00C672A7" w:rsidRDefault="008A439B" w:rsidP="009E38D2">
      <w:pPr>
        <w:pStyle w:val="Textoindependiente"/>
        <w:spacing w:before="175" w:line="276" w:lineRule="auto"/>
        <w:ind w:left="132" w:right="191"/>
        <w:jc w:val="both"/>
        <w:rPr>
          <w:rFonts w:ascii="Arial" w:hAnsi="Arial" w:cs="Arial"/>
        </w:rPr>
      </w:pPr>
    </w:p>
    <w:p w14:paraId="328754E6" w14:textId="77777777" w:rsidR="009E38D2" w:rsidRPr="00C672A7" w:rsidRDefault="009E38D2" w:rsidP="009E38D2">
      <w:pPr>
        <w:pStyle w:val="Textoindependiente"/>
        <w:numPr>
          <w:ilvl w:val="1"/>
          <w:numId w:val="4"/>
        </w:numPr>
        <w:spacing w:before="175" w:line="276" w:lineRule="auto"/>
        <w:ind w:right="191"/>
        <w:jc w:val="both"/>
        <w:rPr>
          <w:rStyle w:val="Ttulo2Car"/>
          <w:rFonts w:ascii="Arial" w:hAnsi="Arial" w:cs="Arial"/>
          <w:color w:val="00ABBC"/>
          <w:sz w:val="22"/>
          <w:szCs w:val="22"/>
        </w:rPr>
      </w:pPr>
      <w:r w:rsidRPr="00C672A7">
        <w:rPr>
          <w:rStyle w:val="Ttulo2Car"/>
          <w:rFonts w:ascii="Arial" w:hAnsi="Arial" w:cs="Arial"/>
          <w:color w:val="00ABBC"/>
          <w:sz w:val="22"/>
          <w:szCs w:val="22"/>
        </w:rPr>
        <w:t>Provisión empleos de libre nombramiento y remoción</w:t>
      </w:r>
    </w:p>
    <w:p w14:paraId="0CD0CCB5"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 xml:space="preserve">Los empleos de libre nombramiento y remoción </w:t>
      </w:r>
      <w:r w:rsidR="00F8403B">
        <w:rPr>
          <w:rFonts w:ascii="Arial" w:hAnsi="Arial" w:cs="Arial"/>
        </w:rPr>
        <w:t xml:space="preserve">durante la vigencia 2024 </w:t>
      </w:r>
      <w:r w:rsidRPr="00C672A7">
        <w:rPr>
          <w:rFonts w:ascii="Arial" w:hAnsi="Arial" w:cs="Arial"/>
        </w:rPr>
        <w:t>fueron provistos por nombramiento ordinario, previo el cumplimiento de los requisitos exigidos para el desempeño del empleo y el procedimiento establecido en la ley 909 de 2004, sin perjuicio de la provisión transitoria a través del encargo o comisión para desempeñar empleos de libre nombramiento y remoción.</w:t>
      </w:r>
    </w:p>
    <w:p w14:paraId="4149E45E" w14:textId="77777777" w:rsidR="008A439B" w:rsidRDefault="008A439B" w:rsidP="009E38D2">
      <w:pPr>
        <w:pStyle w:val="Textoindependiente"/>
        <w:spacing w:before="175" w:line="276" w:lineRule="auto"/>
        <w:ind w:left="132" w:right="191"/>
        <w:jc w:val="both"/>
        <w:rPr>
          <w:rFonts w:ascii="Arial" w:hAnsi="Arial" w:cs="Arial"/>
        </w:rPr>
      </w:pPr>
    </w:p>
    <w:p w14:paraId="4ACAAEDB" w14:textId="77777777" w:rsidR="00F8403B" w:rsidRDefault="00F8403B" w:rsidP="009E38D2">
      <w:pPr>
        <w:pStyle w:val="Textoindependiente"/>
        <w:spacing w:before="175" w:line="276" w:lineRule="auto"/>
        <w:ind w:left="132" w:right="191"/>
        <w:jc w:val="both"/>
        <w:rPr>
          <w:rFonts w:ascii="Arial" w:hAnsi="Arial" w:cs="Arial"/>
        </w:rPr>
      </w:pPr>
      <w:r w:rsidRPr="00F8403B">
        <w:rPr>
          <w:rFonts w:ascii="Arial" w:hAnsi="Arial" w:cs="Arial"/>
        </w:rPr>
        <w:t>El cambio propuesto por el gobierno nacional para la nueva Dirección General ha generado una serie de ajustes administrativos. No obstante, a pesar de las demoras iniciales en los procesos de aprobación, se estima que para el 2025 todos los cargos directivos estarán cubiertos, lo cual es fundamental para garantizar la eficiencia y eficacia de la institución</w:t>
      </w:r>
      <w:r>
        <w:rPr>
          <w:rFonts w:ascii="Arial" w:hAnsi="Arial" w:cs="Arial"/>
        </w:rPr>
        <w:t>.</w:t>
      </w:r>
    </w:p>
    <w:p w14:paraId="5CA2F70D" w14:textId="77777777" w:rsidR="00F8403B" w:rsidRDefault="00F8403B" w:rsidP="009E38D2">
      <w:pPr>
        <w:pStyle w:val="Textoindependiente"/>
        <w:spacing w:before="175" w:line="276" w:lineRule="auto"/>
        <w:ind w:left="132" w:right="191"/>
        <w:jc w:val="both"/>
        <w:rPr>
          <w:rFonts w:ascii="Arial" w:hAnsi="Arial" w:cs="Arial"/>
        </w:rPr>
      </w:pPr>
    </w:p>
    <w:p w14:paraId="72EC9259" w14:textId="77777777" w:rsidR="00F8403B" w:rsidRDefault="00F8403B" w:rsidP="009E38D2">
      <w:pPr>
        <w:pStyle w:val="Textoindependiente"/>
        <w:spacing w:before="175" w:line="276" w:lineRule="auto"/>
        <w:ind w:left="132" w:right="191"/>
        <w:jc w:val="both"/>
        <w:rPr>
          <w:rFonts w:ascii="Arial" w:hAnsi="Arial" w:cs="Arial"/>
        </w:rPr>
      </w:pPr>
      <w:r w:rsidRPr="00F8403B">
        <w:rPr>
          <w:rFonts w:ascii="Arial" w:hAnsi="Arial" w:cs="Arial"/>
        </w:rPr>
        <w:t>Con base en los aprendizajes obtenidos en 2024, se establecerá para el 2025 la provisión de los empleos de la planta estructural</w:t>
      </w:r>
      <w:r>
        <w:rPr>
          <w:rFonts w:ascii="Arial" w:hAnsi="Arial" w:cs="Arial"/>
        </w:rPr>
        <w:t xml:space="preserve"> articulada y armonizada con los objetivos institucionales</w:t>
      </w:r>
      <w:r w:rsidRPr="00F8403B">
        <w:rPr>
          <w:rFonts w:ascii="Arial" w:hAnsi="Arial" w:cs="Arial"/>
        </w:rPr>
        <w:t>. Est</w:t>
      </w:r>
      <w:r>
        <w:rPr>
          <w:rFonts w:ascii="Arial" w:hAnsi="Arial" w:cs="Arial"/>
        </w:rPr>
        <w:t>a</w:t>
      </w:r>
      <w:r w:rsidRPr="00F8403B">
        <w:rPr>
          <w:rFonts w:ascii="Arial" w:hAnsi="Arial" w:cs="Arial"/>
        </w:rPr>
        <w:t xml:space="preserve"> </w:t>
      </w:r>
      <w:r>
        <w:rPr>
          <w:rFonts w:ascii="Arial" w:hAnsi="Arial" w:cs="Arial"/>
        </w:rPr>
        <w:t xml:space="preserve">provisión </w:t>
      </w:r>
      <w:r w:rsidRPr="00F8403B">
        <w:rPr>
          <w:rFonts w:ascii="Arial" w:hAnsi="Arial" w:cs="Arial"/>
        </w:rPr>
        <w:t xml:space="preserve">se centrará en optimizar los procesos de reclutamiento y selección, asegurando el cumplimiento de la normativa vigente y la identificación de los mejores talentos para cubrir las </w:t>
      </w:r>
      <w:r w:rsidRPr="00F8403B">
        <w:rPr>
          <w:rFonts w:ascii="Arial" w:hAnsi="Arial" w:cs="Arial"/>
        </w:rPr>
        <w:lastRenderedPageBreak/>
        <w:t xml:space="preserve">necesidades de la </w:t>
      </w:r>
      <w:r>
        <w:rPr>
          <w:rFonts w:ascii="Arial" w:hAnsi="Arial" w:cs="Arial"/>
        </w:rPr>
        <w:t>entidad</w:t>
      </w:r>
      <w:r w:rsidRPr="00F8403B">
        <w:rPr>
          <w:rFonts w:ascii="Arial" w:hAnsi="Arial" w:cs="Arial"/>
        </w:rPr>
        <w:t>. A través de indicadores clave de desempeño, se realizará un seguimiento riguroso de los avances y se implementarán las acciones correctivas necesarias para garantizar el éxito de las iniciativas planteadas</w:t>
      </w:r>
      <w:r>
        <w:rPr>
          <w:rFonts w:ascii="Arial" w:hAnsi="Arial" w:cs="Arial"/>
        </w:rPr>
        <w:t>.</w:t>
      </w:r>
    </w:p>
    <w:p w14:paraId="78B75E5C" w14:textId="77777777" w:rsidR="00F8403B" w:rsidRDefault="00F8403B" w:rsidP="009E38D2">
      <w:pPr>
        <w:pStyle w:val="Textoindependiente"/>
        <w:spacing w:before="175" w:line="276" w:lineRule="auto"/>
        <w:ind w:left="132" w:right="191"/>
        <w:jc w:val="both"/>
        <w:rPr>
          <w:rFonts w:ascii="Arial" w:hAnsi="Arial" w:cs="Arial"/>
        </w:rPr>
      </w:pPr>
    </w:p>
    <w:p w14:paraId="2DABDD58" w14:textId="77777777" w:rsidR="009E38D2" w:rsidRDefault="00F8403B" w:rsidP="009E38D2">
      <w:pPr>
        <w:pStyle w:val="Textoindependiente"/>
        <w:spacing w:before="175" w:line="276" w:lineRule="auto"/>
        <w:ind w:left="132" w:right="191"/>
        <w:jc w:val="both"/>
        <w:rPr>
          <w:rFonts w:ascii="Arial" w:hAnsi="Arial" w:cs="Arial"/>
        </w:rPr>
      </w:pPr>
      <w:r>
        <w:rPr>
          <w:rFonts w:ascii="Arial" w:hAnsi="Arial" w:cs="Arial"/>
        </w:rPr>
        <w:t>Y consecuentemente con lo anterior; p</w:t>
      </w:r>
      <w:r w:rsidR="009E38D2" w:rsidRPr="00C672A7">
        <w:rPr>
          <w:rFonts w:ascii="Arial" w:hAnsi="Arial" w:cs="Arial"/>
        </w:rPr>
        <w:t>ara el 202</w:t>
      </w:r>
      <w:r w:rsidR="00197AD1" w:rsidRPr="00C672A7">
        <w:rPr>
          <w:rFonts w:ascii="Arial" w:hAnsi="Arial" w:cs="Arial"/>
        </w:rPr>
        <w:t>5</w:t>
      </w:r>
      <w:r w:rsidR="009E38D2" w:rsidRPr="00C672A7">
        <w:rPr>
          <w:rFonts w:ascii="Arial" w:hAnsi="Arial" w:cs="Arial"/>
        </w:rPr>
        <w:t>, se atenderán las situaciones que se presenten con estos empleos de la planta estructural para buscar su provisión como se efectuó en el 202</w:t>
      </w:r>
      <w:r w:rsidR="00197AD1" w:rsidRPr="00C672A7">
        <w:rPr>
          <w:rFonts w:ascii="Arial" w:hAnsi="Arial" w:cs="Arial"/>
        </w:rPr>
        <w:t>4</w:t>
      </w:r>
      <w:r w:rsidR="009E38D2" w:rsidRPr="00C672A7">
        <w:rPr>
          <w:rFonts w:ascii="Arial" w:hAnsi="Arial" w:cs="Arial"/>
        </w:rPr>
        <w:t>.</w:t>
      </w:r>
    </w:p>
    <w:p w14:paraId="35573E6E" w14:textId="77777777" w:rsidR="00F8403B" w:rsidRPr="00C672A7" w:rsidRDefault="00F8403B" w:rsidP="009E38D2">
      <w:pPr>
        <w:pStyle w:val="Textoindependiente"/>
        <w:spacing w:before="175" w:line="276" w:lineRule="auto"/>
        <w:ind w:left="132" w:right="191"/>
        <w:jc w:val="both"/>
        <w:rPr>
          <w:rFonts w:ascii="Arial" w:hAnsi="Arial" w:cs="Arial"/>
        </w:rPr>
      </w:pPr>
    </w:p>
    <w:p w14:paraId="6F02C40C" w14:textId="77777777" w:rsidR="009E38D2" w:rsidRPr="00C672A7" w:rsidRDefault="009E38D2" w:rsidP="009E38D2">
      <w:pPr>
        <w:pStyle w:val="Textoindependiente"/>
        <w:numPr>
          <w:ilvl w:val="1"/>
          <w:numId w:val="4"/>
        </w:numPr>
        <w:spacing w:before="175" w:line="276" w:lineRule="auto"/>
        <w:ind w:right="191"/>
        <w:jc w:val="both"/>
        <w:rPr>
          <w:rStyle w:val="Ttulo2Car"/>
          <w:rFonts w:ascii="Arial" w:hAnsi="Arial" w:cs="Arial"/>
          <w:color w:val="00ABBC"/>
          <w:sz w:val="22"/>
          <w:szCs w:val="22"/>
        </w:rPr>
      </w:pPr>
      <w:r w:rsidRPr="00C672A7">
        <w:rPr>
          <w:rStyle w:val="Ttulo2Car"/>
          <w:rFonts w:ascii="Arial" w:hAnsi="Arial" w:cs="Arial"/>
          <w:color w:val="00ABBC"/>
          <w:sz w:val="22"/>
          <w:szCs w:val="22"/>
        </w:rPr>
        <w:t>Proyecciones de retiro del servicio por edad de retiro forzoso o jubilación</w:t>
      </w:r>
    </w:p>
    <w:p w14:paraId="5827E224" w14:textId="77777777" w:rsidR="008A439B"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Teniendo en consideración la normatividad que regula la materia, el Grupo Gestión del Talento Humano del Instituto Nacional de Salud analizó las hojas de vida de sus servidores con el fin de establecer si por estas causas se</w:t>
      </w:r>
      <w:r w:rsidR="00EB0359">
        <w:rPr>
          <w:rFonts w:ascii="Arial" w:hAnsi="Arial" w:cs="Arial"/>
        </w:rPr>
        <w:t xml:space="preserve"> generarán vacantes de empleos; por ende y </w:t>
      </w:r>
      <w:r w:rsidRPr="00C672A7">
        <w:rPr>
          <w:rFonts w:ascii="Arial" w:hAnsi="Arial" w:cs="Arial"/>
        </w:rPr>
        <w:t xml:space="preserve">por estar dentro del año en el que cumplen los 57 años para poder acceder a una pensión, </w:t>
      </w:r>
      <w:r w:rsidR="004005DA" w:rsidRPr="00C672A7">
        <w:rPr>
          <w:rFonts w:ascii="Arial" w:hAnsi="Arial" w:cs="Arial"/>
        </w:rPr>
        <w:t>treinta y seis</w:t>
      </w:r>
      <w:r w:rsidRPr="00C672A7">
        <w:rPr>
          <w:rFonts w:ascii="Arial" w:hAnsi="Arial" w:cs="Arial"/>
        </w:rPr>
        <w:t xml:space="preserve"> (</w:t>
      </w:r>
      <w:r w:rsidR="004005DA" w:rsidRPr="00C672A7">
        <w:rPr>
          <w:rFonts w:ascii="Arial" w:hAnsi="Arial" w:cs="Arial"/>
        </w:rPr>
        <w:t>36</w:t>
      </w:r>
      <w:r w:rsidRPr="00C672A7">
        <w:rPr>
          <w:rFonts w:ascii="Arial" w:hAnsi="Arial" w:cs="Arial"/>
        </w:rPr>
        <w:t xml:space="preserve">) </w:t>
      </w:r>
      <w:r w:rsidRPr="001D4412">
        <w:rPr>
          <w:rFonts w:ascii="Arial" w:hAnsi="Arial" w:cs="Arial"/>
          <w:u w:val="single"/>
        </w:rPr>
        <w:t xml:space="preserve">mujeres </w:t>
      </w:r>
      <w:r w:rsidRPr="00C672A7">
        <w:rPr>
          <w:rFonts w:ascii="Arial" w:hAnsi="Arial" w:cs="Arial"/>
        </w:rPr>
        <w:t>de la planta de personal podrían solicitar el retiro por pensión.</w:t>
      </w:r>
    </w:p>
    <w:p w14:paraId="0D1B5A92" w14:textId="77777777" w:rsidR="00EB0359" w:rsidRDefault="00EB0359" w:rsidP="009E38D2">
      <w:pPr>
        <w:pStyle w:val="Textoindependiente"/>
        <w:spacing w:before="175" w:line="276" w:lineRule="auto"/>
        <w:ind w:left="132" w:right="191"/>
        <w:jc w:val="both"/>
        <w:rPr>
          <w:rFonts w:ascii="Arial" w:hAnsi="Arial" w:cs="Arial"/>
        </w:rPr>
      </w:pPr>
    </w:p>
    <w:p w14:paraId="6D6E3E32" w14:textId="77777777" w:rsidR="009E38D2" w:rsidRPr="00C672A7"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 xml:space="preserve">En cuanto a los </w:t>
      </w:r>
      <w:r w:rsidRPr="001D4412">
        <w:rPr>
          <w:rFonts w:ascii="Arial" w:hAnsi="Arial" w:cs="Arial"/>
          <w:u w:val="single"/>
        </w:rPr>
        <w:t>hombres</w:t>
      </w:r>
      <w:r w:rsidRPr="00C672A7">
        <w:rPr>
          <w:rFonts w:ascii="Arial" w:hAnsi="Arial" w:cs="Arial"/>
        </w:rPr>
        <w:t xml:space="preserve">, por estar dentro del año en el que cumplen los 62 años para poder acceder a una pensión, </w:t>
      </w:r>
      <w:r w:rsidR="004005DA" w:rsidRPr="00C672A7">
        <w:rPr>
          <w:rFonts w:ascii="Arial" w:hAnsi="Arial" w:cs="Arial"/>
        </w:rPr>
        <w:t>dieciocho</w:t>
      </w:r>
      <w:r w:rsidRPr="00C672A7">
        <w:rPr>
          <w:rFonts w:ascii="Arial" w:hAnsi="Arial" w:cs="Arial"/>
        </w:rPr>
        <w:t xml:space="preserve"> (</w:t>
      </w:r>
      <w:r w:rsidR="004005DA" w:rsidRPr="00C672A7">
        <w:rPr>
          <w:rFonts w:ascii="Arial" w:hAnsi="Arial" w:cs="Arial"/>
        </w:rPr>
        <w:t>18</w:t>
      </w:r>
      <w:r w:rsidRPr="00C672A7">
        <w:rPr>
          <w:rFonts w:ascii="Arial" w:hAnsi="Arial" w:cs="Arial"/>
        </w:rPr>
        <w:t>) hombres de la planta de personal podrían solicitar el retiro por pensión.</w:t>
      </w:r>
    </w:p>
    <w:p w14:paraId="3954F5FB" w14:textId="77777777" w:rsidR="008A439B" w:rsidRDefault="008A439B" w:rsidP="009E38D2">
      <w:pPr>
        <w:pStyle w:val="Textoindependiente"/>
        <w:spacing w:before="175" w:line="276" w:lineRule="auto"/>
        <w:ind w:left="132" w:right="191"/>
        <w:jc w:val="both"/>
        <w:rPr>
          <w:rFonts w:ascii="Arial" w:hAnsi="Arial" w:cs="Arial"/>
        </w:rPr>
      </w:pPr>
    </w:p>
    <w:p w14:paraId="0B6D74BB" w14:textId="77777777" w:rsidR="009E38D2" w:rsidRDefault="009E38D2" w:rsidP="009E38D2">
      <w:pPr>
        <w:pStyle w:val="Textoindependiente"/>
        <w:spacing w:before="175" w:line="276" w:lineRule="auto"/>
        <w:ind w:left="132" w:right="191"/>
        <w:jc w:val="both"/>
        <w:rPr>
          <w:rFonts w:ascii="Arial" w:hAnsi="Arial" w:cs="Arial"/>
        </w:rPr>
      </w:pPr>
      <w:r w:rsidRPr="00C672A7">
        <w:rPr>
          <w:rFonts w:ascii="Arial" w:hAnsi="Arial" w:cs="Arial"/>
        </w:rPr>
        <w:t>Las otras situaciones de retiro del servicio contempladas en el artículo 41 de la Ley 909 de 2004, no son predecibles, por lo cual serán vacantes que se generen por la dinámica de personal y por tanto en aras de la prestación del servicio, se atenderán en su debido momento.</w:t>
      </w:r>
    </w:p>
    <w:p w14:paraId="0123D58C" w14:textId="77777777" w:rsidR="008A439B" w:rsidRPr="00C672A7" w:rsidRDefault="008A439B" w:rsidP="009E38D2">
      <w:pPr>
        <w:pStyle w:val="Textoindependiente"/>
        <w:spacing w:before="175" w:line="276" w:lineRule="auto"/>
        <w:ind w:left="132" w:right="191"/>
        <w:jc w:val="both"/>
        <w:rPr>
          <w:rFonts w:ascii="Arial" w:hAnsi="Arial" w:cs="Arial"/>
        </w:rPr>
      </w:pPr>
    </w:p>
    <w:p w14:paraId="56C40465" w14:textId="77777777" w:rsidR="009E38D2" w:rsidRPr="00C672A7" w:rsidRDefault="009E38D2" w:rsidP="009E38D2">
      <w:pPr>
        <w:pStyle w:val="Ttulo2"/>
        <w:numPr>
          <w:ilvl w:val="1"/>
          <w:numId w:val="4"/>
        </w:numPr>
        <w:rPr>
          <w:rFonts w:ascii="Arial" w:hAnsi="Arial" w:cs="Arial"/>
          <w:color w:val="00ABBC"/>
          <w:sz w:val="22"/>
          <w:szCs w:val="22"/>
        </w:rPr>
      </w:pPr>
      <w:r w:rsidRPr="00C672A7">
        <w:rPr>
          <w:rFonts w:ascii="Arial" w:hAnsi="Arial" w:cs="Arial"/>
          <w:color w:val="00ABBC"/>
          <w:sz w:val="22"/>
          <w:szCs w:val="22"/>
        </w:rPr>
        <w:t>Proceso de Planeación del concurso de méritos con la CNSC</w:t>
      </w:r>
    </w:p>
    <w:p w14:paraId="38E97ACC" w14:textId="77777777" w:rsidR="008A439B" w:rsidRDefault="008A439B" w:rsidP="00C672A7">
      <w:pPr>
        <w:pStyle w:val="Textoindependiente"/>
        <w:spacing w:before="183" w:line="276" w:lineRule="auto"/>
        <w:ind w:left="142" w:right="188"/>
        <w:jc w:val="both"/>
        <w:rPr>
          <w:rFonts w:ascii="Arial" w:hAnsi="Arial" w:cs="Arial"/>
        </w:rPr>
      </w:pPr>
    </w:p>
    <w:p w14:paraId="7018BCD2" w14:textId="77777777" w:rsidR="009E38D2" w:rsidRPr="00C672A7" w:rsidRDefault="009E38D2" w:rsidP="00C672A7">
      <w:pPr>
        <w:pStyle w:val="Textoindependiente"/>
        <w:spacing w:before="183" w:line="276" w:lineRule="auto"/>
        <w:ind w:left="142" w:right="188"/>
        <w:jc w:val="both"/>
        <w:rPr>
          <w:rFonts w:ascii="Arial" w:hAnsi="Arial" w:cs="Arial"/>
        </w:rPr>
      </w:pPr>
      <w:r w:rsidRPr="00C672A7">
        <w:rPr>
          <w:rFonts w:ascii="Arial" w:hAnsi="Arial" w:cs="Arial"/>
        </w:rPr>
        <w:t>Para el año 202</w:t>
      </w:r>
      <w:r w:rsidR="001D4412">
        <w:rPr>
          <w:rFonts w:ascii="Arial" w:hAnsi="Arial" w:cs="Arial"/>
        </w:rPr>
        <w:t>5</w:t>
      </w:r>
      <w:r w:rsidRPr="00C672A7">
        <w:rPr>
          <w:rFonts w:ascii="Arial" w:hAnsi="Arial" w:cs="Arial"/>
        </w:rPr>
        <w:t xml:space="preserve"> y de conformidad con la agenda que establezca la Comisión Nacional del Servicio Civil, se dará continuidad a la planeación del concurso público de méritos junto con las demás entidades del nivel nacional para que se tengan claras las acciones a acometer para </w:t>
      </w:r>
      <w:r w:rsidR="004005DA" w:rsidRPr="00C672A7">
        <w:rPr>
          <w:rFonts w:ascii="Arial" w:hAnsi="Arial" w:cs="Arial"/>
        </w:rPr>
        <w:t>efectuarlo,</w:t>
      </w:r>
      <w:r w:rsidRPr="00C672A7">
        <w:rPr>
          <w:rFonts w:ascii="Arial" w:hAnsi="Arial" w:cs="Arial"/>
        </w:rPr>
        <w:t xml:space="preserve"> aunque se apruebe o no se apruebe el rediseño institucional por parte del gobierno nacional.</w:t>
      </w:r>
    </w:p>
    <w:p w14:paraId="0010C6E5" w14:textId="77777777" w:rsidR="008A439B" w:rsidRDefault="008A439B" w:rsidP="00C672A7">
      <w:pPr>
        <w:pStyle w:val="Textoindependiente"/>
        <w:spacing w:before="183" w:line="276" w:lineRule="auto"/>
        <w:ind w:left="142" w:right="188"/>
        <w:jc w:val="both"/>
        <w:rPr>
          <w:rFonts w:ascii="Arial" w:hAnsi="Arial" w:cs="Arial"/>
        </w:rPr>
      </w:pPr>
    </w:p>
    <w:p w14:paraId="1EAAE362" w14:textId="77777777" w:rsidR="009E38D2" w:rsidRPr="00C672A7" w:rsidRDefault="009E38D2" w:rsidP="00C672A7">
      <w:pPr>
        <w:pStyle w:val="Textoindependiente"/>
        <w:spacing w:before="183" w:line="276" w:lineRule="auto"/>
        <w:ind w:left="142" w:right="188"/>
        <w:jc w:val="both"/>
        <w:rPr>
          <w:rFonts w:ascii="Arial" w:hAnsi="Arial" w:cs="Arial"/>
        </w:rPr>
      </w:pPr>
      <w:r w:rsidRPr="00C672A7">
        <w:rPr>
          <w:rFonts w:ascii="Arial" w:hAnsi="Arial" w:cs="Arial"/>
        </w:rPr>
        <w:t>El concurso público de méritos es la forma de provisión constitucional por excelencia para los empleos públicos.</w:t>
      </w:r>
    </w:p>
    <w:p w14:paraId="1CE1F62E" w14:textId="77777777" w:rsidR="009E38D2" w:rsidRPr="00C672A7" w:rsidRDefault="009E38D2" w:rsidP="009E38D2">
      <w:pPr>
        <w:pStyle w:val="Ttulo1"/>
        <w:numPr>
          <w:ilvl w:val="0"/>
          <w:numId w:val="4"/>
        </w:numPr>
        <w:rPr>
          <w:rFonts w:ascii="Arial" w:hAnsi="Arial" w:cs="Arial"/>
          <w:b/>
          <w:color w:val="00ABBC"/>
          <w:sz w:val="22"/>
          <w:szCs w:val="22"/>
        </w:rPr>
      </w:pPr>
      <w:r w:rsidRPr="00C672A7">
        <w:rPr>
          <w:rFonts w:ascii="Arial" w:hAnsi="Arial" w:cs="Arial"/>
          <w:b/>
          <w:color w:val="00ABBC"/>
          <w:sz w:val="22"/>
          <w:szCs w:val="22"/>
        </w:rPr>
        <w:lastRenderedPageBreak/>
        <w:t>ESTIMACIÓN DE LOS COSTOS DE PERSONAL Y ASEGURAMIENTO DE SU FINANCIACIÓN EN EL PRESUPUESTO.</w:t>
      </w:r>
    </w:p>
    <w:p w14:paraId="23AE0014" w14:textId="77777777" w:rsidR="008A439B" w:rsidRDefault="008A439B" w:rsidP="00846913">
      <w:pPr>
        <w:pStyle w:val="Textoindependiente"/>
        <w:spacing w:before="183" w:line="276" w:lineRule="auto"/>
        <w:ind w:left="142" w:right="188"/>
        <w:jc w:val="both"/>
        <w:rPr>
          <w:rFonts w:ascii="Arial" w:hAnsi="Arial" w:cs="Arial"/>
        </w:rPr>
      </w:pPr>
    </w:p>
    <w:p w14:paraId="6545D009" w14:textId="16008C02" w:rsidR="009E38D2" w:rsidRPr="00C672A7" w:rsidRDefault="009E38D2" w:rsidP="00846913">
      <w:pPr>
        <w:pStyle w:val="Textoindependiente"/>
        <w:spacing w:before="183" w:line="276" w:lineRule="auto"/>
        <w:ind w:left="142" w:right="188"/>
        <w:jc w:val="both"/>
        <w:rPr>
          <w:rFonts w:ascii="Arial" w:hAnsi="Arial" w:cs="Arial"/>
        </w:rPr>
      </w:pPr>
      <w:r w:rsidRPr="00C672A7">
        <w:rPr>
          <w:rFonts w:ascii="Arial" w:hAnsi="Arial" w:cs="Arial"/>
        </w:rPr>
        <w:t>Para la vigencia 2025, el presupuesto aprobado en la Ley de presupuesto por el Ministerio de Hacienda y Crédito Público para gastos de personal del INS es de $</w:t>
      </w:r>
      <w:r w:rsidR="00681B65">
        <w:rPr>
          <w:rFonts w:ascii="Arial" w:hAnsi="Arial" w:cs="Arial"/>
          <w:highlight w:val="yellow"/>
        </w:rPr>
        <w:t>53.7</w:t>
      </w:r>
      <w:r w:rsidR="00C97BE1">
        <w:rPr>
          <w:rFonts w:ascii="Arial" w:hAnsi="Arial" w:cs="Arial"/>
          <w:highlight w:val="yellow"/>
        </w:rPr>
        <w:t>50</w:t>
      </w:r>
      <w:r w:rsidR="00681B65">
        <w:rPr>
          <w:rFonts w:ascii="Arial" w:hAnsi="Arial" w:cs="Arial"/>
          <w:highlight w:val="yellow"/>
        </w:rPr>
        <w:t>.000</w:t>
      </w:r>
      <w:r w:rsidRPr="00CF237D">
        <w:rPr>
          <w:rFonts w:ascii="Arial" w:hAnsi="Arial" w:cs="Arial"/>
          <w:highlight w:val="yellow"/>
        </w:rPr>
        <w:t>.000</w:t>
      </w:r>
      <w:r w:rsidRPr="00C672A7">
        <w:rPr>
          <w:rFonts w:ascii="Arial" w:hAnsi="Arial" w:cs="Arial"/>
        </w:rPr>
        <w:t xml:space="preserve">. El presupuesto del rubro “Gastos de personal” para </w:t>
      </w:r>
      <w:r w:rsidRPr="00EB0359">
        <w:rPr>
          <w:rFonts w:ascii="Arial" w:hAnsi="Arial" w:cs="Arial"/>
          <w:highlight w:val="yellow"/>
        </w:rPr>
        <w:t>202</w:t>
      </w:r>
      <w:r w:rsidR="00CF237D" w:rsidRPr="00EB0359">
        <w:rPr>
          <w:rFonts w:ascii="Arial" w:hAnsi="Arial" w:cs="Arial"/>
          <w:highlight w:val="yellow"/>
        </w:rPr>
        <w:t>5</w:t>
      </w:r>
      <w:r w:rsidRPr="00C672A7">
        <w:rPr>
          <w:rFonts w:ascii="Arial" w:hAnsi="Arial" w:cs="Arial"/>
        </w:rPr>
        <w:t>, puede financiar la planta del INS hasta 395 cargos.</w:t>
      </w:r>
    </w:p>
    <w:p w14:paraId="1D7A2753" w14:textId="77777777" w:rsidR="009E38D2" w:rsidRPr="00C672A7" w:rsidRDefault="00E55D8A" w:rsidP="00E55D8A">
      <w:pPr>
        <w:pStyle w:val="Ttulo1"/>
        <w:numPr>
          <w:ilvl w:val="0"/>
          <w:numId w:val="4"/>
        </w:numPr>
        <w:rPr>
          <w:rStyle w:val="Ttulo1Car"/>
          <w:rFonts w:ascii="Arial" w:hAnsi="Arial" w:cs="Arial"/>
          <w:b/>
          <w:color w:val="00ABBC"/>
          <w:sz w:val="22"/>
          <w:szCs w:val="22"/>
        </w:rPr>
      </w:pPr>
      <w:r w:rsidRPr="00C672A7">
        <w:rPr>
          <w:rFonts w:ascii="Arial" w:hAnsi="Arial" w:cs="Arial"/>
          <w:b/>
          <w:bCs w:val="0"/>
          <w:color w:val="00ABBC"/>
          <w:sz w:val="22"/>
          <w:szCs w:val="22"/>
        </w:rPr>
        <w:t>RIESGOS</w:t>
      </w:r>
    </w:p>
    <w:p w14:paraId="72435944" w14:textId="77777777" w:rsidR="009E38D2" w:rsidRPr="00C672A7" w:rsidRDefault="009E38D2" w:rsidP="00846913">
      <w:pPr>
        <w:pStyle w:val="Textoindependiente"/>
        <w:spacing w:before="183" w:line="276" w:lineRule="auto"/>
        <w:ind w:left="142" w:right="188"/>
        <w:jc w:val="both"/>
        <w:rPr>
          <w:rFonts w:ascii="Arial" w:hAnsi="Arial" w:cs="Arial"/>
        </w:rPr>
      </w:pPr>
      <w:r w:rsidRPr="00C672A7">
        <w:rPr>
          <w:rFonts w:ascii="Arial" w:hAnsi="Arial" w:cs="Arial"/>
        </w:rPr>
        <w:t xml:space="preserve">El grupo gestión del talento humano tiene formulados sus riesgos a través de la caracterización del riesgo del FOR-D02-0000-029, riesgo </w:t>
      </w:r>
      <w:r w:rsidRPr="00D048CA">
        <w:rPr>
          <w:rFonts w:ascii="Arial" w:hAnsi="Arial" w:cs="Arial"/>
          <w:i/>
        </w:rPr>
        <w:t>denominado “posibilidad de recibir o solicitar cualquier dadiva o beneficio a nombre propio o de terceros durante las actividades relacionadas a la vinculación o procesos de encargos del personal”</w:t>
      </w:r>
      <w:r w:rsidRPr="00C672A7">
        <w:rPr>
          <w:rFonts w:ascii="Arial" w:hAnsi="Arial" w:cs="Arial"/>
        </w:rPr>
        <w:t>, el cual contiene las actividades de control para el mismo, los cuales son monitoreados cuatrimestralmente.</w:t>
      </w:r>
    </w:p>
    <w:p w14:paraId="1CC475CC" w14:textId="77777777" w:rsidR="009E38D2" w:rsidRPr="00C672A7" w:rsidRDefault="009E38D2" w:rsidP="00E55D8A">
      <w:pPr>
        <w:pStyle w:val="Ttulo1"/>
        <w:numPr>
          <w:ilvl w:val="0"/>
          <w:numId w:val="4"/>
        </w:numPr>
        <w:rPr>
          <w:rFonts w:ascii="Arial" w:hAnsi="Arial" w:cs="Arial"/>
          <w:b/>
          <w:color w:val="00ABBC"/>
          <w:sz w:val="22"/>
          <w:szCs w:val="22"/>
        </w:rPr>
      </w:pPr>
      <w:r w:rsidRPr="00C672A7">
        <w:rPr>
          <w:rFonts w:ascii="Arial" w:hAnsi="Arial" w:cs="Arial"/>
          <w:b/>
          <w:color w:val="00ABBC"/>
          <w:sz w:val="22"/>
          <w:szCs w:val="22"/>
        </w:rPr>
        <w:t>INDICADOR:</w:t>
      </w:r>
    </w:p>
    <w:p w14:paraId="37E7E2C2" w14:textId="77777777" w:rsidR="009E38D2" w:rsidRPr="00C672A7" w:rsidRDefault="009E38D2" w:rsidP="00846913">
      <w:pPr>
        <w:pStyle w:val="Textoindependiente"/>
        <w:spacing w:before="183" w:line="276" w:lineRule="auto"/>
        <w:ind w:left="142" w:right="188"/>
        <w:jc w:val="both"/>
        <w:rPr>
          <w:rFonts w:ascii="Arial" w:hAnsi="Arial" w:cs="Arial"/>
        </w:rPr>
      </w:pPr>
      <w:r w:rsidRPr="00C672A7">
        <w:rPr>
          <w:rFonts w:ascii="Arial" w:hAnsi="Arial" w:cs="Arial"/>
        </w:rPr>
        <w:t>El indicador propuesto para el año 202</w:t>
      </w:r>
      <w:r w:rsidR="00E55D8A" w:rsidRPr="00C672A7">
        <w:rPr>
          <w:rFonts w:ascii="Arial" w:hAnsi="Arial" w:cs="Arial"/>
        </w:rPr>
        <w:t>5</w:t>
      </w:r>
      <w:r w:rsidRPr="00C672A7">
        <w:rPr>
          <w:rFonts w:ascii="Arial" w:hAnsi="Arial" w:cs="Arial"/>
        </w:rPr>
        <w:t xml:space="preserve"> será:</w:t>
      </w:r>
    </w:p>
    <w:p w14:paraId="55F30989" w14:textId="77777777" w:rsidR="009E38D2" w:rsidRPr="00C672A7" w:rsidRDefault="009E38D2" w:rsidP="00695980">
      <w:pPr>
        <w:pStyle w:val="Textoindependiente"/>
        <w:numPr>
          <w:ilvl w:val="0"/>
          <w:numId w:val="7"/>
        </w:numPr>
        <w:spacing w:before="183" w:line="276" w:lineRule="auto"/>
        <w:ind w:right="188"/>
        <w:jc w:val="both"/>
        <w:rPr>
          <w:rFonts w:ascii="Arial" w:hAnsi="Arial" w:cs="Arial"/>
        </w:rPr>
      </w:pPr>
      <w:proofErr w:type="spellStart"/>
      <w:r w:rsidRPr="00C672A7">
        <w:rPr>
          <w:rFonts w:ascii="Arial" w:hAnsi="Arial" w:cs="Arial"/>
        </w:rPr>
        <w:t>Provision</w:t>
      </w:r>
      <w:proofErr w:type="spellEnd"/>
      <w:r w:rsidRPr="00C672A7">
        <w:rPr>
          <w:rFonts w:ascii="Arial" w:hAnsi="Arial" w:cs="Arial"/>
        </w:rPr>
        <w:t xml:space="preserve"> en el año, del </w:t>
      </w:r>
      <w:r w:rsidR="00E55D8A" w:rsidRPr="00035ED6">
        <w:rPr>
          <w:rFonts w:ascii="Arial" w:hAnsi="Arial" w:cs="Arial"/>
          <w:b/>
        </w:rPr>
        <w:t>3</w:t>
      </w:r>
      <w:r w:rsidRPr="00035ED6">
        <w:rPr>
          <w:rFonts w:ascii="Arial" w:hAnsi="Arial" w:cs="Arial"/>
          <w:b/>
        </w:rPr>
        <w:t>0%</w:t>
      </w:r>
      <w:r w:rsidRPr="00C672A7">
        <w:rPr>
          <w:rFonts w:ascii="Arial" w:hAnsi="Arial" w:cs="Arial"/>
        </w:rPr>
        <w:t xml:space="preserve"> de los empleos vacantes no provistos (definitivos y temporales) a 30 de diciembre de 202</w:t>
      </w:r>
      <w:r w:rsidR="009950FD">
        <w:rPr>
          <w:rFonts w:ascii="Arial" w:hAnsi="Arial" w:cs="Arial"/>
        </w:rPr>
        <w:t>5</w:t>
      </w:r>
      <w:r w:rsidRPr="00C672A7">
        <w:rPr>
          <w:rFonts w:ascii="Arial" w:hAnsi="Arial" w:cs="Arial"/>
        </w:rPr>
        <w:t>.</w:t>
      </w:r>
    </w:p>
    <w:p w14:paraId="67C1BD89" w14:textId="77777777" w:rsidR="009E38D2" w:rsidRPr="00C672A7" w:rsidRDefault="009E38D2" w:rsidP="00695980">
      <w:pPr>
        <w:pStyle w:val="Textoindependiente"/>
        <w:numPr>
          <w:ilvl w:val="0"/>
          <w:numId w:val="7"/>
        </w:numPr>
        <w:spacing w:before="183" w:line="276" w:lineRule="auto"/>
        <w:ind w:right="188"/>
        <w:jc w:val="both"/>
        <w:rPr>
          <w:rFonts w:ascii="Arial" w:hAnsi="Arial" w:cs="Arial"/>
        </w:rPr>
      </w:pPr>
      <w:r w:rsidRPr="00C672A7">
        <w:rPr>
          <w:rFonts w:ascii="Arial" w:hAnsi="Arial" w:cs="Arial"/>
        </w:rPr>
        <w:t>Para el 30 de diciembre de 202</w:t>
      </w:r>
      <w:r w:rsidR="00E55D8A" w:rsidRPr="00C672A7">
        <w:rPr>
          <w:rFonts w:ascii="Arial" w:hAnsi="Arial" w:cs="Arial"/>
        </w:rPr>
        <w:t>4</w:t>
      </w:r>
      <w:r w:rsidRPr="00C672A7">
        <w:rPr>
          <w:rFonts w:ascii="Arial" w:hAnsi="Arial" w:cs="Arial"/>
        </w:rPr>
        <w:t xml:space="preserve"> se tenían </w:t>
      </w:r>
      <w:r w:rsidR="009950FD" w:rsidRPr="00035ED6">
        <w:rPr>
          <w:rFonts w:ascii="Arial" w:hAnsi="Arial" w:cs="Arial"/>
          <w:b/>
        </w:rPr>
        <w:t>99</w:t>
      </w:r>
      <w:r w:rsidRPr="00C672A7">
        <w:rPr>
          <w:rFonts w:ascii="Arial" w:hAnsi="Arial" w:cs="Arial"/>
        </w:rPr>
        <w:t xml:space="preserve"> empleos en vacancia no provistos tanto de vacantes definitivas como temporales.</w:t>
      </w:r>
    </w:p>
    <w:p w14:paraId="0E9118C6" w14:textId="77777777" w:rsidR="00035ED6" w:rsidRPr="00C672A7" w:rsidRDefault="00035ED6" w:rsidP="00035ED6">
      <w:pPr>
        <w:pStyle w:val="Textoindependiente"/>
        <w:numPr>
          <w:ilvl w:val="0"/>
          <w:numId w:val="7"/>
        </w:numPr>
        <w:spacing w:before="183" w:line="276" w:lineRule="auto"/>
        <w:ind w:right="188"/>
        <w:jc w:val="both"/>
        <w:rPr>
          <w:rFonts w:ascii="Arial" w:hAnsi="Arial" w:cs="Arial"/>
        </w:rPr>
      </w:pPr>
      <w:r w:rsidRPr="00C672A7">
        <w:rPr>
          <w:rFonts w:ascii="Arial" w:hAnsi="Arial" w:cs="Arial"/>
        </w:rPr>
        <w:t>(</w:t>
      </w:r>
      <w:r>
        <w:rPr>
          <w:rFonts w:ascii="Arial" w:hAnsi="Arial" w:cs="Arial"/>
        </w:rPr>
        <w:t>99</w:t>
      </w:r>
      <w:r w:rsidRPr="00C672A7">
        <w:rPr>
          <w:rFonts w:ascii="Arial" w:hAnsi="Arial" w:cs="Arial"/>
        </w:rPr>
        <w:t xml:space="preserve"> empleos vacantes no provistos (definitivos y temporales) a 30 de diciembre de 202</w:t>
      </w:r>
      <w:r>
        <w:rPr>
          <w:rFonts w:ascii="Arial" w:hAnsi="Arial" w:cs="Arial"/>
        </w:rPr>
        <w:t xml:space="preserve">4 * </w:t>
      </w:r>
      <w:r w:rsidRPr="00F22FD3">
        <w:rPr>
          <w:rFonts w:ascii="Arial" w:hAnsi="Arial" w:cs="Arial"/>
          <w:b/>
        </w:rPr>
        <w:t>30%</w:t>
      </w:r>
      <w:r w:rsidR="006C3B71">
        <w:rPr>
          <w:rFonts w:ascii="Arial" w:hAnsi="Arial" w:cs="Arial"/>
        </w:rPr>
        <w:t xml:space="preserve"> = </w:t>
      </w:r>
      <w:r>
        <w:rPr>
          <w:rFonts w:ascii="Arial" w:hAnsi="Arial" w:cs="Arial"/>
        </w:rPr>
        <w:t>29,7 ≈ 30</w:t>
      </w:r>
      <w:r w:rsidRPr="00C672A7">
        <w:rPr>
          <w:rFonts w:ascii="Arial" w:hAnsi="Arial" w:cs="Arial"/>
        </w:rPr>
        <w:t>)</w:t>
      </w:r>
    </w:p>
    <w:p w14:paraId="6F701BE6" w14:textId="77777777" w:rsidR="009E38D2" w:rsidRPr="00C672A7" w:rsidRDefault="009E38D2" w:rsidP="00695980">
      <w:pPr>
        <w:pStyle w:val="Textoindependiente"/>
        <w:numPr>
          <w:ilvl w:val="0"/>
          <w:numId w:val="7"/>
        </w:numPr>
        <w:spacing w:before="183" w:line="276" w:lineRule="auto"/>
        <w:ind w:right="188"/>
        <w:jc w:val="both"/>
        <w:rPr>
          <w:rFonts w:ascii="Arial" w:hAnsi="Arial" w:cs="Arial"/>
        </w:rPr>
      </w:pPr>
      <w:r w:rsidRPr="00C672A7">
        <w:rPr>
          <w:rFonts w:ascii="Arial" w:hAnsi="Arial" w:cs="Arial"/>
        </w:rPr>
        <w:t>Es decir, en el año 202</w:t>
      </w:r>
      <w:r w:rsidR="009950FD">
        <w:rPr>
          <w:rFonts w:ascii="Arial" w:hAnsi="Arial" w:cs="Arial"/>
        </w:rPr>
        <w:t>5</w:t>
      </w:r>
      <w:r w:rsidRPr="00C672A7">
        <w:rPr>
          <w:rFonts w:ascii="Arial" w:hAnsi="Arial" w:cs="Arial"/>
        </w:rPr>
        <w:t xml:space="preserve">, al terminar el año, se espera la provisión de </w:t>
      </w:r>
      <w:r w:rsidR="009950FD">
        <w:rPr>
          <w:rFonts w:ascii="Arial" w:hAnsi="Arial" w:cs="Arial"/>
        </w:rPr>
        <w:t>30</w:t>
      </w:r>
      <w:r w:rsidRPr="00C672A7">
        <w:rPr>
          <w:rFonts w:ascii="Arial" w:hAnsi="Arial" w:cs="Arial"/>
        </w:rPr>
        <w:t xml:space="preserve"> empleos en vacancia no provistos tanto de vacantes definitivas como temporales.</w:t>
      </w:r>
    </w:p>
    <w:p w14:paraId="3AEB3AB2" w14:textId="77777777" w:rsidR="00846913" w:rsidRPr="00C672A7" w:rsidRDefault="00695980" w:rsidP="00695980">
      <w:pPr>
        <w:pStyle w:val="Ttulo1"/>
        <w:numPr>
          <w:ilvl w:val="0"/>
          <w:numId w:val="4"/>
        </w:numPr>
        <w:rPr>
          <w:rFonts w:ascii="Arial" w:eastAsia="Arial MT" w:hAnsi="Arial" w:cs="Arial"/>
          <w:b/>
          <w:color w:val="00ABBC"/>
          <w:sz w:val="22"/>
          <w:szCs w:val="22"/>
          <w:lang w:val="es-ES"/>
        </w:rPr>
      </w:pPr>
      <w:r w:rsidRPr="00C672A7">
        <w:rPr>
          <w:rFonts w:ascii="Arial" w:eastAsia="Arial MT" w:hAnsi="Arial" w:cs="Arial"/>
          <w:b/>
          <w:color w:val="00ABBC"/>
          <w:sz w:val="22"/>
          <w:szCs w:val="22"/>
          <w:lang w:val="es-ES"/>
        </w:rPr>
        <w:t>CRONOGRAMA DE TRABAJO</w:t>
      </w:r>
    </w:p>
    <w:p w14:paraId="6D37871E" w14:textId="77777777" w:rsidR="00846913" w:rsidRPr="00C672A7" w:rsidRDefault="00846913">
      <w:pPr>
        <w:spacing w:after="200" w:line="276" w:lineRule="auto"/>
        <w:rPr>
          <w:rFonts w:ascii="Arial" w:eastAsia="Arial MT" w:hAnsi="Arial" w:cs="Arial"/>
          <w:b/>
          <w:bCs/>
          <w:color w:val="00ABBC"/>
          <w:lang w:val="es-ES"/>
        </w:rPr>
      </w:pPr>
      <w:r w:rsidRPr="00C672A7">
        <w:rPr>
          <w:rFonts w:ascii="Arial" w:eastAsia="Arial MT" w:hAnsi="Arial" w:cs="Arial"/>
          <w:b/>
          <w:color w:val="00ABBC"/>
          <w:lang w:val="es-ES"/>
        </w:rPr>
        <w:br w:type="page"/>
      </w:r>
    </w:p>
    <w:p w14:paraId="06477C8B" w14:textId="77777777" w:rsidR="00846913" w:rsidRPr="00C672A7" w:rsidRDefault="00846913" w:rsidP="00846913">
      <w:pPr>
        <w:pStyle w:val="Ttulo1"/>
        <w:ind w:left="1004"/>
        <w:rPr>
          <w:rFonts w:ascii="Arial" w:eastAsia="Arial MT" w:hAnsi="Arial" w:cs="Arial"/>
          <w:b/>
          <w:color w:val="00ABBC"/>
          <w:sz w:val="22"/>
          <w:szCs w:val="22"/>
          <w:lang w:val="es-ES"/>
        </w:rPr>
        <w:sectPr w:rsidR="00846913" w:rsidRPr="00C672A7" w:rsidSect="00035ED6">
          <w:type w:val="continuous"/>
          <w:pgSz w:w="12240" w:h="15840"/>
          <w:pgMar w:top="1134" w:right="1134" w:bottom="1134" w:left="1134" w:header="709" w:footer="709" w:gutter="0"/>
          <w:pgNumType w:start="1"/>
          <w:cols w:space="709"/>
          <w:titlePg/>
          <w:docGrid w:linePitch="360"/>
        </w:sectPr>
      </w:pPr>
    </w:p>
    <w:tbl>
      <w:tblPr>
        <w:tblW w:w="0" w:type="auto"/>
        <w:tblCellMar>
          <w:left w:w="70" w:type="dxa"/>
          <w:right w:w="70" w:type="dxa"/>
        </w:tblCellMar>
        <w:tblLook w:val="04A0" w:firstRow="1" w:lastRow="0" w:firstColumn="1" w:lastColumn="0" w:noHBand="0" w:noVBand="1"/>
      </w:tblPr>
      <w:tblGrid>
        <w:gridCol w:w="1883"/>
        <w:gridCol w:w="1215"/>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rsidR="00846913" w:rsidRPr="00C672A7" w14:paraId="20729E49" w14:textId="77777777" w:rsidTr="00B84964">
        <w:trPr>
          <w:trHeight w:val="43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8DB4E1"/>
            <w:textDirection w:val="btLr"/>
            <w:vAlign w:val="center"/>
            <w:hideMark/>
          </w:tcPr>
          <w:p w14:paraId="7F8190AC" w14:textId="77777777" w:rsidR="00846913" w:rsidRPr="00C672A7" w:rsidRDefault="00846913" w:rsidP="00B84964">
            <w:pPr>
              <w:spacing w:after="0" w:line="240" w:lineRule="auto"/>
              <w:ind w:left="113" w:right="113"/>
              <w:jc w:val="center"/>
              <w:rPr>
                <w:rFonts w:ascii="Arial" w:eastAsia="Times New Roman" w:hAnsi="Arial" w:cs="Arial"/>
                <w:b/>
                <w:bCs/>
                <w:sz w:val="18"/>
                <w:lang w:eastAsia="es-CO"/>
              </w:rPr>
            </w:pPr>
            <w:proofErr w:type="gramStart"/>
            <w:r w:rsidRPr="00C672A7">
              <w:rPr>
                <w:rFonts w:ascii="Arial" w:eastAsia="Times New Roman" w:hAnsi="Arial" w:cs="Arial"/>
                <w:b/>
                <w:bCs/>
                <w:sz w:val="18"/>
                <w:lang w:eastAsia="es-CO"/>
              </w:rPr>
              <w:lastRenderedPageBreak/>
              <w:t>ACTIVIDAD A DESARROLLAR</w:t>
            </w:r>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8DB4E1"/>
            <w:textDirection w:val="btLr"/>
            <w:vAlign w:val="center"/>
            <w:hideMark/>
          </w:tcPr>
          <w:p w14:paraId="28980ED2" w14:textId="77777777" w:rsidR="00846913" w:rsidRPr="00C672A7" w:rsidRDefault="00846913" w:rsidP="00B84964">
            <w:pPr>
              <w:spacing w:after="0" w:line="240" w:lineRule="auto"/>
              <w:ind w:left="113" w:right="113"/>
              <w:jc w:val="center"/>
              <w:rPr>
                <w:rFonts w:ascii="Arial" w:eastAsia="Times New Roman" w:hAnsi="Arial" w:cs="Arial"/>
                <w:b/>
                <w:bCs/>
                <w:sz w:val="18"/>
                <w:lang w:eastAsia="es-CO"/>
              </w:rPr>
            </w:pPr>
            <w:r w:rsidRPr="00C672A7">
              <w:rPr>
                <w:rFonts w:ascii="Arial" w:eastAsia="Times New Roman" w:hAnsi="Arial" w:cs="Arial"/>
                <w:b/>
                <w:bCs/>
                <w:sz w:val="18"/>
                <w:lang w:eastAsia="es-CO"/>
              </w:rPr>
              <w:t>RESPONSABLE</w:t>
            </w:r>
          </w:p>
        </w:tc>
        <w:tc>
          <w:tcPr>
            <w:tcW w:w="0" w:type="auto"/>
            <w:gridSpan w:val="48"/>
            <w:tcBorders>
              <w:top w:val="single" w:sz="4" w:space="0" w:color="auto"/>
              <w:left w:val="nil"/>
              <w:bottom w:val="single" w:sz="4" w:space="0" w:color="auto"/>
              <w:right w:val="single" w:sz="4" w:space="0" w:color="auto"/>
            </w:tcBorders>
            <w:shd w:val="clear" w:color="000000" w:fill="8DB4E1"/>
            <w:vAlign w:val="center"/>
            <w:hideMark/>
          </w:tcPr>
          <w:p w14:paraId="6C7D5D56" w14:textId="77777777" w:rsidR="00846913" w:rsidRPr="00C672A7" w:rsidRDefault="00846913" w:rsidP="00846913">
            <w:pPr>
              <w:spacing w:after="0" w:line="240" w:lineRule="auto"/>
              <w:jc w:val="center"/>
              <w:rPr>
                <w:rFonts w:ascii="Arial" w:eastAsia="Times New Roman" w:hAnsi="Arial" w:cs="Arial"/>
                <w:b/>
                <w:bCs/>
                <w:sz w:val="18"/>
                <w:lang w:eastAsia="es-CO"/>
              </w:rPr>
            </w:pPr>
            <w:r w:rsidRPr="00C672A7">
              <w:rPr>
                <w:rFonts w:ascii="Arial" w:eastAsia="Times New Roman" w:hAnsi="Arial" w:cs="Arial"/>
                <w:b/>
                <w:bCs/>
                <w:sz w:val="18"/>
                <w:lang w:eastAsia="es-CO"/>
              </w:rPr>
              <w:t>2025</w:t>
            </w:r>
          </w:p>
        </w:tc>
      </w:tr>
      <w:tr w:rsidR="00846913" w:rsidRPr="00C672A7" w14:paraId="70988577" w14:textId="77777777" w:rsidTr="00380862">
        <w:trPr>
          <w:trHeight w:val="11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2F1BAD" w14:textId="77777777" w:rsidR="00846913" w:rsidRPr="00C672A7" w:rsidRDefault="00846913" w:rsidP="00846913">
            <w:pPr>
              <w:spacing w:after="0" w:line="240" w:lineRule="auto"/>
              <w:rPr>
                <w:rFonts w:ascii="Arial" w:eastAsia="Times New Roman" w:hAnsi="Arial" w:cs="Arial"/>
                <w:b/>
                <w:bCs/>
                <w:sz w:val="18"/>
                <w:lang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45AEC9" w14:textId="77777777" w:rsidR="00846913" w:rsidRPr="00C672A7" w:rsidRDefault="00846913" w:rsidP="00846913">
            <w:pPr>
              <w:spacing w:after="0" w:line="240" w:lineRule="auto"/>
              <w:rPr>
                <w:rFonts w:ascii="Arial" w:eastAsia="Times New Roman" w:hAnsi="Arial" w:cs="Arial"/>
                <w:b/>
                <w:bCs/>
                <w:sz w:val="18"/>
                <w:lang w:eastAsia="es-CO"/>
              </w:rPr>
            </w:pP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764F4748"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ENERO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5A6E9582"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FEBRERO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5F6A7BE9"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MARZO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132071C3"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ABRIL</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5EB910B1"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MAYO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7CC241BF"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JUNIO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4361285C"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JULIO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01562186"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AGOSTO</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6050CBD3"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SEPTIEMBRE</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16A835B2"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OCTUBRE</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4E20BD03"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NOVIEMBRE</w:t>
            </w:r>
          </w:p>
        </w:tc>
        <w:tc>
          <w:tcPr>
            <w:tcW w:w="0" w:type="auto"/>
            <w:gridSpan w:val="4"/>
            <w:tcBorders>
              <w:top w:val="single" w:sz="4" w:space="0" w:color="auto"/>
              <w:left w:val="nil"/>
              <w:bottom w:val="single" w:sz="4" w:space="0" w:color="auto"/>
              <w:right w:val="single" w:sz="4" w:space="0" w:color="auto"/>
            </w:tcBorders>
            <w:shd w:val="clear" w:color="000000" w:fill="C5D9F0"/>
            <w:textDirection w:val="btLr"/>
            <w:vAlign w:val="center"/>
            <w:hideMark/>
          </w:tcPr>
          <w:p w14:paraId="590003A4" w14:textId="77777777" w:rsidR="00846913" w:rsidRPr="00C672A7" w:rsidRDefault="00846913" w:rsidP="00846913">
            <w:pPr>
              <w:spacing w:after="0" w:line="240" w:lineRule="auto"/>
              <w:jc w:val="center"/>
              <w:rPr>
                <w:rFonts w:ascii="Arial" w:eastAsia="Times New Roman" w:hAnsi="Arial" w:cs="Arial"/>
                <w:b/>
                <w:bCs/>
                <w:color w:val="000000"/>
                <w:sz w:val="18"/>
                <w:lang w:eastAsia="es-CO"/>
              </w:rPr>
            </w:pPr>
            <w:r w:rsidRPr="00C672A7">
              <w:rPr>
                <w:rFonts w:ascii="Arial" w:eastAsia="Times New Roman" w:hAnsi="Arial" w:cs="Arial"/>
                <w:b/>
                <w:bCs/>
                <w:color w:val="000000"/>
                <w:sz w:val="18"/>
                <w:lang w:eastAsia="es-CO"/>
              </w:rPr>
              <w:t>DICIEMBRE</w:t>
            </w:r>
          </w:p>
        </w:tc>
      </w:tr>
      <w:tr w:rsidR="00846913" w:rsidRPr="00C672A7" w14:paraId="22C81E12" w14:textId="77777777" w:rsidTr="00846913">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450CBC" w14:textId="77777777" w:rsidR="00846913" w:rsidRPr="00C672A7" w:rsidRDefault="00846913" w:rsidP="00846913">
            <w:pPr>
              <w:spacing w:after="0" w:line="240" w:lineRule="auto"/>
              <w:rPr>
                <w:rFonts w:ascii="Arial" w:eastAsia="Times New Roman" w:hAnsi="Arial" w:cs="Arial"/>
                <w:b/>
                <w:bCs/>
                <w:lang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064E5B" w14:textId="77777777" w:rsidR="00846913" w:rsidRPr="00C672A7" w:rsidRDefault="00846913" w:rsidP="00846913">
            <w:pPr>
              <w:spacing w:after="0" w:line="240" w:lineRule="auto"/>
              <w:rPr>
                <w:rFonts w:ascii="Arial" w:eastAsia="Times New Roman" w:hAnsi="Arial" w:cs="Arial"/>
                <w:b/>
                <w:bCs/>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14:paraId="06F8CC88"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1CB3E39"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3D1EC8C1"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610868DB"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1AAB841C"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0F7E4E3"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114B395"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123A09D0"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57972A42"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D3D0612"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91ECBD7"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7D7EAEC6"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0003E090"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FCAA6E4"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C71439D"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703B839C"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3634E841"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6BEC920"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0369D5B"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A3F5F89"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7C40DC71"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F55C2D3"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78200884"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7FF3B76B"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43D093A9"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3BD83C0"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8742FED"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6C5F3C09"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1C8F142A"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8056281"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41A0C123"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F1E2020"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51C33F3F"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A5E22A3"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18639D63"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0998E18"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5DED1239"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AE0F6F0"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536E340C"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5CF88B3"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45BC1AC9"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5C5C701A"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6145828A"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2ADD3F4"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21A92018"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7040F422"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6E2BE22"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3A4C28B" w14:textId="77777777" w:rsidR="00846913" w:rsidRPr="00B84964" w:rsidRDefault="00846913" w:rsidP="00846913">
            <w:pPr>
              <w:spacing w:after="0" w:line="240" w:lineRule="auto"/>
              <w:jc w:val="center"/>
              <w:rPr>
                <w:rFonts w:ascii="Arial" w:eastAsia="Times New Roman" w:hAnsi="Arial" w:cs="Arial"/>
                <w:color w:val="000000"/>
                <w:sz w:val="14"/>
                <w:lang w:eastAsia="es-CO"/>
              </w:rPr>
            </w:pPr>
            <w:r w:rsidRPr="00B84964">
              <w:rPr>
                <w:rFonts w:ascii="Arial" w:eastAsia="Times New Roman" w:hAnsi="Arial" w:cs="Arial"/>
                <w:color w:val="000000"/>
                <w:sz w:val="14"/>
                <w:lang w:eastAsia="es-CO"/>
              </w:rPr>
              <w:t>4</w:t>
            </w:r>
          </w:p>
        </w:tc>
      </w:tr>
      <w:tr w:rsidR="00846913" w:rsidRPr="00C672A7" w14:paraId="4C8AF566" w14:textId="77777777" w:rsidTr="00846913">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66EA1"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t>Verificar el estado de las vacantes de la entidad, no provistas y las perspectivas de las novedades de personal con las que cerró el año anterior para preparar y publicar el plan anual de recursos humanos del año 2024</w:t>
            </w:r>
          </w:p>
        </w:tc>
        <w:tc>
          <w:tcPr>
            <w:tcW w:w="0" w:type="auto"/>
            <w:tcBorders>
              <w:top w:val="nil"/>
              <w:left w:val="nil"/>
              <w:bottom w:val="single" w:sz="4" w:space="0" w:color="auto"/>
              <w:right w:val="single" w:sz="4" w:space="0" w:color="auto"/>
            </w:tcBorders>
            <w:shd w:val="clear" w:color="auto" w:fill="auto"/>
            <w:vAlign w:val="center"/>
            <w:hideMark/>
          </w:tcPr>
          <w:p w14:paraId="2D3F0B61" w14:textId="77777777" w:rsidR="00846913" w:rsidRPr="00B84964" w:rsidRDefault="00846913" w:rsidP="00846913">
            <w:pPr>
              <w:spacing w:after="0" w:line="240" w:lineRule="auto"/>
              <w:jc w:val="center"/>
              <w:rPr>
                <w:rFonts w:ascii="Arial" w:eastAsia="Times New Roman" w:hAnsi="Arial" w:cs="Arial"/>
                <w:color w:val="000000"/>
                <w:sz w:val="16"/>
                <w:lang w:eastAsia="es-CO"/>
              </w:rPr>
            </w:pPr>
            <w:r w:rsidRPr="00B84964">
              <w:rPr>
                <w:rFonts w:ascii="Arial" w:eastAsia="Times New Roman" w:hAnsi="Arial" w:cs="Arial"/>
                <w:color w:val="000000"/>
                <w:sz w:val="16"/>
                <w:lang w:eastAsia="es-CO"/>
              </w:rPr>
              <w:t>Coordinador Grupo Gestión del Talento Humano Profesional del Grupo Gestión del Talento Humano</w:t>
            </w:r>
          </w:p>
        </w:tc>
        <w:tc>
          <w:tcPr>
            <w:tcW w:w="0" w:type="auto"/>
            <w:tcBorders>
              <w:top w:val="nil"/>
              <w:left w:val="nil"/>
              <w:bottom w:val="single" w:sz="4" w:space="0" w:color="auto"/>
              <w:right w:val="single" w:sz="4" w:space="0" w:color="auto"/>
            </w:tcBorders>
            <w:shd w:val="clear" w:color="000000" w:fill="BFBFBF"/>
            <w:noWrap/>
            <w:vAlign w:val="bottom"/>
            <w:hideMark/>
          </w:tcPr>
          <w:p w14:paraId="66A4498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47A4955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002A67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0B8037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6A7BF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623B83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5EA98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19AD64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1AE55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EDC1C8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D3E772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6ECBE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91D6A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6E4AE3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DFD57B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B1BD7F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639AEB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F0B07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5AECD7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0C972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0FC65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C38547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80D2BC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5637C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A5D09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40E74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AF5A39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C921AE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1E95C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C643A1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C16A0D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B25090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6D8693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748959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69F369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4FF1BC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DA373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384946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3E8E2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DF903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AC23A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FDFEAB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3C921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ABEA41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EA94DA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0142CC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1076BF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C6DFF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r>
      <w:tr w:rsidR="00C97BE1" w:rsidRPr="00C672A7" w14:paraId="0B674DC9" w14:textId="77777777" w:rsidTr="00846913">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52EC3"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t>Efectuar los estudios de los empleos no provistos vacantes definitivos y temporales que permitan la provisión de empleos en provisionalidad después de determinar qué servidores de carrera administrativa cumplen con los requisitos para ser encargados como parte del plan de formalización del empleo</w:t>
            </w:r>
          </w:p>
        </w:tc>
        <w:tc>
          <w:tcPr>
            <w:tcW w:w="0" w:type="auto"/>
            <w:tcBorders>
              <w:top w:val="nil"/>
              <w:left w:val="nil"/>
              <w:bottom w:val="single" w:sz="4" w:space="0" w:color="auto"/>
              <w:right w:val="single" w:sz="4" w:space="0" w:color="auto"/>
            </w:tcBorders>
            <w:shd w:val="clear" w:color="auto" w:fill="auto"/>
            <w:vAlign w:val="center"/>
            <w:hideMark/>
          </w:tcPr>
          <w:p w14:paraId="1E0FA71D" w14:textId="77777777" w:rsidR="00846913" w:rsidRPr="00B84964" w:rsidRDefault="00846913" w:rsidP="00846913">
            <w:pPr>
              <w:spacing w:after="0" w:line="240" w:lineRule="auto"/>
              <w:jc w:val="center"/>
              <w:rPr>
                <w:rFonts w:ascii="Arial" w:eastAsia="Times New Roman" w:hAnsi="Arial" w:cs="Arial"/>
                <w:color w:val="000000"/>
                <w:sz w:val="16"/>
                <w:lang w:eastAsia="es-CO"/>
              </w:rPr>
            </w:pPr>
            <w:r w:rsidRPr="00B84964">
              <w:rPr>
                <w:rFonts w:ascii="Arial" w:eastAsia="Times New Roman" w:hAnsi="Arial" w:cs="Arial"/>
                <w:color w:val="000000"/>
                <w:sz w:val="16"/>
                <w:lang w:eastAsia="es-CO"/>
              </w:rPr>
              <w:t>Profesionales asignados del grupo gestión del talento humano</w:t>
            </w:r>
          </w:p>
        </w:tc>
        <w:tc>
          <w:tcPr>
            <w:tcW w:w="0" w:type="auto"/>
            <w:tcBorders>
              <w:top w:val="nil"/>
              <w:left w:val="nil"/>
              <w:bottom w:val="single" w:sz="4" w:space="0" w:color="auto"/>
              <w:right w:val="single" w:sz="4" w:space="0" w:color="auto"/>
            </w:tcBorders>
            <w:shd w:val="clear" w:color="000000" w:fill="BFBFBF"/>
            <w:noWrap/>
            <w:vAlign w:val="bottom"/>
            <w:hideMark/>
          </w:tcPr>
          <w:p w14:paraId="598AC6D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BFA447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B21BC2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83C417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AA7700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480BC0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9BAB82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B36A46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A4ECCA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C0E017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605A905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D6115B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608B678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F0F492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6877712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493DDB2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650C96F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F0980D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AA0878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B7C349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6F94F1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55B992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460EE2F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4426760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28B936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FA2EFF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8DBF7B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9BB41C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FD6895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45EBA1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1162A7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A68322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4A5A00D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9DE90F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6A6D412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C69701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3FF583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5E8E31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25DD05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40E564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511808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0B7D33A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D3381B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C04CAA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7EDE91A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B87781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5717912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E27795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r>
      <w:tr w:rsidR="00846913" w:rsidRPr="00C672A7" w14:paraId="5ACF2711" w14:textId="77777777" w:rsidTr="0002527C">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FD491"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t>Efectuar los informes de seguimiento trimestral al plan de recursos humanos y publicarlos</w:t>
            </w:r>
          </w:p>
        </w:tc>
        <w:tc>
          <w:tcPr>
            <w:tcW w:w="0" w:type="auto"/>
            <w:tcBorders>
              <w:top w:val="nil"/>
              <w:left w:val="nil"/>
              <w:bottom w:val="single" w:sz="4" w:space="0" w:color="auto"/>
              <w:right w:val="single" w:sz="4" w:space="0" w:color="auto"/>
            </w:tcBorders>
            <w:shd w:val="clear" w:color="auto" w:fill="auto"/>
            <w:vAlign w:val="center"/>
            <w:hideMark/>
          </w:tcPr>
          <w:p w14:paraId="012A692A" w14:textId="77777777" w:rsidR="00846913" w:rsidRPr="00B84964" w:rsidRDefault="00846913" w:rsidP="00846913">
            <w:pPr>
              <w:spacing w:after="0" w:line="240" w:lineRule="auto"/>
              <w:jc w:val="center"/>
              <w:rPr>
                <w:rFonts w:ascii="Arial" w:eastAsia="Times New Roman" w:hAnsi="Arial" w:cs="Arial"/>
                <w:color w:val="000000"/>
                <w:sz w:val="16"/>
                <w:lang w:eastAsia="es-CO"/>
              </w:rPr>
            </w:pPr>
            <w:r w:rsidRPr="00B84964">
              <w:rPr>
                <w:rFonts w:ascii="Arial" w:eastAsia="Times New Roman" w:hAnsi="Arial" w:cs="Arial"/>
                <w:color w:val="000000"/>
                <w:sz w:val="16"/>
                <w:lang w:eastAsia="es-CO"/>
              </w:rPr>
              <w:t>Profesional asignado del grupo gestión del talento humano</w:t>
            </w:r>
          </w:p>
        </w:tc>
        <w:tc>
          <w:tcPr>
            <w:tcW w:w="0" w:type="auto"/>
            <w:tcBorders>
              <w:top w:val="nil"/>
              <w:left w:val="nil"/>
              <w:bottom w:val="single" w:sz="4" w:space="0" w:color="auto"/>
              <w:right w:val="single" w:sz="4" w:space="0" w:color="auto"/>
            </w:tcBorders>
            <w:shd w:val="clear" w:color="auto" w:fill="auto"/>
            <w:noWrap/>
            <w:vAlign w:val="bottom"/>
            <w:hideMark/>
          </w:tcPr>
          <w:p w14:paraId="5311235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86559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38F617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E9C097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324339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EDCBA8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ED3C4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C2EBBF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7EE182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4222C3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E07513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9C2670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F7EB3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F0744C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E5FE5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65B92C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1B564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DC8D3A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6C97E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0CDB9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50820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8980D8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C4C7BA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1D301D0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D6059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2A10AE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2B4D3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33D9A3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D51DDC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8B55B0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71153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47053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89FF81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FDF79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90FC57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2D16C11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CF97F6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A9A085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23E844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364E0F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0167F4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1CA43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7D40C6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EB7C2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107476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4BF73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57D1E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noWrap/>
            <w:vAlign w:val="bottom"/>
            <w:hideMark/>
          </w:tcPr>
          <w:p w14:paraId="341D158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r>
      <w:tr w:rsidR="00C97BE1" w:rsidRPr="00C672A7" w14:paraId="797AFD1B" w14:textId="77777777" w:rsidTr="0002527C">
        <w:trPr>
          <w:trHeight w:val="13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81AA744"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lastRenderedPageBreak/>
              <w:t>Efectuar y terminar los estudios de rediseño institucional y presentarlos ante las autoridades correspondientes con el fin de lograr su aprobación como parte del plan de formalización de empleo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8FD1B8" w14:textId="77777777" w:rsidR="00846913" w:rsidRPr="00B84964" w:rsidRDefault="00846913" w:rsidP="00846913">
            <w:pPr>
              <w:spacing w:after="0" w:line="240" w:lineRule="auto"/>
              <w:jc w:val="center"/>
              <w:rPr>
                <w:rFonts w:ascii="Arial" w:eastAsia="Times New Roman" w:hAnsi="Arial" w:cs="Arial"/>
                <w:color w:val="000000"/>
                <w:sz w:val="16"/>
                <w:lang w:eastAsia="es-CO"/>
              </w:rPr>
            </w:pPr>
            <w:r w:rsidRPr="00B84964">
              <w:rPr>
                <w:rFonts w:ascii="Arial" w:eastAsia="Times New Roman" w:hAnsi="Arial" w:cs="Arial"/>
                <w:color w:val="000000"/>
                <w:sz w:val="16"/>
                <w:lang w:eastAsia="es-CO"/>
              </w:rPr>
              <w:t>Empresa contratista - Secretaría General- Dirección General</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6D368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D23CE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1772B8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3CEC4E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655F9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210CCC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8C5BC9"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AA0D0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EC2C2A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0B3278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3FF9D0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394BC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1DC68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55CE5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DA646F"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4BB4F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6A3BE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87D98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B162D0"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28C40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F5A4D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C2044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2B03C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F3C463A"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65EF89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47454D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E7594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F57DF57"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91FE67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D8751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610A66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CBCBD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574FC5"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9C048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67296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AB42D6"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12FC1FE"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31F43B"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77355C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AF4F31"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7E1412"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DD4C763"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6F1FA6D"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212328"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4E7D3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27607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AD27EC"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EE16F64" w14:textId="77777777" w:rsidR="00846913" w:rsidRPr="00C672A7" w:rsidRDefault="00846913" w:rsidP="00846913">
            <w:pPr>
              <w:spacing w:after="0" w:line="240" w:lineRule="auto"/>
              <w:rPr>
                <w:rFonts w:ascii="Arial" w:eastAsia="Times New Roman" w:hAnsi="Arial" w:cs="Arial"/>
                <w:color w:val="000000"/>
                <w:lang w:eastAsia="es-CO"/>
              </w:rPr>
            </w:pPr>
            <w:r w:rsidRPr="00C672A7">
              <w:rPr>
                <w:rFonts w:ascii="Arial" w:eastAsia="Times New Roman" w:hAnsi="Arial" w:cs="Arial"/>
                <w:color w:val="000000"/>
                <w:lang w:eastAsia="es-CO"/>
              </w:rPr>
              <w:t> </w:t>
            </w:r>
          </w:p>
        </w:tc>
      </w:tr>
      <w:tr w:rsidR="00846913" w:rsidRPr="00C672A7" w14:paraId="0CBBC751" w14:textId="77777777" w:rsidTr="0002527C">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CF455"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t>Generar piezas comunicativas cada 4 meses para informar a la comunidad INS qué es el plan de vacantes y el plan de previsión de recursos humanos y para qué sirve</w:t>
            </w:r>
          </w:p>
        </w:tc>
        <w:tc>
          <w:tcPr>
            <w:tcW w:w="0" w:type="auto"/>
            <w:tcBorders>
              <w:top w:val="nil"/>
              <w:left w:val="nil"/>
              <w:bottom w:val="single" w:sz="4" w:space="0" w:color="auto"/>
              <w:right w:val="single" w:sz="4" w:space="0" w:color="auto"/>
            </w:tcBorders>
            <w:shd w:val="clear" w:color="auto" w:fill="auto"/>
            <w:vAlign w:val="bottom"/>
            <w:hideMark/>
          </w:tcPr>
          <w:p w14:paraId="69466713"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t>Profesional asignado del grupo gestión del talento humano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CED2A0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1723E7C"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6D4031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E88A191"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AAB015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D5EE290"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C26694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8A1C71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160D38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AA048D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2168B8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5F2F7A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513C46A"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263154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E34783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6DF5E3D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D32E97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532D71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A725FED"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0D6E78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F7D1D7A"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DE0BFB0"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226B22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18C8B1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7C172F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3640D6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063E21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2E48D5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50F941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1B1B2EC"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929CEF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13F6B62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AB69B6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A74C92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D56F93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CA2ED4D"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176597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452464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35EDFC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9BC4BF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7BACE5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48AE5BA"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9BEFA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C45C6C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BE712A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AC3C5D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389D140"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nil"/>
              <w:bottom w:val="single" w:sz="4" w:space="0" w:color="auto"/>
              <w:right w:val="single" w:sz="4" w:space="0" w:color="auto"/>
            </w:tcBorders>
            <w:shd w:val="clear" w:color="000000" w:fill="BFBFBF"/>
            <w:vAlign w:val="bottom"/>
            <w:hideMark/>
          </w:tcPr>
          <w:p w14:paraId="692D5FA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r>
      <w:tr w:rsidR="00846913" w:rsidRPr="00C672A7" w14:paraId="09884A52" w14:textId="77777777" w:rsidTr="0002527C">
        <w:trPr>
          <w:trHeight w:val="264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DA17A4"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t>Incluir en los procedimientos normalizados en el SIG POE- A01.2011-001: Provisión de empleos de carrera vacantes mediante la figura de encargo y POE-A01.0000-008: Vinculación de Servidores al INS la referencia, requisito, requerimiento o insumo del Plan de Previsión de Recursos Humanos como soporte normativo para el desarrollo de algunas actividades planteadas en cada uno de ellos, dando alineación con el Plan Estratégico de Talento Humano</w:t>
            </w:r>
          </w:p>
        </w:tc>
        <w:tc>
          <w:tcPr>
            <w:tcW w:w="0" w:type="auto"/>
            <w:tcBorders>
              <w:top w:val="nil"/>
              <w:left w:val="nil"/>
              <w:bottom w:val="single" w:sz="4" w:space="0" w:color="auto"/>
              <w:right w:val="single" w:sz="4" w:space="0" w:color="auto"/>
            </w:tcBorders>
            <w:shd w:val="clear" w:color="auto" w:fill="auto"/>
            <w:vAlign w:val="center"/>
            <w:hideMark/>
          </w:tcPr>
          <w:p w14:paraId="3BC99E4F" w14:textId="77777777" w:rsidR="00846913" w:rsidRPr="00B84964" w:rsidRDefault="00846913" w:rsidP="00846913">
            <w:pPr>
              <w:spacing w:after="0" w:line="240" w:lineRule="auto"/>
              <w:jc w:val="center"/>
              <w:rPr>
                <w:rFonts w:ascii="Arial" w:eastAsia="Times New Roman" w:hAnsi="Arial" w:cs="Arial"/>
                <w:color w:val="000000"/>
                <w:sz w:val="16"/>
                <w:lang w:eastAsia="es-CO"/>
              </w:rPr>
            </w:pPr>
            <w:r w:rsidRPr="00B84964">
              <w:rPr>
                <w:rFonts w:ascii="Arial" w:eastAsia="Times New Roman" w:hAnsi="Arial" w:cs="Arial"/>
                <w:color w:val="000000"/>
                <w:sz w:val="16"/>
                <w:lang w:eastAsia="es-CO"/>
              </w:rPr>
              <w:t>Profesional asignado del grupo gestión del talento humano</w:t>
            </w:r>
          </w:p>
        </w:tc>
        <w:tc>
          <w:tcPr>
            <w:tcW w:w="0" w:type="auto"/>
            <w:tcBorders>
              <w:top w:val="nil"/>
              <w:left w:val="nil"/>
              <w:bottom w:val="single" w:sz="4" w:space="0" w:color="auto"/>
              <w:right w:val="single" w:sz="4" w:space="0" w:color="auto"/>
            </w:tcBorders>
            <w:shd w:val="clear" w:color="000000" w:fill="BFBFBF"/>
            <w:vAlign w:val="bottom"/>
            <w:hideMark/>
          </w:tcPr>
          <w:p w14:paraId="40CB0B3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487A715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1C5AABBD"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5D7B2DAD"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599432A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2567B3E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166D046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6F4E9D5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35F6D5B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5972AA4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1EFB078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000000" w:fill="BFBFBF"/>
            <w:vAlign w:val="bottom"/>
            <w:hideMark/>
          </w:tcPr>
          <w:p w14:paraId="1F5BFC6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6EE4CF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F0B61E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2B7509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D9B150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183AB60"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352744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D4422B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9F556B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40BC0A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1EBC12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C5CFAC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60EBFA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EDB3C1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B9D10B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39694C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2D61911"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A8C704C"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8BD0C9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799F0A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17B1F5A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12B0B3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B59681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FFAF58C"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9AAE8B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0CAF24E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6286D8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7FE3D7D"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F89CAC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434795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4C1F40F0"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60B249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5487497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651A0BD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3344CDA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719299B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nil"/>
              <w:left w:val="nil"/>
              <w:bottom w:val="single" w:sz="4" w:space="0" w:color="auto"/>
              <w:right w:val="single" w:sz="4" w:space="0" w:color="auto"/>
            </w:tcBorders>
            <w:shd w:val="clear" w:color="auto" w:fill="auto"/>
            <w:vAlign w:val="bottom"/>
            <w:hideMark/>
          </w:tcPr>
          <w:p w14:paraId="2020131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r>
      <w:tr w:rsidR="00846913" w:rsidRPr="00C672A7" w14:paraId="61E16D6E" w14:textId="77777777" w:rsidTr="0002527C">
        <w:trPr>
          <w:trHeight w:val="16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97E8C8" w14:textId="77777777" w:rsidR="00846913" w:rsidRPr="00B84964" w:rsidRDefault="00846913" w:rsidP="00846913">
            <w:pPr>
              <w:spacing w:after="0" w:line="240" w:lineRule="auto"/>
              <w:jc w:val="both"/>
              <w:rPr>
                <w:rFonts w:ascii="Arial" w:eastAsia="Times New Roman" w:hAnsi="Arial" w:cs="Arial"/>
                <w:color w:val="000000"/>
                <w:sz w:val="16"/>
                <w:lang w:eastAsia="es-CO"/>
              </w:rPr>
            </w:pPr>
            <w:r w:rsidRPr="00B84964">
              <w:rPr>
                <w:rFonts w:ascii="Arial" w:eastAsia="Times New Roman" w:hAnsi="Arial" w:cs="Arial"/>
                <w:color w:val="000000"/>
                <w:sz w:val="16"/>
                <w:lang w:eastAsia="es-CO"/>
              </w:rPr>
              <w:lastRenderedPageBreak/>
              <w:t>Adelantar, de conformidad con la agenda dispuesta por la Comisión Nacional del Servicio Civil, las mesas de trabajo necesarias para la planeación del concurso público de méritos que permita la provisión de vacantes definitivas de la planta de personal con o sin rediseño institucional.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CA14F3" w14:textId="77777777" w:rsidR="00846913" w:rsidRPr="00B84964" w:rsidRDefault="00846913" w:rsidP="00846913">
            <w:pPr>
              <w:spacing w:after="0" w:line="240" w:lineRule="auto"/>
              <w:jc w:val="center"/>
              <w:rPr>
                <w:rFonts w:ascii="Arial" w:eastAsia="Times New Roman" w:hAnsi="Arial" w:cs="Arial"/>
                <w:color w:val="000000"/>
                <w:sz w:val="16"/>
                <w:lang w:eastAsia="es-CO"/>
              </w:rPr>
            </w:pPr>
            <w:r w:rsidRPr="00B84964">
              <w:rPr>
                <w:rFonts w:ascii="Arial" w:eastAsia="Times New Roman" w:hAnsi="Arial" w:cs="Arial"/>
                <w:color w:val="000000"/>
                <w:sz w:val="16"/>
                <w:lang w:eastAsia="es-CO"/>
              </w:rPr>
              <w:t>Coordinador del grupo gestión del talento humano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5929561"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37981A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770C91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CDEC81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9AE699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15231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CEFF86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D19797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55568E1"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A53E6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656E36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bottom"/>
            <w:hideMark/>
          </w:tcPr>
          <w:p w14:paraId="0E5DFFC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729E1E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CCB999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9CFB3FC"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0388FA1"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EAFF7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65721E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7BC015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28D4F4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2287393"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4E69B2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DDA1AD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bottom"/>
            <w:hideMark/>
          </w:tcPr>
          <w:p w14:paraId="734408A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40E215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D2161D0"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4B261A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A58E52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F5C372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FBCA42B"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2F2C6A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6BC0E58"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77F34B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61615CA"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4EC0E6"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bottom"/>
            <w:hideMark/>
          </w:tcPr>
          <w:p w14:paraId="504AFB37"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79447A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E8D568A"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F3DBE8E"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EC41FEF"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509DF3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6C49D6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FD6D474"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FA138C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70C5E45"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089627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1928009"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bottom"/>
            <w:hideMark/>
          </w:tcPr>
          <w:p w14:paraId="1C46C432" w14:textId="77777777" w:rsidR="00846913" w:rsidRPr="00C672A7" w:rsidRDefault="00846913" w:rsidP="00846913">
            <w:pPr>
              <w:spacing w:after="0" w:line="240" w:lineRule="auto"/>
              <w:jc w:val="both"/>
              <w:rPr>
                <w:rFonts w:ascii="Arial" w:eastAsia="Times New Roman" w:hAnsi="Arial" w:cs="Arial"/>
                <w:color w:val="000000"/>
                <w:lang w:eastAsia="es-CO"/>
              </w:rPr>
            </w:pPr>
            <w:r w:rsidRPr="00C672A7">
              <w:rPr>
                <w:rFonts w:ascii="Arial" w:eastAsia="Times New Roman" w:hAnsi="Arial" w:cs="Arial"/>
                <w:color w:val="000000"/>
                <w:lang w:eastAsia="es-CO"/>
              </w:rPr>
              <w:t> </w:t>
            </w:r>
          </w:p>
        </w:tc>
      </w:tr>
    </w:tbl>
    <w:p w14:paraId="203008CD" w14:textId="77777777" w:rsidR="00E55D8A" w:rsidRPr="00C672A7" w:rsidRDefault="00E55D8A" w:rsidP="00846913">
      <w:pPr>
        <w:pStyle w:val="Ttulo1"/>
        <w:ind w:left="1004"/>
        <w:rPr>
          <w:rFonts w:ascii="Arial" w:eastAsia="Arial MT" w:hAnsi="Arial" w:cs="Arial"/>
          <w:b/>
          <w:color w:val="00ABBC"/>
          <w:sz w:val="22"/>
          <w:szCs w:val="22"/>
          <w:lang w:val="es-ES"/>
        </w:rPr>
      </w:pPr>
    </w:p>
    <w:p w14:paraId="6DCE7344" w14:textId="77777777" w:rsidR="00C672A7" w:rsidRPr="00C672A7" w:rsidRDefault="00C672A7">
      <w:pPr>
        <w:pStyle w:val="Ttulo1"/>
        <w:ind w:left="1004"/>
        <w:rPr>
          <w:rFonts w:ascii="Arial" w:eastAsia="Arial MT" w:hAnsi="Arial" w:cs="Arial"/>
          <w:b/>
          <w:color w:val="00ABBC"/>
          <w:sz w:val="22"/>
          <w:szCs w:val="22"/>
          <w:lang w:val="es-ES"/>
        </w:rPr>
      </w:pPr>
    </w:p>
    <w:sectPr w:rsidR="00C672A7" w:rsidRPr="00C672A7" w:rsidSect="006C3B71">
      <w:type w:val="continuous"/>
      <w:pgSz w:w="15840" w:h="12240" w:orient="landscape"/>
      <w:pgMar w:top="1134" w:right="1134" w:bottom="1134" w:left="1134" w:header="709" w:footer="709" w:gutter="0"/>
      <w:pgNumType w:start="19"/>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57320" w14:textId="77777777" w:rsidR="00654DA7" w:rsidRDefault="00654DA7" w:rsidP="009114B7">
      <w:pPr>
        <w:spacing w:after="0" w:line="240" w:lineRule="auto"/>
      </w:pPr>
      <w:r>
        <w:separator/>
      </w:r>
    </w:p>
  </w:endnote>
  <w:endnote w:type="continuationSeparator" w:id="0">
    <w:p w14:paraId="347BC5D2" w14:textId="77777777" w:rsidR="00654DA7" w:rsidRDefault="00654DA7"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58637152"/>
      <w:docPartObj>
        <w:docPartGallery w:val="Page Numbers (Bottom of Page)"/>
        <w:docPartUnique/>
      </w:docPartObj>
    </w:sdtPr>
    <w:sdtContent>
      <w:p w14:paraId="4D23D67B" w14:textId="77777777" w:rsidR="00F8403B" w:rsidRDefault="00F8403B" w:rsidP="0044317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C3B71">
          <w:rPr>
            <w:rStyle w:val="Nmerodepgina"/>
            <w:noProof/>
          </w:rPr>
          <w:t>18</w:t>
        </w:r>
        <w:r>
          <w:rPr>
            <w:rStyle w:val="Nmerodepgina"/>
          </w:rPr>
          <w:fldChar w:fldCharType="end"/>
        </w:r>
      </w:p>
    </w:sdtContent>
  </w:sdt>
  <w:p w14:paraId="72E81774" w14:textId="77777777" w:rsidR="00F8403B" w:rsidRDefault="00F8403B" w:rsidP="004431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1560" w14:textId="77777777" w:rsidR="00F8403B" w:rsidRDefault="00F8403B" w:rsidP="00443173">
    <w:pPr>
      <w:pStyle w:val="Piedepgina"/>
      <w:ind w:right="360"/>
      <w:rPr>
        <w:rFonts w:ascii="Arial Narrow" w:hAnsi="Arial Narrow"/>
        <w:i/>
        <w:iCs/>
        <w:color w:val="FFFFFF" w:themeColor="background1"/>
        <w:sz w:val="20"/>
        <w:szCs w:val="20"/>
      </w:rPr>
    </w:pPr>
  </w:p>
  <w:sdt>
    <w:sdtPr>
      <w:rPr>
        <w:rStyle w:val="Nmerodepgina"/>
      </w:rPr>
      <w:id w:val="1771813234"/>
      <w:docPartObj>
        <w:docPartGallery w:val="Page Numbers (Bottom of Page)"/>
        <w:docPartUnique/>
      </w:docPartObj>
    </w:sdtPr>
    <w:sdtContent>
      <w:p w14:paraId="6B9EDA0A" w14:textId="77777777" w:rsidR="00F8403B" w:rsidRDefault="00F8403B" w:rsidP="00A7677A">
        <w:pPr>
          <w:pStyle w:val="Piedepgina"/>
          <w:framePr w:wrap="none" w:vAnchor="text" w:hAnchor="page" w:x="11341" w:y="919"/>
          <w:rPr>
            <w:rStyle w:val="Nmerodepgina"/>
          </w:rPr>
        </w:pPr>
        <w:r w:rsidRPr="00E103C5">
          <w:rPr>
            <w:rStyle w:val="Nmerodepgina"/>
            <w:rFonts w:ascii="Arial" w:hAnsi="Arial" w:cs="Arial"/>
            <w:color w:val="A6A6A6" w:themeColor="background1" w:themeShade="A6"/>
          </w:rPr>
          <w:t>-</w:t>
        </w:r>
        <w:r>
          <w:rPr>
            <w:rStyle w:val="Nmerodepgina"/>
            <w:rFonts w:ascii="Arial" w:hAnsi="Arial" w:cs="Arial"/>
          </w:rPr>
          <w:t xml:space="preserve"> </w:t>
        </w:r>
        <w:r>
          <w:rPr>
            <w:rStyle w:val="Nmerodepgina"/>
          </w:rPr>
          <w:fldChar w:fldCharType="begin"/>
        </w:r>
        <w:r>
          <w:rPr>
            <w:rStyle w:val="Nmerodepgina"/>
          </w:rPr>
          <w:instrText xml:space="preserve"> PAGE </w:instrText>
        </w:r>
        <w:r>
          <w:rPr>
            <w:rStyle w:val="Nmerodepgina"/>
          </w:rPr>
          <w:fldChar w:fldCharType="separate"/>
        </w:r>
        <w:r w:rsidR="00304072">
          <w:rPr>
            <w:rStyle w:val="Nmerodepgina"/>
            <w:noProof/>
          </w:rPr>
          <w:t>18</w:t>
        </w:r>
        <w:r>
          <w:rPr>
            <w:rStyle w:val="Nmerodepgina"/>
          </w:rPr>
          <w:fldChar w:fldCharType="end"/>
        </w:r>
        <w:r w:rsidRPr="00E103C5">
          <w:rPr>
            <w:rStyle w:val="Nmerodepgina"/>
            <w:rFonts w:ascii="Arial" w:hAnsi="Arial" w:cs="Arial"/>
            <w:color w:val="A6A6A6" w:themeColor="background1" w:themeShade="A6"/>
          </w:rPr>
          <w:t xml:space="preserve"> -</w:t>
        </w:r>
      </w:p>
    </w:sdtContent>
  </w:sdt>
  <w:p w14:paraId="481FAD7D" w14:textId="77777777" w:rsidR="00F8403B" w:rsidRPr="00A7677A" w:rsidRDefault="00F8403B" w:rsidP="004B7A6F">
    <w:pPr>
      <w:pStyle w:val="Piedepgina"/>
      <w:ind w:right="360"/>
      <w:jc w:val="center"/>
      <w:rPr>
        <w:rFonts w:ascii="Arial Narrow" w:hAnsi="Arial Narrow"/>
        <w:color w:val="FFFFFF" w:themeColor="background1"/>
        <w:sz w:val="20"/>
        <w:szCs w:val="20"/>
      </w:rPr>
    </w:pPr>
    <w:r>
      <w:rPr>
        <w:noProof/>
        <w:lang w:eastAsia="es-CO"/>
      </w:rPr>
      <w:drawing>
        <wp:inline distT="0" distB="0" distL="0" distR="0" wp14:anchorId="3F1AEDB0" wp14:editId="071D4332">
          <wp:extent cx="4914514" cy="731012"/>
          <wp:effectExtent l="0" t="0" r="63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bwMode="auto">
                  <a:xfrm>
                    <a:off x="0" y="0"/>
                    <a:ext cx="4914514" cy="7310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E737" w14:textId="77777777" w:rsidR="00F8403B" w:rsidRDefault="00F8403B" w:rsidP="00E103C5">
    <w:pPr>
      <w:pStyle w:val="Piedepgina"/>
      <w:tabs>
        <w:tab w:val="clear" w:pos="4680"/>
        <w:tab w:val="clear" w:pos="9360"/>
      </w:tabs>
      <w:ind w:right="360"/>
      <w:jc w:val="both"/>
      <w:rPr>
        <w:rFonts w:ascii="Arial" w:hAnsi="Arial" w:cs="Arial"/>
        <w:caps/>
        <w:noProof/>
        <w:color w:val="4472C4" w:themeColor="accent1"/>
      </w:rPr>
    </w:pPr>
  </w:p>
  <w:p w14:paraId="07BAFC87" w14:textId="77777777" w:rsidR="00F8403B" w:rsidRPr="00CC2A39" w:rsidRDefault="00F8403B" w:rsidP="005A3BCD">
    <w:pPr>
      <w:pStyle w:val="Piedepgina"/>
      <w:tabs>
        <w:tab w:val="clear" w:pos="4680"/>
        <w:tab w:val="clear" w:pos="9360"/>
      </w:tabs>
      <w:jc w:val="both"/>
      <w:rPr>
        <w:rFonts w:ascii="Arial" w:hAnsi="Arial" w:cs="Arial"/>
        <w:caps/>
        <w:noProof/>
        <w:color w:val="4472C4" w:themeColor="accent1"/>
      </w:rPr>
    </w:pPr>
  </w:p>
  <w:sdt>
    <w:sdtPr>
      <w:rPr>
        <w:rStyle w:val="Nmerodepgina"/>
      </w:rPr>
      <w:id w:val="1334494373"/>
      <w:docPartObj>
        <w:docPartGallery w:val="Page Numbers (Bottom of Page)"/>
        <w:docPartUnique/>
      </w:docPartObj>
    </w:sdtPr>
    <w:sdtContent>
      <w:p w14:paraId="2B768ED3" w14:textId="77777777" w:rsidR="00F8403B" w:rsidRDefault="00F8403B" w:rsidP="00E103C5">
        <w:pPr>
          <w:pStyle w:val="Piedepgina"/>
          <w:framePr w:wrap="none" w:vAnchor="text" w:hAnchor="page" w:x="11248" w:y="1142"/>
          <w:rPr>
            <w:rStyle w:val="Nmerodepgina"/>
          </w:rPr>
        </w:pPr>
        <w:r w:rsidRPr="00E103C5">
          <w:rPr>
            <w:rStyle w:val="Nmerodepgina"/>
            <w:rFonts w:ascii="Arial" w:hAnsi="Arial" w:cs="Arial"/>
            <w:color w:val="A6A6A6" w:themeColor="background1" w:themeShade="A6"/>
          </w:rPr>
          <w:t>-</w:t>
        </w:r>
        <w:r>
          <w:rPr>
            <w:rStyle w:val="Nmerodepgina"/>
            <w:rFonts w:ascii="Arial" w:hAnsi="Arial" w:cs="Arial"/>
          </w:rPr>
          <w:t xml:space="preserve"> </w:t>
        </w:r>
        <w:r w:rsidR="006C3B71">
          <w:rPr>
            <w:rStyle w:val="Nmerodepgina"/>
          </w:rPr>
          <w:fldChar w:fldCharType="begin"/>
        </w:r>
        <w:r w:rsidR="006C3B71">
          <w:rPr>
            <w:rStyle w:val="Nmerodepgina"/>
          </w:rPr>
          <w:instrText xml:space="preserve"> PAGE  \* Arabic </w:instrText>
        </w:r>
        <w:r w:rsidR="006C3B71">
          <w:rPr>
            <w:rStyle w:val="Nmerodepgina"/>
          </w:rPr>
          <w:fldChar w:fldCharType="separate"/>
        </w:r>
        <w:r w:rsidR="00304072">
          <w:rPr>
            <w:rStyle w:val="Nmerodepgina"/>
            <w:noProof/>
          </w:rPr>
          <w:t>19</w:t>
        </w:r>
        <w:r w:rsidR="006C3B71">
          <w:rPr>
            <w:rStyle w:val="Nmerodepgina"/>
          </w:rPr>
          <w:fldChar w:fldCharType="end"/>
        </w:r>
        <w:r w:rsidRPr="00E103C5">
          <w:rPr>
            <w:rStyle w:val="Nmerodepgina"/>
            <w:rFonts w:ascii="Arial" w:hAnsi="Arial" w:cs="Arial"/>
            <w:color w:val="A6A6A6" w:themeColor="background1" w:themeShade="A6"/>
          </w:rPr>
          <w:t xml:space="preserve"> -</w:t>
        </w:r>
      </w:p>
    </w:sdtContent>
  </w:sdt>
  <w:p w14:paraId="7E520EF0" w14:textId="77777777" w:rsidR="00F8403B" w:rsidRDefault="00F8403B" w:rsidP="00D709B3">
    <w:pPr>
      <w:pStyle w:val="Piedepgina"/>
      <w:jc w:val="center"/>
    </w:pPr>
    <w:r>
      <w:rPr>
        <w:noProof/>
        <w:lang w:eastAsia="es-CO"/>
      </w:rPr>
      <w:drawing>
        <wp:inline distT="0" distB="0" distL="0" distR="0" wp14:anchorId="3D43F769" wp14:editId="73775EB1">
          <wp:extent cx="4914514" cy="731012"/>
          <wp:effectExtent l="0" t="0" r="63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bwMode="auto">
                  <a:xfrm>
                    <a:off x="0" y="0"/>
                    <a:ext cx="4914514" cy="7310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34DF6" w14:textId="77777777" w:rsidR="00654DA7" w:rsidRDefault="00654DA7" w:rsidP="009114B7">
      <w:pPr>
        <w:spacing w:after="0" w:line="240" w:lineRule="auto"/>
      </w:pPr>
      <w:r>
        <w:separator/>
      </w:r>
    </w:p>
  </w:footnote>
  <w:footnote w:type="continuationSeparator" w:id="0">
    <w:p w14:paraId="13774823" w14:textId="77777777" w:rsidR="00654DA7" w:rsidRDefault="00654DA7"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9C5E" w14:textId="77777777" w:rsidR="00F8403B" w:rsidRDefault="00000000">
    <w:pPr>
      <w:pStyle w:val="Encabezado"/>
    </w:pPr>
    <w:r>
      <w:rPr>
        <w:noProof/>
      </w:rPr>
      <w:pict w14:anchorId="56BD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47559" o:spid="_x0000_s1027" type="#_x0000_t75" alt="/Users/blanketa/Desktop/membrete - logo INS abreviado.png" style="position:absolute;margin-left:0;margin-top:0;width:498.1pt;height:271.25pt;z-index:-251653120;mso-wrap-edited:f;mso-position-horizontal:center;mso-position-horizontal-relative:margin;mso-position-vertical:center;mso-position-vertical-relative:margin" o:allowincell="f">
          <v:imagedata r:id="rId1" o:title="membrete - logo INS abrevi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784E" w14:textId="77777777" w:rsidR="00F8403B" w:rsidRDefault="00000000" w:rsidP="00924E8D">
    <w:pPr>
      <w:pStyle w:val="Encabezado"/>
      <w:jc w:val="center"/>
    </w:pPr>
    <w:r>
      <w:rPr>
        <w:noProof/>
      </w:rPr>
      <w:pict w14:anchorId="4BABE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47560" o:spid="_x0000_s1026" type="#_x0000_t75" alt="/Users/blanketa/Desktop/membrete - logo INS abreviado.png" style="position:absolute;left:0;text-align:left;margin-left:0;margin-top:0;width:498.1pt;height:271.25pt;z-index:-251650048;mso-wrap-edited:f;mso-position-horizontal:center;mso-position-horizontal-relative:margin;mso-position-vertical:center;mso-position-vertical-relative:margin" o:allowincell="f">
          <v:imagedata r:id="rId1" o:title="membrete - logo INS abreviado"/>
          <w10:wrap anchorx="margin" anchory="margin"/>
        </v:shape>
      </w:pict>
    </w:r>
    <w:r w:rsidR="00F8403B">
      <w:rPr>
        <w:noProof/>
        <w:lang w:eastAsia="es-CO"/>
      </w:rPr>
      <w:drawing>
        <wp:inline distT="0" distB="0" distL="0" distR="0" wp14:anchorId="1C0738D6" wp14:editId="5C1C2742">
          <wp:extent cx="2352504" cy="66510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2352504" cy="665106"/>
                  </a:xfrm>
                  <a:prstGeom prst="rect">
                    <a:avLst/>
                  </a:prstGeom>
                </pic:spPr>
              </pic:pic>
            </a:graphicData>
          </a:graphic>
        </wp:inline>
      </w:drawing>
    </w:r>
  </w:p>
  <w:p w14:paraId="3F3C373B" w14:textId="77777777" w:rsidR="00F8403B" w:rsidRDefault="00F8403B">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0E1C" w14:textId="77777777" w:rsidR="00F8403B" w:rsidRDefault="00000000" w:rsidP="00F52A5E">
    <w:pPr>
      <w:pStyle w:val="Encabezado"/>
      <w:jc w:val="center"/>
    </w:pPr>
    <w:r>
      <w:rPr>
        <w:noProof/>
      </w:rPr>
      <w:pict w14:anchorId="08A78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47558" o:spid="_x0000_s1025" type="#_x0000_t75" alt="/Users/blanketa/Desktop/membrete - logo INS abreviado.png" style="position:absolute;left:0;text-align:left;margin-left:0;margin-top:0;width:498.1pt;height:271.25pt;z-index:-251656192;mso-wrap-edited:f;mso-position-horizontal:center;mso-position-horizontal-relative:margin;mso-position-vertical:center;mso-position-vertical-relative:margin" o:allowincell="f">
          <v:imagedata r:id="rId1" o:title="membrete - logo INS abreviado"/>
          <w10:wrap anchorx="margin" anchory="margin"/>
        </v:shape>
      </w:pict>
    </w:r>
    <w:r w:rsidR="00F8403B">
      <w:rPr>
        <w:noProof/>
        <w:lang w:eastAsia="es-CO"/>
      </w:rPr>
      <w:drawing>
        <wp:inline distT="0" distB="0" distL="0" distR="0" wp14:anchorId="1E3A6CDD" wp14:editId="426F2750">
          <wp:extent cx="2352504" cy="6651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2352504" cy="665106"/>
                  </a:xfrm>
                  <a:prstGeom prst="rect">
                    <a:avLst/>
                  </a:prstGeom>
                </pic:spPr>
              </pic:pic>
            </a:graphicData>
          </a:graphic>
        </wp:inline>
      </w:drawing>
    </w:r>
  </w:p>
  <w:p w14:paraId="4C1922E9" w14:textId="77777777" w:rsidR="00F8403B" w:rsidRDefault="00F84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995"/>
    <w:multiLevelType w:val="multilevel"/>
    <w:tmpl w:val="25A6BDC8"/>
    <w:lvl w:ilvl="0">
      <w:start w:val="1"/>
      <w:numFmt w:val="decimal"/>
      <w:lvlText w:val="%1."/>
      <w:lvlJc w:val="left"/>
      <w:pPr>
        <w:ind w:left="1004" w:hanging="720"/>
      </w:pPr>
      <w:rPr>
        <w:rFonts w:ascii="Arial" w:hAnsi="Arial" w:cs="Arial" w:hint="default"/>
        <w:b/>
        <w:color w:val="00ABBC"/>
        <w:sz w:val="24"/>
        <w:szCs w:val="24"/>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07934FCE"/>
    <w:multiLevelType w:val="hybridMultilevel"/>
    <w:tmpl w:val="B992A6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1755CE"/>
    <w:multiLevelType w:val="hybridMultilevel"/>
    <w:tmpl w:val="16A6528C"/>
    <w:lvl w:ilvl="0" w:tplc="34588400">
      <w:start w:val="1"/>
      <w:numFmt w:val="decimal"/>
      <w:lvlText w:val="%1."/>
      <w:lvlJc w:val="left"/>
      <w:pPr>
        <w:ind w:left="829" w:hanging="291"/>
      </w:pPr>
      <w:rPr>
        <w:rFonts w:ascii="Arial MT" w:eastAsia="Arial MT" w:hAnsi="Arial MT" w:cs="Arial MT" w:hint="default"/>
        <w:w w:val="99"/>
        <w:sz w:val="20"/>
        <w:szCs w:val="20"/>
        <w:lang w:val="es-ES" w:eastAsia="en-US" w:bidi="ar-SA"/>
      </w:rPr>
    </w:lvl>
    <w:lvl w:ilvl="1" w:tplc="9D184C7C">
      <w:numFmt w:val="bullet"/>
      <w:lvlText w:val="•"/>
      <w:lvlJc w:val="left"/>
      <w:pPr>
        <w:ind w:left="1305" w:hanging="291"/>
      </w:pPr>
      <w:rPr>
        <w:rFonts w:hint="default"/>
        <w:lang w:val="es-ES" w:eastAsia="en-US" w:bidi="ar-SA"/>
      </w:rPr>
    </w:lvl>
    <w:lvl w:ilvl="2" w:tplc="88C69BFC">
      <w:numFmt w:val="bullet"/>
      <w:lvlText w:val="•"/>
      <w:lvlJc w:val="left"/>
      <w:pPr>
        <w:ind w:left="1791" w:hanging="291"/>
      </w:pPr>
      <w:rPr>
        <w:rFonts w:hint="default"/>
        <w:lang w:val="es-ES" w:eastAsia="en-US" w:bidi="ar-SA"/>
      </w:rPr>
    </w:lvl>
    <w:lvl w:ilvl="3" w:tplc="A580A8B2">
      <w:numFmt w:val="bullet"/>
      <w:lvlText w:val="•"/>
      <w:lvlJc w:val="left"/>
      <w:pPr>
        <w:ind w:left="2276" w:hanging="291"/>
      </w:pPr>
      <w:rPr>
        <w:rFonts w:hint="default"/>
        <w:lang w:val="es-ES" w:eastAsia="en-US" w:bidi="ar-SA"/>
      </w:rPr>
    </w:lvl>
    <w:lvl w:ilvl="4" w:tplc="44142FC0">
      <w:numFmt w:val="bullet"/>
      <w:lvlText w:val="•"/>
      <w:lvlJc w:val="left"/>
      <w:pPr>
        <w:ind w:left="2762" w:hanging="291"/>
      </w:pPr>
      <w:rPr>
        <w:rFonts w:hint="default"/>
        <w:lang w:val="es-ES" w:eastAsia="en-US" w:bidi="ar-SA"/>
      </w:rPr>
    </w:lvl>
    <w:lvl w:ilvl="5" w:tplc="616609F4">
      <w:numFmt w:val="bullet"/>
      <w:lvlText w:val="•"/>
      <w:lvlJc w:val="left"/>
      <w:pPr>
        <w:ind w:left="3248" w:hanging="291"/>
      </w:pPr>
      <w:rPr>
        <w:rFonts w:hint="default"/>
        <w:lang w:val="es-ES" w:eastAsia="en-US" w:bidi="ar-SA"/>
      </w:rPr>
    </w:lvl>
    <w:lvl w:ilvl="6" w:tplc="28386FFE">
      <w:numFmt w:val="bullet"/>
      <w:lvlText w:val="•"/>
      <w:lvlJc w:val="left"/>
      <w:pPr>
        <w:ind w:left="3733" w:hanging="291"/>
      </w:pPr>
      <w:rPr>
        <w:rFonts w:hint="default"/>
        <w:lang w:val="es-ES" w:eastAsia="en-US" w:bidi="ar-SA"/>
      </w:rPr>
    </w:lvl>
    <w:lvl w:ilvl="7" w:tplc="D22C8014">
      <w:numFmt w:val="bullet"/>
      <w:lvlText w:val="•"/>
      <w:lvlJc w:val="left"/>
      <w:pPr>
        <w:ind w:left="4219" w:hanging="291"/>
      </w:pPr>
      <w:rPr>
        <w:rFonts w:hint="default"/>
        <w:lang w:val="es-ES" w:eastAsia="en-US" w:bidi="ar-SA"/>
      </w:rPr>
    </w:lvl>
    <w:lvl w:ilvl="8" w:tplc="0E8C8AB2">
      <w:numFmt w:val="bullet"/>
      <w:lvlText w:val="•"/>
      <w:lvlJc w:val="left"/>
      <w:pPr>
        <w:ind w:left="4704" w:hanging="291"/>
      </w:pPr>
      <w:rPr>
        <w:rFonts w:hint="default"/>
        <w:lang w:val="es-ES" w:eastAsia="en-US" w:bidi="ar-SA"/>
      </w:rPr>
    </w:lvl>
  </w:abstractNum>
  <w:abstractNum w:abstractNumId="3" w15:restartNumberingAfterBreak="0">
    <w:nsid w:val="0DFF1C2B"/>
    <w:multiLevelType w:val="hybridMultilevel"/>
    <w:tmpl w:val="9DD4369A"/>
    <w:lvl w:ilvl="0" w:tplc="1AAA58E6">
      <w:start w:val="1"/>
      <w:numFmt w:val="decimal"/>
      <w:lvlText w:val="%1."/>
      <w:lvlJc w:val="left"/>
      <w:pPr>
        <w:ind w:left="829" w:hanging="413"/>
      </w:pPr>
      <w:rPr>
        <w:rFonts w:ascii="Arial MT" w:eastAsia="Arial MT" w:hAnsi="Arial MT" w:cs="Arial MT" w:hint="default"/>
        <w:w w:val="99"/>
        <w:sz w:val="20"/>
        <w:szCs w:val="20"/>
        <w:lang w:val="es-ES" w:eastAsia="en-US" w:bidi="ar-SA"/>
      </w:rPr>
    </w:lvl>
    <w:lvl w:ilvl="1" w:tplc="C46ACBDE">
      <w:numFmt w:val="bullet"/>
      <w:lvlText w:val="•"/>
      <w:lvlJc w:val="left"/>
      <w:pPr>
        <w:ind w:left="1305" w:hanging="413"/>
      </w:pPr>
      <w:rPr>
        <w:rFonts w:hint="default"/>
        <w:lang w:val="es-ES" w:eastAsia="en-US" w:bidi="ar-SA"/>
      </w:rPr>
    </w:lvl>
    <w:lvl w:ilvl="2" w:tplc="86F62260">
      <w:numFmt w:val="bullet"/>
      <w:lvlText w:val="•"/>
      <w:lvlJc w:val="left"/>
      <w:pPr>
        <w:ind w:left="1791" w:hanging="413"/>
      </w:pPr>
      <w:rPr>
        <w:rFonts w:hint="default"/>
        <w:lang w:val="es-ES" w:eastAsia="en-US" w:bidi="ar-SA"/>
      </w:rPr>
    </w:lvl>
    <w:lvl w:ilvl="3" w:tplc="2676061C">
      <w:numFmt w:val="bullet"/>
      <w:lvlText w:val="•"/>
      <w:lvlJc w:val="left"/>
      <w:pPr>
        <w:ind w:left="2276" w:hanging="413"/>
      </w:pPr>
      <w:rPr>
        <w:rFonts w:hint="default"/>
        <w:lang w:val="es-ES" w:eastAsia="en-US" w:bidi="ar-SA"/>
      </w:rPr>
    </w:lvl>
    <w:lvl w:ilvl="4" w:tplc="B784E81E">
      <w:numFmt w:val="bullet"/>
      <w:lvlText w:val="•"/>
      <w:lvlJc w:val="left"/>
      <w:pPr>
        <w:ind w:left="2762" w:hanging="413"/>
      </w:pPr>
      <w:rPr>
        <w:rFonts w:hint="default"/>
        <w:lang w:val="es-ES" w:eastAsia="en-US" w:bidi="ar-SA"/>
      </w:rPr>
    </w:lvl>
    <w:lvl w:ilvl="5" w:tplc="83945EAA">
      <w:numFmt w:val="bullet"/>
      <w:lvlText w:val="•"/>
      <w:lvlJc w:val="left"/>
      <w:pPr>
        <w:ind w:left="3248" w:hanging="413"/>
      </w:pPr>
      <w:rPr>
        <w:rFonts w:hint="default"/>
        <w:lang w:val="es-ES" w:eastAsia="en-US" w:bidi="ar-SA"/>
      </w:rPr>
    </w:lvl>
    <w:lvl w:ilvl="6" w:tplc="FC10B8D8">
      <w:numFmt w:val="bullet"/>
      <w:lvlText w:val="•"/>
      <w:lvlJc w:val="left"/>
      <w:pPr>
        <w:ind w:left="3733" w:hanging="413"/>
      </w:pPr>
      <w:rPr>
        <w:rFonts w:hint="default"/>
        <w:lang w:val="es-ES" w:eastAsia="en-US" w:bidi="ar-SA"/>
      </w:rPr>
    </w:lvl>
    <w:lvl w:ilvl="7" w:tplc="AE94E1E8">
      <w:numFmt w:val="bullet"/>
      <w:lvlText w:val="•"/>
      <w:lvlJc w:val="left"/>
      <w:pPr>
        <w:ind w:left="4219" w:hanging="413"/>
      </w:pPr>
      <w:rPr>
        <w:rFonts w:hint="default"/>
        <w:lang w:val="es-ES" w:eastAsia="en-US" w:bidi="ar-SA"/>
      </w:rPr>
    </w:lvl>
    <w:lvl w:ilvl="8" w:tplc="1BB68ABE">
      <w:numFmt w:val="bullet"/>
      <w:lvlText w:val="•"/>
      <w:lvlJc w:val="left"/>
      <w:pPr>
        <w:ind w:left="4704" w:hanging="413"/>
      </w:pPr>
      <w:rPr>
        <w:rFonts w:hint="default"/>
        <w:lang w:val="es-ES" w:eastAsia="en-US" w:bidi="ar-SA"/>
      </w:rPr>
    </w:lvl>
  </w:abstractNum>
  <w:abstractNum w:abstractNumId="4" w15:restartNumberingAfterBreak="0">
    <w:nsid w:val="0F3F15E7"/>
    <w:multiLevelType w:val="hybridMultilevel"/>
    <w:tmpl w:val="EA4C230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5" w15:restartNumberingAfterBreak="0">
    <w:nsid w:val="204A7E4B"/>
    <w:multiLevelType w:val="multilevel"/>
    <w:tmpl w:val="7E58914A"/>
    <w:lvl w:ilvl="0">
      <w:start w:val="1"/>
      <w:numFmt w:val="decimal"/>
      <w:lvlText w:val="%1."/>
      <w:lvlJc w:val="left"/>
      <w:pPr>
        <w:ind w:left="378" w:hanging="246"/>
      </w:pPr>
      <w:rPr>
        <w:rFonts w:hint="default"/>
        <w:b/>
        <w:bCs/>
        <w:w w:val="100"/>
        <w:lang w:val="es-ES" w:eastAsia="en-US" w:bidi="ar-SA"/>
      </w:rPr>
    </w:lvl>
    <w:lvl w:ilvl="1">
      <w:start w:val="1"/>
      <w:numFmt w:val="decimal"/>
      <w:lvlText w:val="%1.%2"/>
      <w:lvlJc w:val="left"/>
      <w:pPr>
        <w:ind w:left="502" w:hanging="370"/>
      </w:pPr>
      <w:rPr>
        <w:rFonts w:hint="default"/>
        <w:b/>
        <w:bCs/>
        <w:w w:val="100"/>
        <w:lang w:val="es-ES" w:eastAsia="en-US" w:bidi="ar-SA"/>
      </w:rPr>
    </w:lvl>
    <w:lvl w:ilvl="2">
      <w:numFmt w:val="bullet"/>
      <w:lvlText w:val=""/>
      <w:lvlJc w:val="left"/>
      <w:pPr>
        <w:ind w:left="853" w:hanging="360"/>
      </w:pPr>
      <w:rPr>
        <w:rFonts w:ascii="Symbol" w:eastAsia="Symbol" w:hAnsi="Symbol" w:cs="Symbol" w:hint="default"/>
        <w:color w:val="44536A"/>
        <w:w w:val="100"/>
        <w:sz w:val="22"/>
        <w:szCs w:val="22"/>
        <w:lang w:val="es-ES" w:eastAsia="en-US" w:bidi="ar-SA"/>
      </w:rPr>
    </w:lvl>
    <w:lvl w:ilvl="3">
      <w:numFmt w:val="bullet"/>
      <w:lvlText w:val="•"/>
      <w:lvlJc w:val="left"/>
      <w:pPr>
        <w:ind w:left="2040" w:hanging="360"/>
      </w:pPr>
      <w:rPr>
        <w:rFonts w:hint="default"/>
        <w:lang w:val="es-ES" w:eastAsia="en-US" w:bidi="ar-SA"/>
      </w:rPr>
    </w:lvl>
    <w:lvl w:ilvl="4">
      <w:numFmt w:val="bullet"/>
      <w:lvlText w:val="•"/>
      <w:lvlJc w:val="left"/>
      <w:pPr>
        <w:ind w:left="3220" w:hanging="360"/>
      </w:pPr>
      <w:rPr>
        <w:rFonts w:hint="default"/>
        <w:lang w:val="es-ES" w:eastAsia="en-US" w:bidi="ar-SA"/>
      </w:rPr>
    </w:lvl>
    <w:lvl w:ilvl="5">
      <w:numFmt w:val="bullet"/>
      <w:lvlText w:val="•"/>
      <w:lvlJc w:val="left"/>
      <w:pPr>
        <w:ind w:left="4400" w:hanging="360"/>
      </w:pPr>
      <w:rPr>
        <w:rFonts w:hint="default"/>
        <w:lang w:val="es-ES" w:eastAsia="en-US" w:bidi="ar-SA"/>
      </w:rPr>
    </w:lvl>
    <w:lvl w:ilvl="6">
      <w:numFmt w:val="bullet"/>
      <w:lvlText w:val="•"/>
      <w:lvlJc w:val="left"/>
      <w:pPr>
        <w:ind w:left="5581" w:hanging="360"/>
      </w:pPr>
      <w:rPr>
        <w:rFonts w:hint="default"/>
        <w:lang w:val="es-ES" w:eastAsia="en-US" w:bidi="ar-SA"/>
      </w:rPr>
    </w:lvl>
    <w:lvl w:ilvl="7">
      <w:numFmt w:val="bullet"/>
      <w:lvlText w:val="•"/>
      <w:lvlJc w:val="left"/>
      <w:pPr>
        <w:ind w:left="6761" w:hanging="360"/>
      </w:pPr>
      <w:rPr>
        <w:rFonts w:hint="default"/>
        <w:lang w:val="es-ES" w:eastAsia="en-US" w:bidi="ar-SA"/>
      </w:rPr>
    </w:lvl>
    <w:lvl w:ilvl="8">
      <w:numFmt w:val="bullet"/>
      <w:lvlText w:val="•"/>
      <w:lvlJc w:val="left"/>
      <w:pPr>
        <w:ind w:left="7941" w:hanging="360"/>
      </w:pPr>
      <w:rPr>
        <w:rFonts w:hint="default"/>
        <w:lang w:val="es-ES" w:eastAsia="en-US" w:bidi="ar-SA"/>
      </w:rPr>
    </w:lvl>
  </w:abstractNum>
  <w:abstractNum w:abstractNumId="6" w15:restartNumberingAfterBreak="0">
    <w:nsid w:val="38247FC8"/>
    <w:multiLevelType w:val="hybridMultilevel"/>
    <w:tmpl w:val="04F6B76E"/>
    <w:lvl w:ilvl="0" w:tplc="90F8FB62">
      <w:numFmt w:val="bullet"/>
      <w:lvlText w:val="•"/>
      <w:lvlJc w:val="left"/>
      <w:pPr>
        <w:ind w:left="132" w:hanging="212"/>
      </w:pPr>
      <w:rPr>
        <w:rFonts w:ascii="Arial MT" w:eastAsia="Arial MT" w:hAnsi="Arial MT" w:cs="Arial MT" w:hint="default"/>
        <w:w w:val="100"/>
        <w:sz w:val="22"/>
        <w:szCs w:val="22"/>
        <w:lang w:val="es-ES" w:eastAsia="en-US" w:bidi="ar-SA"/>
      </w:rPr>
    </w:lvl>
    <w:lvl w:ilvl="1" w:tplc="69B81BB4">
      <w:numFmt w:val="bullet"/>
      <w:lvlText w:val="•"/>
      <w:lvlJc w:val="left"/>
      <w:pPr>
        <w:ind w:left="1156" w:hanging="212"/>
      </w:pPr>
      <w:rPr>
        <w:rFonts w:hint="default"/>
        <w:lang w:val="es-ES" w:eastAsia="en-US" w:bidi="ar-SA"/>
      </w:rPr>
    </w:lvl>
    <w:lvl w:ilvl="2" w:tplc="15B88B60">
      <w:numFmt w:val="bullet"/>
      <w:lvlText w:val="•"/>
      <w:lvlJc w:val="left"/>
      <w:pPr>
        <w:ind w:left="2172" w:hanging="212"/>
      </w:pPr>
      <w:rPr>
        <w:rFonts w:hint="default"/>
        <w:lang w:val="es-ES" w:eastAsia="en-US" w:bidi="ar-SA"/>
      </w:rPr>
    </w:lvl>
    <w:lvl w:ilvl="3" w:tplc="46241F74">
      <w:numFmt w:val="bullet"/>
      <w:lvlText w:val="•"/>
      <w:lvlJc w:val="left"/>
      <w:pPr>
        <w:ind w:left="3188" w:hanging="212"/>
      </w:pPr>
      <w:rPr>
        <w:rFonts w:hint="default"/>
        <w:lang w:val="es-ES" w:eastAsia="en-US" w:bidi="ar-SA"/>
      </w:rPr>
    </w:lvl>
    <w:lvl w:ilvl="4" w:tplc="2E20FF80">
      <w:numFmt w:val="bullet"/>
      <w:lvlText w:val="•"/>
      <w:lvlJc w:val="left"/>
      <w:pPr>
        <w:ind w:left="4204" w:hanging="212"/>
      </w:pPr>
      <w:rPr>
        <w:rFonts w:hint="default"/>
        <w:lang w:val="es-ES" w:eastAsia="en-US" w:bidi="ar-SA"/>
      </w:rPr>
    </w:lvl>
    <w:lvl w:ilvl="5" w:tplc="7DA817F0">
      <w:numFmt w:val="bullet"/>
      <w:lvlText w:val="•"/>
      <w:lvlJc w:val="left"/>
      <w:pPr>
        <w:ind w:left="5221" w:hanging="212"/>
      </w:pPr>
      <w:rPr>
        <w:rFonts w:hint="default"/>
        <w:lang w:val="es-ES" w:eastAsia="en-US" w:bidi="ar-SA"/>
      </w:rPr>
    </w:lvl>
    <w:lvl w:ilvl="6" w:tplc="C3262E9E">
      <w:numFmt w:val="bullet"/>
      <w:lvlText w:val="•"/>
      <w:lvlJc w:val="left"/>
      <w:pPr>
        <w:ind w:left="6237" w:hanging="212"/>
      </w:pPr>
      <w:rPr>
        <w:rFonts w:hint="default"/>
        <w:lang w:val="es-ES" w:eastAsia="en-US" w:bidi="ar-SA"/>
      </w:rPr>
    </w:lvl>
    <w:lvl w:ilvl="7" w:tplc="C5B2B5DC">
      <w:numFmt w:val="bullet"/>
      <w:lvlText w:val="•"/>
      <w:lvlJc w:val="left"/>
      <w:pPr>
        <w:ind w:left="7253" w:hanging="212"/>
      </w:pPr>
      <w:rPr>
        <w:rFonts w:hint="default"/>
        <w:lang w:val="es-ES" w:eastAsia="en-US" w:bidi="ar-SA"/>
      </w:rPr>
    </w:lvl>
    <w:lvl w:ilvl="8" w:tplc="3F3A0E50">
      <w:numFmt w:val="bullet"/>
      <w:lvlText w:val="•"/>
      <w:lvlJc w:val="left"/>
      <w:pPr>
        <w:ind w:left="8269" w:hanging="212"/>
      </w:pPr>
      <w:rPr>
        <w:rFonts w:hint="default"/>
        <w:lang w:val="es-ES" w:eastAsia="en-US" w:bidi="ar-SA"/>
      </w:rPr>
    </w:lvl>
  </w:abstractNum>
  <w:abstractNum w:abstractNumId="7" w15:restartNumberingAfterBreak="0">
    <w:nsid w:val="3B9F75C2"/>
    <w:multiLevelType w:val="hybridMultilevel"/>
    <w:tmpl w:val="B1686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0408F0"/>
    <w:multiLevelType w:val="hybridMultilevel"/>
    <w:tmpl w:val="3C0C2784"/>
    <w:lvl w:ilvl="0" w:tplc="6D70CDC8">
      <w:numFmt w:val="bullet"/>
      <w:lvlText w:val=""/>
      <w:lvlJc w:val="left"/>
      <w:pPr>
        <w:ind w:left="853" w:hanging="360"/>
      </w:pPr>
      <w:rPr>
        <w:rFonts w:ascii="Symbol" w:eastAsia="Symbol" w:hAnsi="Symbol" w:cs="Symbol" w:hint="default"/>
        <w:color w:val="44536A"/>
        <w:w w:val="100"/>
        <w:sz w:val="22"/>
        <w:szCs w:val="22"/>
        <w:lang w:val="es-ES" w:eastAsia="en-US" w:bidi="ar-SA"/>
      </w:rPr>
    </w:lvl>
    <w:lvl w:ilvl="1" w:tplc="254892AA">
      <w:numFmt w:val="bullet"/>
      <w:lvlText w:val="•"/>
      <w:lvlJc w:val="left"/>
      <w:pPr>
        <w:ind w:left="1804" w:hanging="360"/>
      </w:pPr>
      <w:rPr>
        <w:rFonts w:hint="default"/>
        <w:lang w:val="es-ES" w:eastAsia="en-US" w:bidi="ar-SA"/>
      </w:rPr>
    </w:lvl>
    <w:lvl w:ilvl="2" w:tplc="0068EC16">
      <w:numFmt w:val="bullet"/>
      <w:lvlText w:val="•"/>
      <w:lvlJc w:val="left"/>
      <w:pPr>
        <w:ind w:left="2748" w:hanging="360"/>
      </w:pPr>
      <w:rPr>
        <w:rFonts w:hint="default"/>
        <w:lang w:val="es-ES" w:eastAsia="en-US" w:bidi="ar-SA"/>
      </w:rPr>
    </w:lvl>
    <w:lvl w:ilvl="3" w:tplc="B3229C96">
      <w:numFmt w:val="bullet"/>
      <w:lvlText w:val="•"/>
      <w:lvlJc w:val="left"/>
      <w:pPr>
        <w:ind w:left="3692" w:hanging="360"/>
      </w:pPr>
      <w:rPr>
        <w:rFonts w:hint="default"/>
        <w:lang w:val="es-ES" w:eastAsia="en-US" w:bidi="ar-SA"/>
      </w:rPr>
    </w:lvl>
    <w:lvl w:ilvl="4" w:tplc="ADC262C2">
      <w:numFmt w:val="bullet"/>
      <w:lvlText w:val="•"/>
      <w:lvlJc w:val="left"/>
      <w:pPr>
        <w:ind w:left="4636" w:hanging="360"/>
      </w:pPr>
      <w:rPr>
        <w:rFonts w:hint="default"/>
        <w:lang w:val="es-ES" w:eastAsia="en-US" w:bidi="ar-SA"/>
      </w:rPr>
    </w:lvl>
    <w:lvl w:ilvl="5" w:tplc="14ECFE4C">
      <w:numFmt w:val="bullet"/>
      <w:lvlText w:val="•"/>
      <w:lvlJc w:val="left"/>
      <w:pPr>
        <w:ind w:left="5581" w:hanging="360"/>
      </w:pPr>
      <w:rPr>
        <w:rFonts w:hint="default"/>
        <w:lang w:val="es-ES" w:eastAsia="en-US" w:bidi="ar-SA"/>
      </w:rPr>
    </w:lvl>
    <w:lvl w:ilvl="6" w:tplc="30F0C0A0">
      <w:numFmt w:val="bullet"/>
      <w:lvlText w:val="•"/>
      <w:lvlJc w:val="left"/>
      <w:pPr>
        <w:ind w:left="6525" w:hanging="360"/>
      </w:pPr>
      <w:rPr>
        <w:rFonts w:hint="default"/>
        <w:lang w:val="es-ES" w:eastAsia="en-US" w:bidi="ar-SA"/>
      </w:rPr>
    </w:lvl>
    <w:lvl w:ilvl="7" w:tplc="3E720568">
      <w:numFmt w:val="bullet"/>
      <w:lvlText w:val="•"/>
      <w:lvlJc w:val="left"/>
      <w:pPr>
        <w:ind w:left="7469" w:hanging="360"/>
      </w:pPr>
      <w:rPr>
        <w:rFonts w:hint="default"/>
        <w:lang w:val="es-ES" w:eastAsia="en-US" w:bidi="ar-SA"/>
      </w:rPr>
    </w:lvl>
    <w:lvl w:ilvl="8" w:tplc="E256926E">
      <w:numFmt w:val="bullet"/>
      <w:lvlText w:val="•"/>
      <w:lvlJc w:val="left"/>
      <w:pPr>
        <w:ind w:left="8413" w:hanging="360"/>
      </w:pPr>
      <w:rPr>
        <w:rFonts w:hint="default"/>
        <w:lang w:val="es-ES" w:eastAsia="en-US" w:bidi="ar-SA"/>
      </w:rPr>
    </w:lvl>
  </w:abstractNum>
  <w:abstractNum w:abstractNumId="9" w15:restartNumberingAfterBreak="0">
    <w:nsid w:val="590B4F0E"/>
    <w:multiLevelType w:val="hybridMultilevel"/>
    <w:tmpl w:val="44BC3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427476"/>
    <w:multiLevelType w:val="hybridMultilevel"/>
    <w:tmpl w:val="62806054"/>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num w:numId="1" w16cid:durableId="53745108">
    <w:abstractNumId w:val="2"/>
  </w:num>
  <w:num w:numId="2" w16cid:durableId="1335493566">
    <w:abstractNumId w:val="3"/>
  </w:num>
  <w:num w:numId="3" w16cid:durableId="2049792490">
    <w:abstractNumId w:val="5"/>
  </w:num>
  <w:num w:numId="4" w16cid:durableId="992953857">
    <w:abstractNumId w:val="0"/>
  </w:num>
  <w:num w:numId="5" w16cid:durableId="1853304042">
    <w:abstractNumId w:val="8"/>
  </w:num>
  <w:num w:numId="6" w16cid:durableId="34618550">
    <w:abstractNumId w:val="6"/>
  </w:num>
  <w:num w:numId="7" w16cid:durableId="969824213">
    <w:abstractNumId w:val="9"/>
  </w:num>
  <w:num w:numId="8" w16cid:durableId="141118034">
    <w:abstractNumId w:val="1"/>
  </w:num>
  <w:num w:numId="9" w16cid:durableId="717971402">
    <w:abstractNumId w:val="4"/>
  </w:num>
  <w:num w:numId="10" w16cid:durableId="860973186">
    <w:abstractNumId w:val="7"/>
  </w:num>
  <w:num w:numId="11" w16cid:durableId="30901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24D5A"/>
    <w:rsid w:val="0002527C"/>
    <w:rsid w:val="0003390D"/>
    <w:rsid w:val="00035ED6"/>
    <w:rsid w:val="00037172"/>
    <w:rsid w:val="00041DF1"/>
    <w:rsid w:val="00070EC5"/>
    <w:rsid w:val="00073A81"/>
    <w:rsid w:val="000931B0"/>
    <w:rsid w:val="000A5D81"/>
    <w:rsid w:val="000B18E0"/>
    <w:rsid w:val="000E2D1F"/>
    <w:rsid w:val="000F0648"/>
    <w:rsid w:val="000F30FB"/>
    <w:rsid w:val="000F636D"/>
    <w:rsid w:val="00116D13"/>
    <w:rsid w:val="00171DC1"/>
    <w:rsid w:val="00187497"/>
    <w:rsid w:val="00197AD1"/>
    <w:rsid w:val="001D1D87"/>
    <w:rsid w:val="001D4412"/>
    <w:rsid w:val="001E43E7"/>
    <w:rsid w:val="00223DB9"/>
    <w:rsid w:val="00225568"/>
    <w:rsid w:val="00250CB3"/>
    <w:rsid w:val="00271B53"/>
    <w:rsid w:val="002A00FD"/>
    <w:rsid w:val="00300AD7"/>
    <w:rsid w:val="00304072"/>
    <w:rsid w:val="00321705"/>
    <w:rsid w:val="00370BD4"/>
    <w:rsid w:val="00380862"/>
    <w:rsid w:val="003D1F82"/>
    <w:rsid w:val="003D56AA"/>
    <w:rsid w:val="004005DA"/>
    <w:rsid w:val="00406E75"/>
    <w:rsid w:val="0043393F"/>
    <w:rsid w:val="00443173"/>
    <w:rsid w:val="00451678"/>
    <w:rsid w:val="00473D3A"/>
    <w:rsid w:val="004831E7"/>
    <w:rsid w:val="00487170"/>
    <w:rsid w:val="00492190"/>
    <w:rsid w:val="004926F6"/>
    <w:rsid w:val="004A79EE"/>
    <w:rsid w:val="004B7A6F"/>
    <w:rsid w:val="004D0263"/>
    <w:rsid w:val="004D393F"/>
    <w:rsid w:val="004D49A3"/>
    <w:rsid w:val="005170D9"/>
    <w:rsid w:val="00522A8C"/>
    <w:rsid w:val="005260EF"/>
    <w:rsid w:val="005437E1"/>
    <w:rsid w:val="005676A2"/>
    <w:rsid w:val="00571CAD"/>
    <w:rsid w:val="005A3BCD"/>
    <w:rsid w:val="005F41C3"/>
    <w:rsid w:val="00607973"/>
    <w:rsid w:val="006208B9"/>
    <w:rsid w:val="006355FF"/>
    <w:rsid w:val="00654DA7"/>
    <w:rsid w:val="00681B65"/>
    <w:rsid w:val="00695980"/>
    <w:rsid w:val="006C3B71"/>
    <w:rsid w:val="006D6C31"/>
    <w:rsid w:val="006E06EE"/>
    <w:rsid w:val="006E28F8"/>
    <w:rsid w:val="006E3239"/>
    <w:rsid w:val="006E5D9E"/>
    <w:rsid w:val="00786190"/>
    <w:rsid w:val="007A0E1E"/>
    <w:rsid w:val="007C24C5"/>
    <w:rsid w:val="007D4239"/>
    <w:rsid w:val="007E70A2"/>
    <w:rsid w:val="007F38DE"/>
    <w:rsid w:val="008059A0"/>
    <w:rsid w:val="00830FF5"/>
    <w:rsid w:val="00846913"/>
    <w:rsid w:val="00882C87"/>
    <w:rsid w:val="00890689"/>
    <w:rsid w:val="008A439B"/>
    <w:rsid w:val="008A47D0"/>
    <w:rsid w:val="008C2091"/>
    <w:rsid w:val="008C4544"/>
    <w:rsid w:val="008C4B77"/>
    <w:rsid w:val="009114B7"/>
    <w:rsid w:val="00924E8D"/>
    <w:rsid w:val="00942632"/>
    <w:rsid w:val="00972C1B"/>
    <w:rsid w:val="009950FD"/>
    <w:rsid w:val="009978C7"/>
    <w:rsid w:val="009A2DAF"/>
    <w:rsid w:val="009B2255"/>
    <w:rsid w:val="009E38D2"/>
    <w:rsid w:val="00A00539"/>
    <w:rsid w:val="00A16429"/>
    <w:rsid w:val="00A23B8E"/>
    <w:rsid w:val="00A37E87"/>
    <w:rsid w:val="00A7677A"/>
    <w:rsid w:val="00A870C5"/>
    <w:rsid w:val="00AA6899"/>
    <w:rsid w:val="00AB39C1"/>
    <w:rsid w:val="00AC4F12"/>
    <w:rsid w:val="00AD4731"/>
    <w:rsid w:val="00AF4ED3"/>
    <w:rsid w:val="00B403E8"/>
    <w:rsid w:val="00B84964"/>
    <w:rsid w:val="00BB3E61"/>
    <w:rsid w:val="00BB421E"/>
    <w:rsid w:val="00BF0AA6"/>
    <w:rsid w:val="00C03C24"/>
    <w:rsid w:val="00C33B1B"/>
    <w:rsid w:val="00C5423D"/>
    <w:rsid w:val="00C672A7"/>
    <w:rsid w:val="00C97BE1"/>
    <w:rsid w:val="00CA634B"/>
    <w:rsid w:val="00CC2A39"/>
    <w:rsid w:val="00CD18EE"/>
    <w:rsid w:val="00CF237D"/>
    <w:rsid w:val="00D048CA"/>
    <w:rsid w:val="00D40638"/>
    <w:rsid w:val="00D709B3"/>
    <w:rsid w:val="00D760C8"/>
    <w:rsid w:val="00D91BAE"/>
    <w:rsid w:val="00DC2649"/>
    <w:rsid w:val="00DC5B12"/>
    <w:rsid w:val="00DE3486"/>
    <w:rsid w:val="00E103C5"/>
    <w:rsid w:val="00E11044"/>
    <w:rsid w:val="00E5404A"/>
    <w:rsid w:val="00E55D8A"/>
    <w:rsid w:val="00E6762C"/>
    <w:rsid w:val="00EA2144"/>
    <w:rsid w:val="00EB0359"/>
    <w:rsid w:val="00EF68B6"/>
    <w:rsid w:val="00F17DF8"/>
    <w:rsid w:val="00F2274A"/>
    <w:rsid w:val="00F22FD3"/>
    <w:rsid w:val="00F24DC6"/>
    <w:rsid w:val="00F4411C"/>
    <w:rsid w:val="00F52A5E"/>
    <w:rsid w:val="00F607C4"/>
    <w:rsid w:val="00F8403B"/>
    <w:rsid w:val="00FB69F5"/>
    <w:rsid w:val="00FF4AA1"/>
    <w:rsid w:val="00FF4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1BFD"/>
  <w15:chartTrackingRefBased/>
  <w15:docId w15:val="{0684FB1F-5764-4F28-84A4-E930E219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39"/>
    <w:pPr>
      <w:spacing w:after="180" w:line="274" w:lineRule="auto"/>
    </w:pPr>
  </w:style>
  <w:style w:type="paragraph" w:styleId="Ttulo1">
    <w:name w:val="heading 1"/>
    <w:basedOn w:val="Normal"/>
    <w:next w:val="Normal"/>
    <w:link w:val="Ttulo1Car"/>
    <w:uiPriority w:val="9"/>
    <w:qFormat/>
    <w:rsid w:val="006E3239"/>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Ttulo2">
    <w:name w:val="heading 2"/>
    <w:basedOn w:val="Normal"/>
    <w:next w:val="Normal"/>
    <w:link w:val="Ttulo2Car"/>
    <w:uiPriority w:val="9"/>
    <w:unhideWhenUsed/>
    <w:qFormat/>
    <w:rsid w:val="006E3239"/>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Ttulo3">
    <w:name w:val="heading 3"/>
    <w:basedOn w:val="Normal"/>
    <w:next w:val="Normal"/>
    <w:link w:val="Ttulo3Car"/>
    <w:uiPriority w:val="9"/>
    <w:semiHidden/>
    <w:unhideWhenUsed/>
    <w:qFormat/>
    <w:rsid w:val="006E3239"/>
    <w:pPr>
      <w:keepNext/>
      <w:keepLines/>
      <w:spacing w:before="20" w:after="0" w:line="240" w:lineRule="auto"/>
      <w:outlineLvl w:val="2"/>
    </w:pPr>
    <w:rPr>
      <w:rFonts w:eastAsiaTheme="majorEastAsia" w:cstheme="majorBidi"/>
      <w:b/>
      <w:bCs/>
      <w:color w:val="44546A" w:themeColor="text2"/>
      <w:sz w:val="24"/>
    </w:rPr>
  </w:style>
  <w:style w:type="paragraph" w:styleId="Ttulo4">
    <w:name w:val="heading 4"/>
    <w:basedOn w:val="Normal"/>
    <w:next w:val="Normal"/>
    <w:link w:val="Ttulo4Car"/>
    <w:uiPriority w:val="9"/>
    <w:semiHidden/>
    <w:unhideWhenUsed/>
    <w:qFormat/>
    <w:rsid w:val="006E323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tulo5">
    <w:name w:val="heading 5"/>
    <w:basedOn w:val="Normal"/>
    <w:next w:val="Normal"/>
    <w:link w:val="Ttulo5Car"/>
    <w:uiPriority w:val="9"/>
    <w:semiHidden/>
    <w:unhideWhenUsed/>
    <w:qFormat/>
    <w:rsid w:val="006E3239"/>
    <w:pPr>
      <w:keepNext/>
      <w:keepLines/>
      <w:spacing w:before="200" w:after="0"/>
      <w:outlineLvl w:val="4"/>
    </w:pPr>
    <w:rPr>
      <w:rFonts w:asciiTheme="majorHAnsi" w:eastAsiaTheme="majorEastAsia" w:hAnsiTheme="majorHAnsi" w:cstheme="majorBidi"/>
      <w:color w:val="000000"/>
    </w:rPr>
  </w:style>
  <w:style w:type="paragraph" w:styleId="Ttulo6">
    <w:name w:val="heading 6"/>
    <w:basedOn w:val="Normal"/>
    <w:next w:val="Normal"/>
    <w:link w:val="Ttulo6Car"/>
    <w:uiPriority w:val="9"/>
    <w:semiHidden/>
    <w:unhideWhenUsed/>
    <w:qFormat/>
    <w:rsid w:val="006E3239"/>
    <w:pPr>
      <w:keepNext/>
      <w:keepLines/>
      <w:spacing w:before="200" w:after="0"/>
      <w:outlineLvl w:val="5"/>
    </w:pPr>
    <w:rPr>
      <w:rFonts w:asciiTheme="majorHAnsi" w:eastAsiaTheme="majorEastAsia" w:hAnsiTheme="majorHAnsi" w:cstheme="majorBidi"/>
      <w:i/>
      <w:iCs/>
      <w:color w:val="000000" w:themeColor="text1"/>
    </w:rPr>
  </w:style>
  <w:style w:type="paragraph" w:styleId="Ttulo7">
    <w:name w:val="heading 7"/>
    <w:basedOn w:val="Normal"/>
    <w:next w:val="Normal"/>
    <w:link w:val="Ttulo7Car"/>
    <w:uiPriority w:val="9"/>
    <w:semiHidden/>
    <w:unhideWhenUsed/>
    <w:qFormat/>
    <w:rsid w:val="006E3239"/>
    <w:pPr>
      <w:keepNext/>
      <w:keepLines/>
      <w:spacing w:before="200" w:after="0"/>
      <w:outlineLvl w:val="6"/>
    </w:pPr>
    <w:rPr>
      <w:rFonts w:asciiTheme="majorHAnsi" w:eastAsiaTheme="majorEastAsia" w:hAnsiTheme="majorHAnsi" w:cstheme="majorBidi"/>
      <w:i/>
      <w:iCs/>
      <w:color w:val="44546A" w:themeColor="text2"/>
    </w:rPr>
  </w:style>
  <w:style w:type="paragraph" w:styleId="Ttulo8">
    <w:name w:val="heading 8"/>
    <w:basedOn w:val="Normal"/>
    <w:next w:val="Normal"/>
    <w:link w:val="Ttulo8Car"/>
    <w:uiPriority w:val="9"/>
    <w:semiHidden/>
    <w:unhideWhenUsed/>
    <w:qFormat/>
    <w:rsid w:val="006E3239"/>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6E323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3239"/>
    <w:rPr>
      <w:rFonts w:asciiTheme="majorHAnsi" w:eastAsiaTheme="majorEastAsia" w:hAnsiTheme="majorHAnsi" w:cstheme="majorBidi"/>
      <w:bCs/>
      <w:color w:val="44546A" w:themeColor="text2"/>
      <w:sz w:val="32"/>
      <w:szCs w:val="28"/>
    </w:rPr>
  </w:style>
  <w:style w:type="character" w:customStyle="1" w:styleId="Ttulo2Car">
    <w:name w:val="Título 2 Car"/>
    <w:basedOn w:val="Fuentedeprrafopredeter"/>
    <w:link w:val="Ttulo2"/>
    <w:uiPriority w:val="9"/>
    <w:rsid w:val="006E3239"/>
    <w:rPr>
      <w:rFonts w:asciiTheme="majorHAnsi" w:eastAsiaTheme="majorEastAsia" w:hAnsiTheme="majorHAnsi" w:cstheme="majorBidi"/>
      <w:b/>
      <w:bCs/>
      <w:color w:val="A5A5A5" w:themeColor="accent3"/>
      <w:sz w:val="28"/>
      <w:szCs w:val="26"/>
    </w:rPr>
  </w:style>
  <w:style w:type="character" w:customStyle="1" w:styleId="Ttulo3Car">
    <w:name w:val="Título 3 Car"/>
    <w:basedOn w:val="Fuentedeprrafopredeter"/>
    <w:link w:val="Ttulo3"/>
    <w:uiPriority w:val="9"/>
    <w:semiHidden/>
    <w:rsid w:val="006E3239"/>
    <w:rPr>
      <w:rFonts w:eastAsiaTheme="majorEastAsia" w:cstheme="majorBidi"/>
      <w:b/>
      <w:bCs/>
      <w:color w:val="44546A" w:themeColor="text2"/>
      <w:sz w:val="24"/>
    </w:rPr>
  </w:style>
  <w:style w:type="character" w:customStyle="1" w:styleId="Ttulo4Car">
    <w:name w:val="Título 4 Car"/>
    <w:basedOn w:val="Fuentedeprrafopredeter"/>
    <w:link w:val="Ttulo4"/>
    <w:uiPriority w:val="9"/>
    <w:semiHidden/>
    <w:rsid w:val="006E3239"/>
    <w:rPr>
      <w:rFonts w:asciiTheme="majorHAnsi" w:eastAsiaTheme="majorEastAsia" w:hAnsiTheme="majorHAnsi" w:cstheme="majorBidi"/>
      <w:b/>
      <w:bCs/>
      <w:i/>
      <w:iCs/>
      <w:color w:val="262626" w:themeColor="text1" w:themeTint="D9"/>
    </w:rPr>
  </w:style>
  <w:style w:type="character" w:customStyle="1" w:styleId="Ttulo5Car">
    <w:name w:val="Título 5 Car"/>
    <w:basedOn w:val="Fuentedeprrafopredeter"/>
    <w:link w:val="Ttulo5"/>
    <w:uiPriority w:val="9"/>
    <w:semiHidden/>
    <w:rsid w:val="006E3239"/>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6E3239"/>
    <w:rPr>
      <w:rFonts w:asciiTheme="majorHAnsi" w:eastAsiaTheme="majorEastAsia" w:hAnsiTheme="majorHAnsi" w:cstheme="majorBidi"/>
      <w:i/>
      <w:iCs/>
      <w:color w:val="000000" w:themeColor="text1"/>
    </w:rPr>
  </w:style>
  <w:style w:type="character" w:customStyle="1" w:styleId="Ttulo7Car">
    <w:name w:val="Título 7 Car"/>
    <w:basedOn w:val="Fuentedeprrafopredeter"/>
    <w:link w:val="Ttulo7"/>
    <w:uiPriority w:val="9"/>
    <w:semiHidden/>
    <w:rsid w:val="006E3239"/>
    <w:rPr>
      <w:rFonts w:asciiTheme="majorHAnsi" w:eastAsiaTheme="majorEastAsia" w:hAnsiTheme="majorHAnsi" w:cstheme="majorBidi"/>
      <w:i/>
      <w:iCs/>
      <w:color w:val="44546A" w:themeColor="text2"/>
    </w:rPr>
  </w:style>
  <w:style w:type="character" w:customStyle="1" w:styleId="Ttulo8Car">
    <w:name w:val="Título 8 Car"/>
    <w:basedOn w:val="Fuentedeprrafopredeter"/>
    <w:link w:val="Ttulo8"/>
    <w:uiPriority w:val="9"/>
    <w:semiHidden/>
    <w:rsid w:val="006E3239"/>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6E3239"/>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6E3239"/>
    <w:pPr>
      <w:spacing w:line="240" w:lineRule="auto"/>
    </w:pPr>
    <w:rPr>
      <w:rFonts w:eastAsiaTheme="minorEastAsia"/>
      <w:b/>
      <w:bCs/>
      <w:smallCaps/>
      <w:color w:val="44546A" w:themeColor="text2"/>
      <w:spacing w:val="6"/>
      <w:szCs w:val="18"/>
    </w:rPr>
  </w:style>
  <w:style w:type="paragraph" w:styleId="Ttulo">
    <w:name w:val="Title"/>
    <w:basedOn w:val="Normal"/>
    <w:next w:val="Normal"/>
    <w:link w:val="TtuloCar"/>
    <w:uiPriority w:val="10"/>
    <w:qFormat/>
    <w:rsid w:val="006E3239"/>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tuloCar">
    <w:name w:val="Título Car"/>
    <w:basedOn w:val="Fuentedeprrafopredeter"/>
    <w:link w:val="Ttulo"/>
    <w:uiPriority w:val="10"/>
    <w:rsid w:val="006E3239"/>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tulo">
    <w:name w:val="Subtitle"/>
    <w:basedOn w:val="Normal"/>
    <w:next w:val="Normal"/>
    <w:link w:val="SubttuloCar"/>
    <w:uiPriority w:val="11"/>
    <w:qFormat/>
    <w:rsid w:val="006E3239"/>
    <w:pPr>
      <w:numPr>
        <w:ilvl w:val="1"/>
      </w:numPr>
    </w:pPr>
    <w:rPr>
      <w:rFonts w:eastAsiaTheme="majorEastAsia" w:cstheme="majorBidi"/>
      <w:iCs/>
      <w:color w:val="50637D" w:themeColor="text2" w:themeTint="E6"/>
      <w:sz w:val="32"/>
      <w:szCs w:val="24"/>
      <w14:ligatures w14:val="standard"/>
    </w:rPr>
  </w:style>
  <w:style w:type="character" w:customStyle="1" w:styleId="SubttuloCar">
    <w:name w:val="Subtítulo Car"/>
    <w:basedOn w:val="Fuentedeprrafopredeter"/>
    <w:link w:val="Subttulo"/>
    <w:uiPriority w:val="11"/>
    <w:rsid w:val="006E3239"/>
    <w:rPr>
      <w:rFonts w:eastAsiaTheme="majorEastAsia" w:cstheme="majorBidi"/>
      <w:iCs/>
      <w:color w:val="50637D" w:themeColor="text2" w:themeTint="E6"/>
      <w:sz w:val="32"/>
      <w:szCs w:val="24"/>
      <w14:ligatures w14:val="standard"/>
    </w:rPr>
  </w:style>
  <w:style w:type="character" w:styleId="Textoennegrita">
    <w:name w:val="Strong"/>
    <w:basedOn w:val="Fuentedeprrafopredeter"/>
    <w:uiPriority w:val="22"/>
    <w:qFormat/>
    <w:rsid w:val="006E3239"/>
    <w:rPr>
      <w:b/>
      <w:bCs/>
      <w:color w:val="50637D" w:themeColor="text2" w:themeTint="E6"/>
    </w:rPr>
  </w:style>
  <w:style w:type="character" w:styleId="nfasis">
    <w:name w:val="Emphasis"/>
    <w:basedOn w:val="Fuentedeprrafopredeter"/>
    <w:uiPriority w:val="20"/>
    <w:qFormat/>
    <w:rsid w:val="006E3239"/>
    <w:rPr>
      <w:b w:val="0"/>
      <w:i/>
      <w:iCs/>
      <w:color w:val="44546A" w:themeColor="text2"/>
    </w:rPr>
  </w:style>
  <w:style w:type="paragraph" w:styleId="Sinespaciado">
    <w:name w:val="No Spacing"/>
    <w:link w:val="SinespaciadoCar"/>
    <w:uiPriority w:val="1"/>
    <w:qFormat/>
    <w:rsid w:val="006E3239"/>
    <w:pPr>
      <w:spacing w:after="0" w:line="240" w:lineRule="auto"/>
    </w:p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1"/>
    <w:qFormat/>
    <w:rsid w:val="006E3239"/>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6E3239"/>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CitaCar">
    <w:name w:val="Cita Car"/>
    <w:basedOn w:val="Fuentedeprrafopredeter"/>
    <w:link w:val="Cita"/>
    <w:uiPriority w:val="29"/>
    <w:rsid w:val="006E3239"/>
    <w:rPr>
      <w:rFonts w:asciiTheme="majorHAnsi" w:eastAsiaTheme="minorEastAsia" w:hAnsiTheme="majorHAnsi"/>
      <w:b/>
      <w:i/>
      <w:iCs/>
      <w:color w:val="4472C4" w:themeColor="accent1"/>
      <w:sz w:val="24"/>
    </w:rPr>
  </w:style>
  <w:style w:type="paragraph" w:styleId="Citadestacada">
    <w:name w:val="Intense Quote"/>
    <w:basedOn w:val="Normal"/>
    <w:next w:val="Normal"/>
    <w:link w:val="CitadestacadaCar"/>
    <w:uiPriority w:val="30"/>
    <w:qFormat/>
    <w:rsid w:val="006E3239"/>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CitadestacadaCar">
    <w:name w:val="Cita destacada Car"/>
    <w:basedOn w:val="Fuentedeprrafopredeter"/>
    <w:link w:val="Citadestacada"/>
    <w:uiPriority w:val="30"/>
    <w:rsid w:val="006E3239"/>
    <w:rPr>
      <w:rFonts w:eastAsiaTheme="minorEastAsia"/>
      <w:b/>
      <w:bCs/>
      <w:i/>
      <w:iCs/>
      <w:color w:val="ED7D31" w:themeColor="accent2"/>
      <w:sz w:val="26"/>
      <w14:ligatures w14:val="standard"/>
      <w14:numForm w14:val="oldStyle"/>
    </w:rPr>
  </w:style>
  <w:style w:type="character" w:styleId="nfasissutil">
    <w:name w:val="Subtle Emphasis"/>
    <w:basedOn w:val="Fuentedeprrafopredeter"/>
    <w:uiPriority w:val="19"/>
    <w:qFormat/>
    <w:rsid w:val="006E3239"/>
    <w:rPr>
      <w:i/>
      <w:iCs/>
      <w:color w:val="000000"/>
    </w:rPr>
  </w:style>
  <w:style w:type="character" w:styleId="nfasisintenso">
    <w:name w:val="Intense Emphasis"/>
    <w:basedOn w:val="Fuentedeprrafopredeter"/>
    <w:uiPriority w:val="21"/>
    <w:qFormat/>
    <w:rsid w:val="006E3239"/>
    <w:rPr>
      <w:b/>
      <w:bCs/>
      <w:i/>
      <w:iCs/>
      <w:color w:val="44546A" w:themeColor="text2"/>
    </w:rPr>
  </w:style>
  <w:style w:type="character" w:styleId="Referenciasutil">
    <w:name w:val="Subtle Reference"/>
    <w:basedOn w:val="Fuentedeprrafopredeter"/>
    <w:uiPriority w:val="31"/>
    <w:qFormat/>
    <w:rsid w:val="006E3239"/>
    <w:rPr>
      <w:smallCaps/>
      <w:color w:val="000000"/>
      <w:u w:val="single"/>
    </w:rPr>
  </w:style>
  <w:style w:type="character" w:styleId="Referenciaintensa">
    <w:name w:val="Intense Reference"/>
    <w:basedOn w:val="Fuentedeprrafopredeter"/>
    <w:uiPriority w:val="32"/>
    <w:qFormat/>
    <w:rsid w:val="006E3239"/>
    <w:rPr>
      <w:rFonts w:asciiTheme="minorHAnsi" w:hAnsiTheme="minorHAnsi"/>
      <w:b/>
      <w:bCs/>
      <w:smallCaps/>
      <w:color w:val="44546A" w:themeColor="text2"/>
      <w:spacing w:val="5"/>
      <w:sz w:val="22"/>
      <w:u w:val="single"/>
    </w:rPr>
  </w:style>
  <w:style w:type="character" w:styleId="Ttulodellibro">
    <w:name w:val="Book Title"/>
    <w:basedOn w:val="Fuentedeprrafopredeter"/>
    <w:uiPriority w:val="33"/>
    <w:qFormat/>
    <w:rsid w:val="006E3239"/>
    <w:rPr>
      <w:rFonts w:asciiTheme="majorHAnsi" w:hAnsiTheme="majorHAnsi"/>
      <w:b/>
      <w:bCs/>
      <w:caps w:val="0"/>
      <w:smallCaps/>
      <w:color w:val="44546A" w:themeColor="text2"/>
      <w:spacing w:val="10"/>
      <w:sz w:val="22"/>
    </w:rPr>
  </w:style>
  <w:style w:type="paragraph" w:styleId="TtuloTDC">
    <w:name w:val="TOC Heading"/>
    <w:basedOn w:val="Ttulo1"/>
    <w:next w:val="Normal"/>
    <w:uiPriority w:val="39"/>
    <w:semiHidden/>
    <w:unhideWhenUsed/>
    <w:qFormat/>
    <w:rsid w:val="006E3239"/>
    <w:pPr>
      <w:spacing w:before="480" w:line="264" w:lineRule="auto"/>
      <w:outlineLvl w:val="9"/>
    </w:pPr>
    <w:rPr>
      <w:b/>
    </w:r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255"/>
    <w:rPr>
      <w:rFonts w:ascii="Segoe UI" w:hAnsi="Segoe UI" w:cs="Segoe UI"/>
      <w:sz w:val="18"/>
      <w:szCs w:val="18"/>
    </w:rPr>
  </w:style>
  <w:style w:type="paragraph" w:customStyle="1" w:styleId="PersonalName">
    <w:name w:val="Personal Name"/>
    <w:basedOn w:val="Ttulo"/>
    <w:qFormat/>
    <w:rsid w:val="006E3239"/>
    <w:rPr>
      <w:b/>
      <w:caps/>
      <w:color w:val="000000"/>
      <w:sz w:val="28"/>
      <w:szCs w:val="28"/>
    </w:rPr>
  </w:style>
  <w:style w:type="table" w:styleId="Tablaconcuadrcula">
    <w:name w:val="Table Grid"/>
    <w:basedOn w:val="Tablanormal"/>
    <w:uiPriority w:val="39"/>
    <w:rsid w:val="004D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78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78C7"/>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978C7"/>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978C7"/>
    <w:rPr>
      <w:rFonts w:ascii="Arial MT" w:eastAsia="Arial MT" w:hAnsi="Arial MT" w:cs="Arial MT"/>
      <w:lang w:val="es-ES"/>
    </w:rPr>
  </w:style>
  <w:style w:type="character" w:styleId="Hipervnculo">
    <w:name w:val="Hyperlink"/>
    <w:basedOn w:val="Fuentedeprrafopredeter"/>
    <w:uiPriority w:val="99"/>
    <w:unhideWhenUsed/>
    <w:rsid w:val="009E38D2"/>
    <w:rPr>
      <w:color w:val="0563C1" w:themeColor="hyperlink"/>
      <w:u w:val="single"/>
    </w:rPr>
  </w:style>
  <w:style w:type="table" w:styleId="Tablaconcuadrcula1clara-nfasis6">
    <w:name w:val="Grid Table 1 Light Accent 6"/>
    <w:basedOn w:val="Tablanormal"/>
    <w:uiPriority w:val="46"/>
    <w:rsid w:val="000F636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6">
    <w:name w:val="List Table 3 Accent 6"/>
    <w:basedOn w:val="Tablanormal"/>
    <w:uiPriority w:val="48"/>
    <w:rsid w:val="000F636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5oscura-nfasis6">
    <w:name w:val="List Table 5 Dark Accent 6"/>
    <w:basedOn w:val="Tablanormal"/>
    <w:uiPriority w:val="50"/>
    <w:rsid w:val="0089068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4-nfasis6">
    <w:name w:val="Grid Table 4 Accent 6"/>
    <w:basedOn w:val="Tablanormal"/>
    <w:uiPriority w:val="49"/>
    <w:rsid w:val="00830FF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4879">
      <w:bodyDiv w:val="1"/>
      <w:marLeft w:val="0"/>
      <w:marRight w:val="0"/>
      <w:marTop w:val="0"/>
      <w:marBottom w:val="0"/>
      <w:divBdr>
        <w:top w:val="none" w:sz="0" w:space="0" w:color="auto"/>
        <w:left w:val="none" w:sz="0" w:space="0" w:color="auto"/>
        <w:bottom w:val="none" w:sz="0" w:space="0" w:color="auto"/>
        <w:right w:val="none" w:sz="0" w:space="0" w:color="auto"/>
      </w:divBdr>
    </w:div>
    <w:div w:id="431895314">
      <w:bodyDiv w:val="1"/>
      <w:marLeft w:val="0"/>
      <w:marRight w:val="0"/>
      <w:marTop w:val="0"/>
      <w:marBottom w:val="0"/>
      <w:divBdr>
        <w:top w:val="none" w:sz="0" w:space="0" w:color="auto"/>
        <w:left w:val="none" w:sz="0" w:space="0" w:color="auto"/>
        <w:bottom w:val="none" w:sz="0" w:space="0" w:color="auto"/>
        <w:right w:val="none" w:sz="0" w:space="0" w:color="auto"/>
      </w:divBdr>
    </w:div>
    <w:div w:id="495461222">
      <w:bodyDiv w:val="1"/>
      <w:marLeft w:val="0"/>
      <w:marRight w:val="0"/>
      <w:marTop w:val="0"/>
      <w:marBottom w:val="0"/>
      <w:divBdr>
        <w:top w:val="none" w:sz="0" w:space="0" w:color="auto"/>
        <w:left w:val="none" w:sz="0" w:space="0" w:color="auto"/>
        <w:bottom w:val="none" w:sz="0" w:space="0" w:color="auto"/>
        <w:right w:val="none" w:sz="0" w:space="0" w:color="auto"/>
      </w:divBdr>
    </w:div>
    <w:div w:id="540365950">
      <w:bodyDiv w:val="1"/>
      <w:marLeft w:val="0"/>
      <w:marRight w:val="0"/>
      <w:marTop w:val="0"/>
      <w:marBottom w:val="0"/>
      <w:divBdr>
        <w:top w:val="none" w:sz="0" w:space="0" w:color="auto"/>
        <w:left w:val="none" w:sz="0" w:space="0" w:color="auto"/>
        <w:bottom w:val="none" w:sz="0" w:space="0" w:color="auto"/>
        <w:right w:val="none" w:sz="0" w:space="0" w:color="auto"/>
      </w:divBdr>
    </w:div>
    <w:div w:id="594362514">
      <w:bodyDiv w:val="1"/>
      <w:marLeft w:val="0"/>
      <w:marRight w:val="0"/>
      <w:marTop w:val="0"/>
      <w:marBottom w:val="0"/>
      <w:divBdr>
        <w:top w:val="none" w:sz="0" w:space="0" w:color="auto"/>
        <w:left w:val="none" w:sz="0" w:space="0" w:color="auto"/>
        <w:bottom w:val="none" w:sz="0" w:space="0" w:color="auto"/>
        <w:right w:val="none" w:sz="0" w:space="0" w:color="auto"/>
      </w:divBdr>
    </w:div>
    <w:div w:id="905725710">
      <w:bodyDiv w:val="1"/>
      <w:marLeft w:val="0"/>
      <w:marRight w:val="0"/>
      <w:marTop w:val="0"/>
      <w:marBottom w:val="0"/>
      <w:divBdr>
        <w:top w:val="none" w:sz="0" w:space="0" w:color="auto"/>
        <w:left w:val="none" w:sz="0" w:space="0" w:color="auto"/>
        <w:bottom w:val="none" w:sz="0" w:space="0" w:color="auto"/>
        <w:right w:val="none" w:sz="0" w:space="0" w:color="auto"/>
      </w:divBdr>
    </w:div>
    <w:div w:id="1063913243">
      <w:bodyDiv w:val="1"/>
      <w:marLeft w:val="0"/>
      <w:marRight w:val="0"/>
      <w:marTop w:val="0"/>
      <w:marBottom w:val="0"/>
      <w:divBdr>
        <w:top w:val="none" w:sz="0" w:space="0" w:color="auto"/>
        <w:left w:val="none" w:sz="0" w:space="0" w:color="auto"/>
        <w:bottom w:val="none" w:sz="0" w:space="0" w:color="auto"/>
        <w:right w:val="none" w:sz="0" w:space="0" w:color="auto"/>
      </w:divBdr>
    </w:div>
    <w:div w:id="1205559121">
      <w:bodyDiv w:val="1"/>
      <w:marLeft w:val="0"/>
      <w:marRight w:val="0"/>
      <w:marTop w:val="0"/>
      <w:marBottom w:val="0"/>
      <w:divBdr>
        <w:top w:val="none" w:sz="0" w:space="0" w:color="auto"/>
        <w:left w:val="none" w:sz="0" w:space="0" w:color="auto"/>
        <w:bottom w:val="none" w:sz="0" w:space="0" w:color="auto"/>
        <w:right w:val="none" w:sz="0" w:space="0" w:color="auto"/>
      </w:divBdr>
    </w:div>
    <w:div w:id="1528060461">
      <w:bodyDiv w:val="1"/>
      <w:marLeft w:val="0"/>
      <w:marRight w:val="0"/>
      <w:marTop w:val="0"/>
      <w:marBottom w:val="0"/>
      <w:divBdr>
        <w:top w:val="none" w:sz="0" w:space="0" w:color="auto"/>
        <w:left w:val="none" w:sz="0" w:space="0" w:color="auto"/>
        <w:bottom w:val="none" w:sz="0" w:space="0" w:color="auto"/>
        <w:right w:val="none" w:sz="0" w:space="0" w:color="auto"/>
      </w:divBdr>
    </w:div>
    <w:div w:id="1667514398">
      <w:bodyDiv w:val="1"/>
      <w:marLeft w:val="0"/>
      <w:marRight w:val="0"/>
      <w:marTop w:val="0"/>
      <w:marBottom w:val="0"/>
      <w:divBdr>
        <w:top w:val="none" w:sz="0" w:space="0" w:color="auto"/>
        <w:left w:val="none" w:sz="0" w:space="0" w:color="auto"/>
        <w:bottom w:val="none" w:sz="0" w:space="0" w:color="auto"/>
        <w:right w:val="none" w:sz="0" w:space="0" w:color="auto"/>
      </w:divBdr>
    </w:div>
    <w:div w:id="1724407132">
      <w:bodyDiv w:val="1"/>
      <w:marLeft w:val="0"/>
      <w:marRight w:val="0"/>
      <w:marTop w:val="0"/>
      <w:marBottom w:val="0"/>
      <w:divBdr>
        <w:top w:val="none" w:sz="0" w:space="0" w:color="auto"/>
        <w:left w:val="none" w:sz="0" w:space="0" w:color="auto"/>
        <w:bottom w:val="none" w:sz="0" w:space="0" w:color="auto"/>
        <w:right w:val="none" w:sz="0" w:space="0" w:color="auto"/>
      </w:divBdr>
    </w:div>
    <w:div w:id="1730884268">
      <w:bodyDiv w:val="1"/>
      <w:marLeft w:val="0"/>
      <w:marRight w:val="0"/>
      <w:marTop w:val="0"/>
      <w:marBottom w:val="0"/>
      <w:divBdr>
        <w:top w:val="none" w:sz="0" w:space="0" w:color="auto"/>
        <w:left w:val="none" w:sz="0" w:space="0" w:color="auto"/>
        <w:bottom w:val="none" w:sz="0" w:space="0" w:color="auto"/>
        <w:right w:val="none" w:sz="0" w:space="0" w:color="auto"/>
      </w:divBdr>
    </w:div>
    <w:div w:id="18913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http://www.ins.gov.co/Transparencia/Paginas/Manual-de-funciones.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2.xml"/><Relationship Id="rId22" Type="http://schemas.openxmlformats.org/officeDocument/2006/relationships/hyperlink" Target="https://www.ins.gov.co/Normatividad/Resoluciones/RESOLUCI%C3%93N%201441%20DE%202024.pdf" TargetMode="Externa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t>PARTICIPACION DE EMPLEOS POR NIVEL JERARQUICO</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No. de empleos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052-48A9-A336-66A86AEB5C6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052-48A9-A336-66A86AEB5C6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052-48A9-A336-66A86AEB5C6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052-48A9-A336-66A86AEB5C6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4052-48A9-A336-66A86AEB5C69}"/>
              </c:ext>
            </c:extLst>
          </c:dPt>
          <c:dLbls>
            <c:dLbl>
              <c:idx val="1"/>
              <c:layout>
                <c:manualLayout>
                  <c:x val="0.12777777777777777"/>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052-48A9-A336-66A86AEB5C6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Hoja1!$A$2:$A$7</c:f>
              <c:strCache>
                <c:ptCount val="5"/>
                <c:pt idx="0">
                  <c:v>DIRECTIVO</c:v>
                </c:pt>
                <c:pt idx="1">
                  <c:v>ASESOR</c:v>
                </c:pt>
                <c:pt idx="2">
                  <c:v>PROFESIONAL</c:v>
                </c:pt>
                <c:pt idx="3">
                  <c:v>TÉCNICO</c:v>
                </c:pt>
                <c:pt idx="4">
                  <c:v>ASISTENCIAL</c:v>
                </c:pt>
              </c:strCache>
              <c:extLst/>
            </c:strRef>
          </c:cat>
          <c:val>
            <c:numRef>
              <c:f>Hoja1!$B$2:$B$7</c:f>
              <c:numCache>
                <c:formatCode>General</c:formatCode>
                <c:ptCount val="5"/>
                <c:pt idx="0">
                  <c:v>16</c:v>
                </c:pt>
                <c:pt idx="1">
                  <c:v>6</c:v>
                </c:pt>
                <c:pt idx="2">
                  <c:v>295</c:v>
                </c:pt>
                <c:pt idx="3">
                  <c:v>23</c:v>
                </c:pt>
                <c:pt idx="4">
                  <c:v>137</c:v>
                </c:pt>
              </c:numCache>
              <c:extLst/>
            </c:numRef>
          </c:val>
          <c:extLst>
            <c:ext xmlns:c16="http://schemas.microsoft.com/office/drawing/2014/chart" uri="{C3380CC4-5D6E-409C-BE32-E72D297353CC}">
              <c16:uniqueId val="{0000000A-4052-48A9-A336-66A86AEB5C69}"/>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TIPO DE</a:t>
            </a:r>
            <a:r>
              <a:rPr lang="en-US" baseline="0"/>
              <a:t> PROVISIONES REALIZADAS EN 2024</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Hoja1!$B$19</c:f>
              <c:strCache>
                <c:ptCount val="1"/>
                <c:pt idx="0">
                  <c:v>CANTIDAD</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FBA-4E93-86A2-3077943F175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FBA-4E93-86A2-3077943F175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FBA-4E93-86A2-3077943F175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Hoja1!$A$20:$A$23</c:f>
              <c:strCache>
                <c:ptCount val="3"/>
                <c:pt idx="0">
                  <c:v>Provistas en encargo</c:v>
                </c:pt>
                <c:pt idx="1">
                  <c:v>Provistas en provisionalidad</c:v>
                </c:pt>
                <c:pt idx="2">
                  <c:v>Sin proveer</c:v>
                </c:pt>
              </c:strCache>
              <c:extLst/>
            </c:strRef>
          </c:cat>
          <c:val>
            <c:numRef>
              <c:f>Hoja1!$B$20:$B$23</c:f>
              <c:numCache>
                <c:formatCode>General</c:formatCode>
                <c:ptCount val="3"/>
                <c:pt idx="0">
                  <c:v>70</c:v>
                </c:pt>
                <c:pt idx="1">
                  <c:v>92</c:v>
                </c:pt>
                <c:pt idx="2">
                  <c:v>35</c:v>
                </c:pt>
              </c:numCache>
              <c:extLst/>
            </c:numRef>
          </c:val>
          <c:extLst>
            <c:ext xmlns:c16="http://schemas.microsoft.com/office/drawing/2014/chart" uri="{C3380CC4-5D6E-409C-BE32-E72D297353CC}">
              <c16:uniqueId val="{00000006-AFBA-4E93-86A2-3077943F175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ESTADO DE LAS VACANTES DEFINITIVAS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Hoja1!$B$27</c:f>
              <c:strCache>
                <c:ptCount val="1"/>
                <c:pt idx="0">
                  <c:v>CANTIDAD</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D74-4602-AEE4-162B56BA7BE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D74-4602-AEE4-162B56BA7BE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D74-4602-AEE4-162B56BA7BE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D74-4602-AEE4-162B56BA7BE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Hoja1!$A$28:$A$31</c:f>
              <c:strCache>
                <c:ptCount val="4"/>
                <c:pt idx="0">
                  <c:v>Profesionales</c:v>
                </c:pt>
                <c:pt idx="1">
                  <c:v>Técnicos</c:v>
                </c:pt>
                <c:pt idx="2">
                  <c:v>Asistenciales</c:v>
                </c:pt>
                <c:pt idx="3">
                  <c:v>Total</c:v>
                </c:pt>
              </c:strCache>
            </c:strRef>
          </c:cat>
          <c:val>
            <c:numRef>
              <c:f>Hoja1!$B$28:$B$31</c:f>
              <c:numCache>
                <c:formatCode>General</c:formatCode>
                <c:ptCount val="4"/>
                <c:pt idx="0">
                  <c:v>126</c:v>
                </c:pt>
                <c:pt idx="1">
                  <c:v>9</c:v>
                </c:pt>
                <c:pt idx="2">
                  <c:v>62</c:v>
                </c:pt>
                <c:pt idx="3">
                  <c:v>197</c:v>
                </c:pt>
              </c:numCache>
            </c:numRef>
          </c:val>
          <c:extLst>
            <c:ext xmlns:c16="http://schemas.microsoft.com/office/drawing/2014/chart" uri="{C3380CC4-5D6E-409C-BE32-E72D297353CC}">
              <c16:uniqueId val="{00000008-6D74-4602-AEE4-162B56BA7BE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429A0174E3F85409976F9AC11954BBC" ma:contentTypeVersion="3" ma:contentTypeDescription="Crear nuevo documento." ma:contentTypeScope="" ma:versionID="a30730c829ddf773ddfe00d5c2eada23">
  <xsd:schema xmlns:xsd="http://www.w3.org/2001/XMLSchema" xmlns:xs="http://www.w3.org/2001/XMLSchema" xmlns:p="http://schemas.microsoft.com/office/2006/metadata/properties" xmlns:ns2="fb3884ea-bb4c-499b-93ea-d26f7dddaabb" xmlns:ns3="a5d3c5f6-db87-4a12-b16a-735d3d901f44" targetNamespace="http://schemas.microsoft.com/office/2006/metadata/properties" ma:root="true" ma:fieldsID="d991cec14b90d78442452b3a042b66aa" ns2:_="" ns3:_="">
    <xsd:import namespace="fb3884ea-bb4c-499b-93ea-d26f7dddaabb"/>
    <xsd:import namespace="a5d3c5f6-db87-4a12-b16a-735d3d901f44"/>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884ea-bb4c-499b-93ea-d26f7dddaabb" elementFormDefault="qualified">
    <xsd:import namespace="http://schemas.microsoft.com/office/2006/documentManagement/types"/>
    <xsd:import namespace="http://schemas.microsoft.com/office/infopath/2007/PartnerControls"/>
    <xsd:element name="_vti_RoutingExistingProperties" ma:index="8" nillable="true" ma:displayName="Propiedades original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3c5f6-db87-4a12-b16a-735d3d901f44"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a5d3c5f6-db87-4a12-b16a-735d3d901f44">
      <UserInfo>
        <DisplayName>Yazmin Rocio Arias Murillo</DisplayName>
        <AccountId>380</AccountId>
        <AccountType/>
      </UserInfo>
    </SharedWithUsers>
    <_vti_RoutingExistingProperties xmlns="fb3884ea-bb4c-499b-93ea-d26f7dddaabb" xsi:nil="true"/>
    <_dlc_DocIdPersistId xmlns="a5d3c5f6-db87-4a12-b16a-735d3d901f44">true</_dlc_DocIdPersistId>
    <_dlc_DocId xmlns="a5d3c5f6-db87-4a12-b16a-735d3d901f44">HWYQJDHH7RAV-695192653-26</_dlc_DocId>
    <_dlc_DocIdUrl xmlns="a5d3c5f6-db87-4a12-b16a-735d3d901f44">
      <Url>https://participacion.ins.gov.co/_layouts/15/DocIdRedir.aspx?ID=HWYQJDHH7RAV-695192653-26</Url>
      <Description>HWYQJDHH7RAV-695192653-26</Description>
    </_dlc_DocIdUrl>
  </documentManagement>
</p:properties>
</file>

<file path=customXml/item6.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275707B-B0C2-412A-AAAC-5A52B0CE1E8F}"/>
</file>

<file path=customXml/itemProps2.xml><?xml version="1.0" encoding="utf-8"?>
<ds:datastoreItem xmlns:ds="http://schemas.openxmlformats.org/officeDocument/2006/customXml" ds:itemID="{3B291564-9829-4105-A9C5-AEA81778D389}"/>
</file>

<file path=customXml/itemProps3.xml><?xml version="1.0" encoding="utf-8"?>
<ds:datastoreItem xmlns:ds="http://schemas.openxmlformats.org/officeDocument/2006/customXml" ds:itemID="{6B8905AE-E9DE-4026-9764-A6A68C56FD25}">
  <ds:schemaRefs>
    <ds:schemaRef ds:uri="http://schemas.openxmlformats.org/officeDocument/2006/bibliography"/>
  </ds:schemaRefs>
</ds:datastoreItem>
</file>

<file path=customXml/itemProps4.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5.xml><?xml version="1.0" encoding="utf-8"?>
<ds:datastoreItem xmlns:ds="http://schemas.openxmlformats.org/officeDocument/2006/customXml" ds:itemID="{7EB09150-3E87-4DE3-A60A-50A2B30A7BE9}">
  <ds:schemaRefs>
    <ds:schemaRef ds:uri="http://schemas.microsoft.com/office/2006/metadata/properties"/>
    <ds:schemaRef ds:uri="http://schemas.microsoft.com/office/infopath/2007/PartnerControls"/>
    <ds:schemaRef ds:uri="c55f4233-694a-42b1-bd72-cc55cefea4b3"/>
    <ds:schemaRef ds:uri="http://schemas.microsoft.com/sharepoint/v3"/>
    <ds:schemaRef ds:uri="dc5999f7-1524-496f-baca-999f8631e659"/>
  </ds:schemaRefs>
</ds:datastoreItem>
</file>

<file path=customXml/itemProps6.xml><?xml version="1.0" encoding="utf-8"?>
<ds:datastoreItem xmlns:ds="http://schemas.openxmlformats.org/officeDocument/2006/customXml" ds:itemID="{8E3DFA85-EC3B-4690-B359-C6B4B5745EDE}"/>
</file>

<file path=docProps/app.xml><?xml version="1.0" encoding="utf-8"?>
<Properties xmlns="http://schemas.openxmlformats.org/officeDocument/2006/extended-properties" xmlns:vt="http://schemas.openxmlformats.org/officeDocument/2006/docPropsVTypes">
  <Template>Membrete INS (1)</Template>
  <TotalTime>5</TotalTime>
  <Pages>22</Pages>
  <Words>6216</Words>
  <Characters>34192</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NACIONAL DE SALUD. INS</dc:creator>
  <cp:keywords/>
  <dc:description/>
  <cp:lastModifiedBy>Hector Julio Cuadros Monsalve</cp:lastModifiedBy>
  <cp:revision>2</cp:revision>
  <dcterms:created xsi:type="dcterms:W3CDTF">2025-01-09T22:01:00Z</dcterms:created>
  <dcterms:modified xsi:type="dcterms:W3CDTF">2025-01-09T22:01:00Z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0x010100F429A0174E3F85409976F9AC11954BBC</vt:lpwstr>
  </property>
  <property fmtid="{D5CDD505-2E9C-101B-9397-08002B2CF9AE}" pid="3" name="GrammarlyDocumentId">
    <vt:lpwstr>77f771d4d73a83d30078852c72d7bcd1b38383d836b0039e84cc6770c3f68989</vt:lpwstr>
  </property>
  <property fmtid="{D5CDD505-2E9C-101B-9397-08002B2CF9AE}" pid="4" name="Grupo o Dependencia">
    <vt:lpwstr>Comunicaciones</vt:lpwstr>
  </property>
  <property fmtid="{D5CDD505-2E9C-101B-9397-08002B2CF9AE}" pid="5" name="LikesCount">
    <vt:lpwstr/>
  </property>
  <property fmtid="{D5CDD505-2E9C-101B-9397-08002B2CF9AE}" pid="6" name="Código">
    <vt:lpwstr/>
  </property>
  <property fmtid="{D5CDD505-2E9C-101B-9397-08002B2CF9AE}" pid="7" name="Bloque">
    <vt:lpwstr/>
  </property>
  <property fmtid="{D5CDD505-2E9C-101B-9397-08002B2CF9AE}" pid="8" name="Ratings">
    <vt:lpwstr/>
  </property>
  <property fmtid="{D5CDD505-2E9C-101B-9397-08002B2CF9AE}" pid="9" name="Clasificación de Documento">
    <vt:lpwstr>Transversales</vt:lpwstr>
  </property>
  <property fmtid="{D5CDD505-2E9C-101B-9397-08002B2CF9AE}" pid="10" name="LikedBy">
    <vt:lpwstr/>
  </property>
  <property fmtid="{D5CDD505-2E9C-101B-9397-08002B2CF9AE}" pid="11" name="Nivel de Proceso">
    <vt:lpwstr>Estratégicos</vt:lpwstr>
  </property>
  <property fmtid="{D5CDD505-2E9C-101B-9397-08002B2CF9AE}" pid="12" name="Tipo de Documento">
    <vt:lpwstr>Plantilla</vt:lpwstr>
  </property>
  <property fmtid="{D5CDD505-2E9C-101B-9397-08002B2CF9AE}" pid="13" name="Proceso">
    <vt:lpwstr>D03 – Comunicación Institucional</vt:lpwstr>
  </property>
  <property fmtid="{D5CDD505-2E9C-101B-9397-08002B2CF9AE}" pid="14" name="RatedBy">
    <vt:lpwstr/>
  </property>
  <property fmtid="{D5CDD505-2E9C-101B-9397-08002B2CF9AE}" pid="15" name="SharedWithUsers">
    <vt:lpwstr>380;#Yazmin Rocio Arias Murillo</vt:lpwstr>
  </property>
  <property fmtid="{D5CDD505-2E9C-101B-9397-08002B2CF9AE}" pid="16" name="_dlc_DocIdItemGuid">
    <vt:lpwstr>67c5adfd-69f8-4af0-9a93-4976104c89c1</vt:lpwstr>
  </property>
</Properties>
</file>